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1C" w:rsidRDefault="004C7AEA" w:rsidP="00317B3E">
      <w:pPr>
        <w:ind w:right="-687"/>
        <w:jc w:val="center"/>
      </w:pPr>
      <w:r>
        <w:rPr>
          <w:b/>
          <w:sz w:val="24"/>
        </w:rPr>
        <w:t>TERMO DE REFERÊNCIA</w:t>
      </w:r>
    </w:p>
    <w:p w:rsidR="00DA351C" w:rsidRDefault="00DA351C">
      <w:pPr>
        <w:ind w:right="-687"/>
        <w:jc w:val="both"/>
        <w:rPr>
          <w:b/>
          <w:sz w:val="24"/>
        </w:rPr>
      </w:pPr>
    </w:p>
    <w:p w:rsidR="00DA351C" w:rsidRDefault="00DA351C">
      <w:pPr>
        <w:ind w:right="-687"/>
        <w:jc w:val="both"/>
        <w:rPr>
          <w:b/>
          <w:sz w:val="24"/>
          <w:shd w:val="clear" w:color="auto" w:fill="FFF200"/>
        </w:rPr>
      </w:pPr>
    </w:p>
    <w:p w:rsidR="00DA351C" w:rsidRDefault="004C7AEA">
      <w:pPr>
        <w:ind w:right="-687"/>
        <w:jc w:val="both"/>
      </w:pPr>
      <w:r>
        <w:rPr>
          <w:b/>
          <w:sz w:val="24"/>
        </w:rPr>
        <w:t xml:space="preserve">OBJETO:  </w:t>
      </w:r>
      <w:r>
        <w:rPr>
          <w:bCs/>
          <w:sz w:val="24"/>
        </w:rPr>
        <w:t xml:space="preserve">O presente termo tem por objeto quantificar, especificar e definir as condições visando a contratação de </w:t>
      </w:r>
      <w:r>
        <w:rPr>
          <w:bCs/>
          <w:sz w:val="24"/>
        </w:rPr>
        <w:t xml:space="preserve">diversos serviços para as festividades do Carnaval de 2023 do Município de Caçapava do </w:t>
      </w:r>
      <w:r w:rsidR="00317B3E">
        <w:rPr>
          <w:bCs/>
          <w:sz w:val="24"/>
        </w:rPr>
        <w:t>Sul</w:t>
      </w:r>
      <w:r>
        <w:rPr>
          <w:bCs/>
          <w:sz w:val="24"/>
        </w:rPr>
        <w:t>, a serem realizados entre os dias 18 e 21 de fevereiro de 2023, conforme discriminados abaixo:</w:t>
      </w:r>
    </w:p>
    <w:p w:rsidR="00DA351C" w:rsidRDefault="00DA351C">
      <w:pPr>
        <w:ind w:right="-687"/>
        <w:jc w:val="both"/>
        <w:rPr>
          <w:bCs/>
          <w:sz w:val="24"/>
        </w:rPr>
      </w:pPr>
    </w:p>
    <w:p w:rsidR="00DA351C" w:rsidRDefault="004C7AEA">
      <w:pPr>
        <w:ind w:right="-687"/>
        <w:jc w:val="both"/>
        <w:rPr>
          <w:b/>
          <w:bCs/>
          <w:sz w:val="24"/>
        </w:rPr>
      </w:pPr>
      <w:r>
        <w:rPr>
          <w:b/>
          <w:bCs/>
          <w:sz w:val="24"/>
        </w:rPr>
        <w:t>BLOCO 1: ESTRUTURA PARA REALIZAÇÃO DOS BAILES DE CARNAVAL 2023.</w:t>
      </w:r>
    </w:p>
    <w:p w:rsidR="00DA351C" w:rsidRDefault="00DA351C">
      <w:pPr>
        <w:ind w:right="-687"/>
        <w:jc w:val="both"/>
        <w:rPr>
          <w:bCs/>
          <w:sz w:val="24"/>
        </w:rPr>
      </w:pPr>
    </w:p>
    <w:p w:rsidR="00DA351C" w:rsidRDefault="004C7AEA">
      <w:pPr>
        <w:ind w:right="-687"/>
        <w:jc w:val="both"/>
      </w:pPr>
      <w:r>
        <w:rPr>
          <w:b/>
          <w:sz w:val="24"/>
          <w:u w:val="single"/>
        </w:rPr>
        <w:t>ITEM</w:t>
      </w:r>
      <w:r>
        <w:rPr>
          <w:b/>
          <w:sz w:val="24"/>
          <w:u w:val="single"/>
        </w:rPr>
        <w:t xml:space="preserve"> 01:</w:t>
      </w:r>
      <w:r>
        <w:rPr>
          <w:b/>
          <w:sz w:val="24"/>
        </w:rPr>
        <w:t xml:space="preserve"> </w:t>
      </w:r>
      <w:r>
        <w:rPr>
          <w:b/>
          <w:bCs/>
          <w:sz w:val="24"/>
        </w:rPr>
        <w:t xml:space="preserve">PRODUÇÃO MUSICAL </w:t>
      </w:r>
      <w:r>
        <w:rPr>
          <w:b/>
          <w:bCs/>
          <w:sz w:val="24"/>
        </w:rPr>
        <w:t>E SONORIZAÇÃO DOS ENSAIOS DAS TRÊS ESCOLAS DE SAMBA DE CAÇAPAVA DO SUL:</w:t>
      </w:r>
    </w:p>
    <w:p w:rsidR="00DA351C" w:rsidRDefault="004C7AEA">
      <w:pPr>
        <w:ind w:right="-687"/>
        <w:jc w:val="both"/>
      </w:pPr>
      <w:r>
        <w:rPr>
          <w:b/>
          <w:bCs/>
          <w:sz w:val="24"/>
        </w:rPr>
        <w:t xml:space="preserve">1.1 </w:t>
      </w:r>
      <w:r>
        <w:rPr>
          <w:bCs/>
          <w:sz w:val="24"/>
        </w:rPr>
        <w:t>Será de responsabilidade da Empresa Licitante vencedora a sonorização de 24 ensaios de bateria, que serão distribuídos entre as três Entidades Carnavalesca</w:t>
      </w:r>
      <w:r>
        <w:rPr>
          <w:bCs/>
          <w:sz w:val="24"/>
        </w:rPr>
        <w:t>s de Caçapava do Sul - Leões da Fiel, Unidos da Vila Sul e Unidos da São João – tendo cada uma das Entidades o direito de 08 sonorizações;</w:t>
      </w:r>
    </w:p>
    <w:p w:rsidR="00DA351C" w:rsidRDefault="004C7AEA">
      <w:pPr>
        <w:ind w:right="-687"/>
        <w:jc w:val="both"/>
      </w:pPr>
      <w:r>
        <w:rPr>
          <w:b/>
          <w:bCs/>
          <w:sz w:val="24"/>
        </w:rPr>
        <w:t>1.2</w:t>
      </w:r>
      <w:r>
        <w:rPr>
          <w:bCs/>
          <w:sz w:val="24"/>
        </w:rPr>
        <w:t xml:space="preserve"> O produtor contratado fica responsável pelo acompanhamento de todos os 24 ensaios das três Entidades Carnavalesca</w:t>
      </w:r>
      <w:r>
        <w:rPr>
          <w:bCs/>
          <w:sz w:val="24"/>
        </w:rPr>
        <w:t>s de Caçapava do Sul - Leões da Fiel, Unidos da Vila Sul e Unidos da São João – sonorizados pela empresa vencedora;</w:t>
      </w:r>
    </w:p>
    <w:p w:rsidR="00DA351C" w:rsidRDefault="004C7AEA">
      <w:pPr>
        <w:ind w:right="-687"/>
        <w:jc w:val="both"/>
      </w:pPr>
      <w:r>
        <w:rPr>
          <w:b/>
          <w:bCs/>
          <w:sz w:val="24"/>
        </w:rPr>
        <w:t>1.3</w:t>
      </w:r>
      <w:r>
        <w:rPr>
          <w:bCs/>
          <w:sz w:val="24"/>
        </w:rPr>
        <w:t xml:space="preserve"> O serviço de sonorização deverá ser completo, incluindo amplificadores, caixas de som e dois microfones), bem como os técnicos para oper</w:t>
      </w:r>
      <w:r>
        <w:rPr>
          <w:bCs/>
          <w:sz w:val="24"/>
        </w:rPr>
        <w:t>ação do sistema de som.</w:t>
      </w:r>
    </w:p>
    <w:p w:rsidR="00DA351C" w:rsidRDefault="004C7AEA">
      <w:pPr>
        <w:ind w:right="-687"/>
        <w:jc w:val="both"/>
      </w:pPr>
      <w:r>
        <w:rPr>
          <w:b/>
          <w:bCs/>
          <w:sz w:val="24"/>
        </w:rPr>
        <w:t>1.4</w:t>
      </w:r>
      <w:r>
        <w:rPr>
          <w:bCs/>
          <w:sz w:val="24"/>
        </w:rPr>
        <w:t xml:space="preserve"> Todas as despesas decorrentes de alimentação, estada, materiais, transporte e outros necessários à prestação dos serviços correrão por conta da Empresa Licitante vencedora.</w:t>
      </w:r>
    </w:p>
    <w:p w:rsidR="00DA351C" w:rsidRDefault="00DA351C">
      <w:pPr>
        <w:ind w:right="-687"/>
        <w:jc w:val="both"/>
        <w:rPr>
          <w:b/>
          <w:bCs/>
          <w:sz w:val="24"/>
        </w:rPr>
      </w:pPr>
    </w:p>
    <w:p w:rsidR="00DA351C" w:rsidRDefault="004C7AEA">
      <w:pPr>
        <w:ind w:right="-687"/>
        <w:jc w:val="both"/>
      </w:pPr>
      <w:r>
        <w:rPr>
          <w:b/>
          <w:bCs/>
          <w:sz w:val="24"/>
        </w:rPr>
        <w:t>VALOR TOTAL MÁXIMO ACEITÁVEL: R$ 9.333,33 (nove mil tr</w:t>
      </w:r>
      <w:r>
        <w:rPr>
          <w:b/>
          <w:bCs/>
          <w:sz w:val="24"/>
        </w:rPr>
        <w:t xml:space="preserve">ezentos e trinta e três reais e </w:t>
      </w:r>
      <w:proofErr w:type="gramStart"/>
      <w:r>
        <w:rPr>
          <w:b/>
          <w:bCs/>
          <w:sz w:val="24"/>
        </w:rPr>
        <w:t>trinta</w:t>
      </w:r>
      <w:proofErr w:type="gramEnd"/>
      <w:r>
        <w:rPr>
          <w:b/>
          <w:bCs/>
          <w:sz w:val="24"/>
        </w:rPr>
        <w:t xml:space="preserve"> e três centavos)</w:t>
      </w:r>
    </w:p>
    <w:p w:rsidR="00DA351C" w:rsidRDefault="00DA351C">
      <w:pPr>
        <w:pStyle w:val="PargrafodaLista"/>
        <w:ind w:left="0" w:right="-687"/>
        <w:jc w:val="both"/>
        <w:rPr>
          <w:b/>
          <w:sz w:val="24"/>
          <w:u w:val="single"/>
        </w:rPr>
      </w:pPr>
    </w:p>
    <w:p w:rsidR="00DA351C" w:rsidRDefault="00DA351C">
      <w:pPr>
        <w:pStyle w:val="PargrafodaLista"/>
        <w:ind w:left="0" w:right="-687"/>
        <w:jc w:val="both"/>
        <w:rPr>
          <w:b/>
          <w:sz w:val="24"/>
          <w:u w:val="single"/>
        </w:rPr>
      </w:pPr>
    </w:p>
    <w:p w:rsidR="00DA351C" w:rsidRDefault="004C7AEA">
      <w:pPr>
        <w:ind w:right="-687"/>
        <w:jc w:val="both"/>
      </w:pPr>
      <w:r>
        <w:rPr>
          <w:b/>
          <w:sz w:val="24"/>
          <w:u w:val="single"/>
        </w:rPr>
        <w:t>ITEM 02:</w:t>
      </w:r>
      <w:r w:rsidRPr="00317B3E">
        <w:rPr>
          <w:b/>
          <w:sz w:val="24"/>
        </w:rPr>
        <w:t xml:space="preserve"> </w:t>
      </w:r>
      <w:r>
        <w:rPr>
          <w:b/>
          <w:sz w:val="24"/>
        </w:rPr>
        <w:t>SERVIÇOS DE SONORIZAÇÃO E ILUMINAÇÃO, OS QUAIS DEVERÃO OBEDECER AS SEGUINTES CONDIÇÕES:</w:t>
      </w:r>
    </w:p>
    <w:p w:rsidR="00DA351C" w:rsidRDefault="004C7AEA">
      <w:pPr>
        <w:ind w:right="-687"/>
        <w:jc w:val="both"/>
      </w:pPr>
      <w:r>
        <w:rPr>
          <w:b/>
          <w:sz w:val="24"/>
        </w:rPr>
        <w:t>Montagem/desmontagem das estruturas de sonorização e iluminação</w:t>
      </w:r>
    </w:p>
    <w:p w:rsidR="00DA351C" w:rsidRDefault="004C7AEA">
      <w:pPr>
        <w:ind w:right="-687"/>
        <w:jc w:val="both"/>
      </w:pPr>
      <w:r>
        <w:rPr>
          <w:b/>
          <w:sz w:val="24"/>
        </w:rPr>
        <w:t>2.1 Sonorização e iluminação:</w:t>
      </w:r>
    </w:p>
    <w:p w:rsidR="00DA351C" w:rsidRDefault="004C7AEA">
      <w:pPr>
        <w:pStyle w:val="PargrafodaLista"/>
        <w:ind w:left="0" w:right="-687"/>
        <w:jc w:val="both"/>
      </w:pPr>
      <w:proofErr w:type="gramStart"/>
      <w:r>
        <w:rPr>
          <w:b/>
          <w:bCs/>
          <w:sz w:val="24"/>
        </w:rPr>
        <w:t>2.1.1</w:t>
      </w:r>
      <w:r>
        <w:rPr>
          <w:sz w:val="24"/>
        </w:rPr>
        <w:tab/>
      </w:r>
      <w:r>
        <w:rPr>
          <w:sz w:val="24"/>
        </w:rPr>
        <w:t>Deverá</w:t>
      </w:r>
      <w:proofErr w:type="gramEnd"/>
      <w:r>
        <w:rPr>
          <w:sz w:val="24"/>
        </w:rPr>
        <w:t xml:space="preserve"> atender às necessidades da programação e das entidades carnavalescas, bem como manter um técnico à disposição das necessidades de som no evento e vigia de seus equipamentos, eximindo-se o Município de qualquer responsabilidade sobre a guarda e segur</w:t>
      </w:r>
      <w:r>
        <w:rPr>
          <w:sz w:val="24"/>
        </w:rPr>
        <w:t>ança dos mesmos.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 xml:space="preserve">2.1.2 </w:t>
      </w:r>
      <w:r>
        <w:rPr>
          <w:sz w:val="24"/>
        </w:rPr>
        <w:t>Contratação de empresa para prestação de serviço de sonorização som médio porte com equipamentos de palco: 08 Caixas para subgraves (16 falantes, 18 polegadas com 800W RMS cada); 08 Caixas vias médio grave e médio agudo (1.000W RMS c</w:t>
      </w:r>
      <w:r>
        <w:rPr>
          <w:sz w:val="24"/>
        </w:rPr>
        <w:t xml:space="preserve">ada); amplificadores compatível com o sistema de PA; 01 Divisor de frequência com no mínimo 04 vias com mínimo 24 </w:t>
      </w:r>
      <w:proofErr w:type="spellStart"/>
      <w:r>
        <w:rPr>
          <w:sz w:val="24"/>
        </w:rPr>
        <w:t>db</w:t>
      </w:r>
      <w:proofErr w:type="spellEnd"/>
      <w:r>
        <w:rPr>
          <w:sz w:val="24"/>
        </w:rPr>
        <w:t xml:space="preserve"> por oitava, ajuste de ângulo de fase entre as bandas, entradas e saídas balanceadas; 02 Equalizador estéreo com no mínimo 32 bandas e filtr</w:t>
      </w:r>
      <w:r>
        <w:rPr>
          <w:sz w:val="24"/>
        </w:rPr>
        <w:t xml:space="preserve">os de 12 </w:t>
      </w:r>
      <w:proofErr w:type="spellStart"/>
      <w:r>
        <w:rPr>
          <w:sz w:val="24"/>
        </w:rPr>
        <w:t>db</w:t>
      </w:r>
      <w:proofErr w:type="spellEnd"/>
      <w:r>
        <w:rPr>
          <w:sz w:val="24"/>
        </w:rPr>
        <w:t xml:space="preserve"> por oitava; 02 Processadores de efeitos com REVERB e DELAY com entradas e saídas balanceadas e conversores AD/DA de no mínimo 20 bits; 08 Canais compressores/limitadores com entradas e saídas balanceadas; 01 </w:t>
      </w:r>
      <w:proofErr w:type="spellStart"/>
      <w:r>
        <w:rPr>
          <w:sz w:val="24"/>
        </w:rPr>
        <w:t>Multicabo</w:t>
      </w:r>
      <w:proofErr w:type="spellEnd"/>
      <w:r>
        <w:rPr>
          <w:sz w:val="24"/>
        </w:rPr>
        <w:t xml:space="preserve"> com no mínimo 36 vias (60m</w:t>
      </w:r>
      <w:r>
        <w:rPr>
          <w:sz w:val="24"/>
        </w:rPr>
        <w:t xml:space="preserve">ts); 08 Canais de GATES com entradas e saídas balanceadas; 01 Aparelho de CD Player; 02 </w:t>
      </w:r>
      <w:proofErr w:type="spellStart"/>
      <w:r>
        <w:rPr>
          <w:sz w:val="24"/>
        </w:rPr>
        <w:t>Mixing</w:t>
      </w:r>
      <w:proofErr w:type="spellEnd"/>
      <w:r>
        <w:rPr>
          <w:sz w:val="24"/>
        </w:rPr>
        <w:t xml:space="preserve"> Console com no mínimo 40 canais contendo o mínimo de 08 subgrupos, 08 vias auxiliares máster LR, 04 bandas de equalização mais 01 paramétrico com ponto de INSERT</w:t>
      </w:r>
      <w:r>
        <w:rPr>
          <w:sz w:val="24"/>
        </w:rPr>
        <w:t xml:space="preserve"> em todos os canais, 10 Monitores tipo Spot passivo/ativo com 300W RMS cada; 05 Equalizadores gráficos estéreo com no mínimo 31 bandas por canal e filtros de 12 </w:t>
      </w:r>
      <w:proofErr w:type="spellStart"/>
      <w:r>
        <w:rPr>
          <w:sz w:val="24"/>
        </w:rPr>
        <w:t>db</w:t>
      </w:r>
      <w:proofErr w:type="spellEnd"/>
      <w:r>
        <w:rPr>
          <w:sz w:val="24"/>
        </w:rPr>
        <w:t xml:space="preserve"> por oitava; amplificadores compatível com o sistema de monitores; 01 sistema de </w:t>
      </w:r>
      <w:proofErr w:type="spellStart"/>
      <w:r>
        <w:rPr>
          <w:sz w:val="24"/>
        </w:rPr>
        <w:t>Side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Fill</w:t>
      </w:r>
      <w:proofErr w:type="spellEnd"/>
      <w:r>
        <w:rPr>
          <w:sz w:val="24"/>
        </w:rPr>
        <w:t xml:space="preserve"> co</w:t>
      </w:r>
      <w:r>
        <w:rPr>
          <w:sz w:val="24"/>
        </w:rPr>
        <w:t xml:space="preserve">ntendo 02 Caixas para subgraves (04 falantes, 18 polegadas com 800W RMS cada); 02 Caixas vias médio grave e médio agudo (1.000W RMS cada); amplificadores compatível com o sistema de monitor, 01 Divisor de frequência com no mínimo 04 vias com mínimo 24 </w:t>
      </w:r>
      <w:proofErr w:type="spellStart"/>
      <w:r>
        <w:rPr>
          <w:sz w:val="24"/>
        </w:rPr>
        <w:t>db</w:t>
      </w:r>
      <w:proofErr w:type="spellEnd"/>
      <w:r>
        <w:rPr>
          <w:sz w:val="24"/>
        </w:rPr>
        <w:t xml:space="preserve"> p</w:t>
      </w:r>
      <w:r>
        <w:rPr>
          <w:sz w:val="24"/>
        </w:rPr>
        <w:t xml:space="preserve">or oitava, ajuste de ângulo de fase entre as bandas, entradas e saídas balanceadas, 01 Bateria completa com 01 Bumbo, 02 Tons, 01 Surdo, 01 Caixa, 02 Estantes para pratos, 01 Estante para caixa, 01 Máquina de </w:t>
      </w:r>
      <w:proofErr w:type="spellStart"/>
      <w:r>
        <w:rPr>
          <w:sz w:val="24"/>
        </w:rPr>
        <w:t>Chimbal</w:t>
      </w:r>
      <w:proofErr w:type="spellEnd"/>
      <w:r>
        <w:rPr>
          <w:sz w:val="24"/>
        </w:rPr>
        <w:t xml:space="preserve">, 01 Pedal para Bombo, 01 Banco com Kit </w:t>
      </w:r>
      <w:r>
        <w:rPr>
          <w:sz w:val="24"/>
        </w:rPr>
        <w:t>de microfones específicos; 01 Amplificador para baixo com 800W RMS, 01 caixa com 04 alto-falantes de 10 polegadas e 01 caixa com 01 alto-falante de 15 polegadas; 01 Amplificador para guitarra com 900W RMS, 01 caixa com 02 alto-falantes com 12 polegadas; 01</w:t>
      </w:r>
      <w:r>
        <w:rPr>
          <w:sz w:val="24"/>
        </w:rPr>
        <w:t xml:space="preserve"> Amplificador para teclado; 06 </w:t>
      </w:r>
      <w:proofErr w:type="spellStart"/>
      <w:r>
        <w:rPr>
          <w:sz w:val="24"/>
        </w:rPr>
        <w:t>Direct</w:t>
      </w:r>
      <w:proofErr w:type="spellEnd"/>
      <w:r>
        <w:rPr>
          <w:sz w:val="24"/>
        </w:rPr>
        <w:t xml:space="preserve"> Box de impedância para instrumentos; 01 Microfone sem fio para voz, com frequência de trabalho </w:t>
      </w:r>
      <w:r>
        <w:rPr>
          <w:sz w:val="24"/>
        </w:rPr>
        <w:lastRenderedPageBreak/>
        <w:t>selecionável e faixa de operação UHF; 06 Microfones para vocal com pedestais; 06 Microfones para uso diversos com pedestais</w:t>
      </w:r>
      <w:r>
        <w:rPr>
          <w:sz w:val="24"/>
        </w:rPr>
        <w:t>, cabos e conexões para ligar todo o sistema, 02 Operadores técnicos e 01 Auxiliar técnico.</w:t>
      </w:r>
    </w:p>
    <w:p w:rsidR="00DA351C" w:rsidRDefault="004C7AEA">
      <w:pPr>
        <w:pStyle w:val="PargrafodaLista"/>
        <w:ind w:left="0" w:right="-687"/>
        <w:jc w:val="both"/>
      </w:pPr>
      <w:proofErr w:type="gramStart"/>
      <w:r>
        <w:rPr>
          <w:b/>
          <w:bCs/>
          <w:sz w:val="24"/>
        </w:rPr>
        <w:t>2.1.3</w:t>
      </w:r>
      <w:r>
        <w:rPr>
          <w:sz w:val="24"/>
        </w:rPr>
        <w:t xml:space="preserve"> Deverá</w:t>
      </w:r>
      <w:proofErr w:type="gramEnd"/>
      <w:r>
        <w:rPr>
          <w:sz w:val="24"/>
        </w:rPr>
        <w:t xml:space="preserve"> estar incluída nos serviços de sonorização e iluminação estrutura em alumínio, treliças e cobertura (palco coberto medindo no mínimo 8 x 7 metros), son</w:t>
      </w:r>
      <w:r>
        <w:rPr>
          <w:sz w:val="24"/>
        </w:rPr>
        <w:t xml:space="preserve">orização completa (caixas de som, monitoração de palco, </w:t>
      </w:r>
      <w:proofErr w:type="spellStart"/>
      <w:r>
        <w:rPr>
          <w:sz w:val="24"/>
        </w:rPr>
        <w:t>backlines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microfonação</w:t>
      </w:r>
      <w:proofErr w:type="spellEnd"/>
      <w:r>
        <w:rPr>
          <w:sz w:val="24"/>
        </w:rPr>
        <w:t>), bem como os técnicos para operação do sistema de som e iluminação.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2.1.4</w:t>
      </w:r>
      <w:r>
        <w:rPr>
          <w:sz w:val="24"/>
        </w:rPr>
        <w:t xml:space="preserve"> A iluminação deverá atender as necessidades dos 04 (quatro) bailes adultos, 02 (dois) bailes infanti</w:t>
      </w:r>
      <w:r>
        <w:rPr>
          <w:sz w:val="24"/>
        </w:rPr>
        <w:t>s, as áreas cobertas – estrutura de lona principal e praça de alimentação.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2.1.5</w:t>
      </w:r>
      <w:r>
        <w:rPr>
          <w:sz w:val="24"/>
        </w:rPr>
        <w:t xml:space="preserve"> Horário de chegada para passagem de som deverá acontecer duas horas antes das atividades musicais e bailes.</w:t>
      </w:r>
    </w:p>
    <w:p w:rsidR="00DA351C" w:rsidRDefault="004C7AEA">
      <w:pPr>
        <w:pStyle w:val="PargrafodaLista"/>
        <w:ind w:left="0" w:right="-687"/>
        <w:jc w:val="both"/>
      </w:pPr>
      <w:proofErr w:type="gramStart"/>
      <w:r>
        <w:rPr>
          <w:b/>
          <w:bCs/>
          <w:sz w:val="24"/>
        </w:rPr>
        <w:t>2.1.6</w:t>
      </w:r>
      <w:r>
        <w:rPr>
          <w:sz w:val="24"/>
        </w:rPr>
        <w:t xml:space="preserve"> Os</w:t>
      </w:r>
      <w:proofErr w:type="gramEnd"/>
      <w:r>
        <w:rPr>
          <w:sz w:val="24"/>
        </w:rPr>
        <w:t xml:space="preserve"> bailes/shows terão duração de 05 horas com intervalo de 30</w:t>
      </w:r>
      <w:r>
        <w:rPr>
          <w:sz w:val="24"/>
        </w:rPr>
        <w:t xml:space="preserve"> minutos, ocorrerão nos dias 18, 19, 20 e 21 de fevereiro de 2023, sendo iniciados às 23 horas e encerrarão às 4 horas, sendo que após 2 horas e 30 minutos de show terá o intervalo de 30 minutos.</w:t>
      </w:r>
    </w:p>
    <w:p w:rsidR="00DA351C" w:rsidRDefault="004C7AEA">
      <w:pPr>
        <w:pStyle w:val="PargrafodaLista"/>
        <w:ind w:left="0" w:right="-687"/>
        <w:jc w:val="both"/>
      </w:pPr>
      <w:proofErr w:type="gramStart"/>
      <w:r>
        <w:rPr>
          <w:b/>
          <w:bCs/>
          <w:sz w:val="24"/>
        </w:rPr>
        <w:t>2.1.7</w:t>
      </w:r>
      <w:r>
        <w:rPr>
          <w:sz w:val="24"/>
        </w:rPr>
        <w:t xml:space="preserve"> Nos</w:t>
      </w:r>
      <w:proofErr w:type="gramEnd"/>
      <w:r>
        <w:rPr>
          <w:sz w:val="24"/>
        </w:rPr>
        <w:t xml:space="preserve"> dias 19 e 21 de fevereiro de 2023, ocorrerão os Ba</w:t>
      </w:r>
      <w:r>
        <w:rPr>
          <w:sz w:val="24"/>
        </w:rPr>
        <w:t>iles Infantis com 02 horas de duração, com início às 16h30 horas, encerrando-se às 18h30 horas.</w:t>
      </w:r>
    </w:p>
    <w:p w:rsidR="00DA351C" w:rsidRDefault="004C7AEA">
      <w:pPr>
        <w:pStyle w:val="PargrafodaLista"/>
        <w:ind w:left="0" w:right="-687"/>
        <w:jc w:val="both"/>
      </w:pPr>
      <w:proofErr w:type="gramStart"/>
      <w:r>
        <w:rPr>
          <w:b/>
          <w:bCs/>
          <w:sz w:val="24"/>
        </w:rPr>
        <w:t>2.1.8</w:t>
      </w:r>
      <w:r>
        <w:rPr>
          <w:sz w:val="24"/>
        </w:rPr>
        <w:t xml:space="preserve"> Deverá</w:t>
      </w:r>
      <w:proofErr w:type="gramEnd"/>
      <w:r>
        <w:rPr>
          <w:sz w:val="24"/>
        </w:rPr>
        <w:t xml:space="preserve"> ser disponibilizado carro de som ao longo da Rua XV de Novembro, trecho compreendido entre as Ruas Coronel Coriolano Castro e Barão de Caçapava par</w:t>
      </w:r>
      <w:r>
        <w:rPr>
          <w:sz w:val="24"/>
        </w:rPr>
        <w:t>a o desfile das entidades carnavalescas que será realizado dia 21 de fevereiro de 2023, a partir das 21 horas;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 xml:space="preserve">2.1.9 </w:t>
      </w:r>
      <w:r>
        <w:rPr>
          <w:sz w:val="24"/>
        </w:rPr>
        <w:t>Todas as despesas decorrentes de frete, alimentação, estada, equipamentos, transporte e outros necessários à prestação dos serviços correrã</w:t>
      </w:r>
      <w:r>
        <w:rPr>
          <w:sz w:val="24"/>
        </w:rPr>
        <w:t>o por conta da Empresa Licitante vencedora.</w:t>
      </w:r>
    </w:p>
    <w:p w:rsidR="00DA351C" w:rsidRDefault="00DA351C">
      <w:pPr>
        <w:ind w:right="-687"/>
        <w:jc w:val="both"/>
        <w:rPr>
          <w:b/>
          <w:sz w:val="24"/>
        </w:rPr>
      </w:pPr>
    </w:p>
    <w:p w:rsidR="00DA351C" w:rsidRDefault="004C7AEA">
      <w:pPr>
        <w:ind w:right="-687"/>
        <w:jc w:val="both"/>
        <w:rPr>
          <w:b/>
          <w:sz w:val="24"/>
        </w:rPr>
      </w:pPr>
      <w:r>
        <w:rPr>
          <w:b/>
          <w:sz w:val="24"/>
        </w:rPr>
        <w:t>2.2 Da montagem/desmontagem:</w:t>
      </w:r>
    </w:p>
    <w:p w:rsidR="00DA351C" w:rsidRDefault="004C7AEA">
      <w:pPr>
        <w:pStyle w:val="PargrafodaLista"/>
        <w:numPr>
          <w:ilvl w:val="0"/>
          <w:numId w:val="1"/>
        </w:numPr>
        <w:ind w:left="0" w:right="-687" w:firstLine="0"/>
        <w:jc w:val="both"/>
        <w:rPr>
          <w:sz w:val="24"/>
        </w:rPr>
      </w:pPr>
      <w:r>
        <w:rPr>
          <w:sz w:val="24"/>
        </w:rPr>
        <w:t>Dia 17 de fevereiro de 2023 (sexta) – MONTAGEM – a partir das 14h horas.</w:t>
      </w:r>
    </w:p>
    <w:p w:rsidR="00DA351C" w:rsidRDefault="004C7AEA">
      <w:pPr>
        <w:pStyle w:val="PargrafodaLista"/>
        <w:numPr>
          <w:ilvl w:val="0"/>
          <w:numId w:val="1"/>
        </w:numPr>
        <w:ind w:left="0" w:right="-687" w:firstLine="0"/>
        <w:jc w:val="both"/>
      </w:pPr>
      <w:r>
        <w:rPr>
          <w:sz w:val="24"/>
        </w:rPr>
        <w:t xml:space="preserve">Local da montagem: Em frente ao Centro Municipal de Cultura – Rua XV de </w:t>
      </w:r>
      <w:proofErr w:type="gramStart"/>
      <w:r>
        <w:rPr>
          <w:sz w:val="24"/>
        </w:rPr>
        <w:t>Novembro</w:t>
      </w:r>
      <w:proofErr w:type="gramEnd"/>
      <w:r>
        <w:rPr>
          <w:sz w:val="24"/>
        </w:rPr>
        <w:t>.</w:t>
      </w:r>
    </w:p>
    <w:p w:rsidR="00DA351C" w:rsidRDefault="004C7AEA">
      <w:pPr>
        <w:pStyle w:val="PargrafodaLista"/>
        <w:numPr>
          <w:ilvl w:val="0"/>
          <w:numId w:val="1"/>
        </w:numPr>
        <w:ind w:left="0" w:right="-687" w:firstLine="0"/>
        <w:jc w:val="both"/>
      </w:pPr>
      <w:r>
        <w:rPr>
          <w:sz w:val="24"/>
        </w:rPr>
        <w:t>Dia 22 de fevereiro de 2023</w:t>
      </w:r>
      <w:r>
        <w:rPr>
          <w:sz w:val="24"/>
        </w:rPr>
        <w:t xml:space="preserve"> (quarta-feira) – DESMONTAGEM – a partir das 06 horas da manhã.</w:t>
      </w:r>
    </w:p>
    <w:p w:rsidR="00DA351C" w:rsidRDefault="00DA351C">
      <w:pPr>
        <w:ind w:right="-687"/>
        <w:jc w:val="both"/>
        <w:rPr>
          <w:b/>
          <w:bCs/>
          <w:sz w:val="24"/>
        </w:rPr>
      </w:pPr>
    </w:p>
    <w:p w:rsidR="00DA351C" w:rsidRDefault="004C7AEA">
      <w:pPr>
        <w:ind w:right="-687"/>
        <w:jc w:val="both"/>
      </w:pPr>
      <w:r>
        <w:rPr>
          <w:b/>
          <w:bCs/>
          <w:sz w:val="24"/>
        </w:rPr>
        <w:t>VALOR TOTAL MÁXIMO ACEITÁVEL: R$ 32.333,33 (trinta e dois mil trezentos e trinta e três reais e trinta e três centavos).</w:t>
      </w:r>
    </w:p>
    <w:p w:rsidR="00DA351C" w:rsidRDefault="00DA351C">
      <w:pPr>
        <w:tabs>
          <w:tab w:val="left" w:pos="708"/>
          <w:tab w:val="left" w:pos="1416"/>
          <w:tab w:val="left" w:pos="3885"/>
        </w:tabs>
        <w:ind w:right="-687"/>
        <w:jc w:val="both"/>
        <w:rPr>
          <w:sz w:val="24"/>
        </w:rPr>
      </w:pPr>
    </w:p>
    <w:p w:rsidR="00DA351C" w:rsidRDefault="00DA351C">
      <w:pPr>
        <w:ind w:right="-687"/>
        <w:jc w:val="both"/>
        <w:rPr>
          <w:b/>
          <w:sz w:val="24"/>
          <w:u w:val="single"/>
        </w:rPr>
      </w:pPr>
    </w:p>
    <w:p w:rsidR="00DA351C" w:rsidRDefault="004C7AEA">
      <w:pPr>
        <w:ind w:right="-687"/>
        <w:jc w:val="both"/>
      </w:pPr>
      <w:r>
        <w:rPr>
          <w:b/>
          <w:sz w:val="24"/>
          <w:u w:val="single"/>
        </w:rPr>
        <w:t>ITEM</w:t>
      </w:r>
      <w:r>
        <w:rPr>
          <w:b/>
          <w:i/>
          <w:sz w:val="24"/>
          <w:u w:val="single"/>
        </w:rPr>
        <w:t xml:space="preserve"> </w:t>
      </w:r>
      <w:r>
        <w:rPr>
          <w:b/>
          <w:sz w:val="24"/>
          <w:u w:val="single"/>
        </w:rPr>
        <w:t>03:</w:t>
      </w:r>
      <w:r>
        <w:rPr>
          <w:b/>
          <w:sz w:val="24"/>
        </w:rPr>
        <w:t xml:space="preserve"> PRESTAÇÃO DE SERVIÇOS DE SEGURANÇA, OS QUAIS DEVERÃO OBEDEC</w:t>
      </w:r>
      <w:r>
        <w:rPr>
          <w:b/>
          <w:sz w:val="24"/>
        </w:rPr>
        <w:t>ER AS SEGUINTES CONDIÇÕES:</w:t>
      </w:r>
    </w:p>
    <w:p w:rsidR="00DA351C" w:rsidRDefault="004C7AEA">
      <w:pPr>
        <w:ind w:right="-687"/>
        <w:jc w:val="both"/>
      </w:pPr>
      <w:proofErr w:type="gramStart"/>
      <w:r>
        <w:rPr>
          <w:b/>
          <w:bCs/>
          <w:sz w:val="24"/>
        </w:rPr>
        <w:t>3.1</w:t>
      </w:r>
      <w:r>
        <w:rPr>
          <w:sz w:val="24"/>
        </w:rPr>
        <w:t xml:space="preserve"> Os</w:t>
      </w:r>
      <w:proofErr w:type="gramEnd"/>
      <w:r>
        <w:rPr>
          <w:sz w:val="24"/>
        </w:rPr>
        <w:t xml:space="preserve"> serviços de segurança deverão compreender a disponibilização de 30 seguranças, sendo 25 homens e 05 mulheres, devidamente uniformizados e identificados, os quais deverão atuar dias 18, 19, 20 e 21, durante os bailes notur</w:t>
      </w:r>
      <w:r>
        <w:rPr>
          <w:sz w:val="24"/>
        </w:rPr>
        <w:t>nos e matinés, bem como durante o desfile das entidades carnavalescas.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3.1.1</w:t>
      </w:r>
      <w:r>
        <w:rPr>
          <w:sz w:val="24"/>
        </w:rPr>
        <w:t xml:space="preserve"> Todas as despesas decorrentes de alimentação, estada, materiais, transporte e outros necessários à prestação dos serviços correrão por conta da Empresa Licitante vencedora.</w:t>
      </w:r>
    </w:p>
    <w:p w:rsidR="00DA351C" w:rsidRDefault="004C7AEA">
      <w:pPr>
        <w:pStyle w:val="PargrafodaLista"/>
        <w:ind w:left="0" w:right="-687"/>
        <w:jc w:val="both"/>
      </w:pPr>
      <w:proofErr w:type="gramStart"/>
      <w:r>
        <w:rPr>
          <w:b/>
          <w:bCs/>
          <w:color w:val="auto"/>
          <w:sz w:val="24"/>
        </w:rPr>
        <w:t>3.1.2</w:t>
      </w:r>
      <w:r>
        <w:rPr>
          <w:color w:val="auto"/>
          <w:sz w:val="24"/>
        </w:rPr>
        <w:t xml:space="preserve"> Para</w:t>
      </w:r>
      <w:proofErr w:type="gramEnd"/>
      <w:r>
        <w:rPr>
          <w:color w:val="auto"/>
          <w:sz w:val="24"/>
        </w:rPr>
        <w:t xml:space="preserve"> participação na presente Licitação para este item, a empresa que irá efetivamente prestar os serviços de Segurança deverá possuir Alvará de Funcionamento da Empresa emitido pela Polícia Federal e Autorização/Alvará de Funcionamento emitido pela Briga</w:t>
      </w:r>
      <w:r>
        <w:rPr>
          <w:color w:val="auto"/>
          <w:sz w:val="24"/>
        </w:rPr>
        <w:t>da Militar do Estado – CFVG.</w:t>
      </w:r>
    </w:p>
    <w:p w:rsidR="00DA351C" w:rsidRDefault="004C7AEA">
      <w:pPr>
        <w:ind w:right="-687"/>
        <w:jc w:val="both"/>
      </w:pPr>
      <w:r>
        <w:rPr>
          <w:b/>
          <w:sz w:val="24"/>
        </w:rPr>
        <w:t>3.2 Expedientes dos seguranças para Desfiles e Bailes:</w:t>
      </w:r>
    </w:p>
    <w:p w:rsidR="00DA351C" w:rsidRDefault="004C7AEA">
      <w:pPr>
        <w:pStyle w:val="PargrafodaLista"/>
        <w:numPr>
          <w:ilvl w:val="0"/>
          <w:numId w:val="2"/>
        </w:numPr>
        <w:ind w:left="0" w:right="-687" w:firstLine="0"/>
        <w:jc w:val="both"/>
      </w:pPr>
      <w:r>
        <w:rPr>
          <w:b/>
          <w:sz w:val="24"/>
        </w:rPr>
        <w:t>Sábado (22/02/2020</w:t>
      </w:r>
      <w:r>
        <w:rPr>
          <w:sz w:val="24"/>
        </w:rPr>
        <w:t>): 30 efetivos, a partir das 21h30min, para o acompanhamento do Baile de Carnaval, encerrando a atividade às 4h30min de domingo (18/02/2023).</w:t>
      </w:r>
    </w:p>
    <w:p w:rsidR="00DA351C" w:rsidRDefault="004C7AEA">
      <w:pPr>
        <w:pStyle w:val="PargrafodaLista"/>
        <w:numPr>
          <w:ilvl w:val="0"/>
          <w:numId w:val="2"/>
        </w:numPr>
        <w:ind w:left="0" w:right="-687" w:firstLine="0"/>
        <w:jc w:val="both"/>
      </w:pPr>
      <w:r>
        <w:rPr>
          <w:b/>
          <w:sz w:val="24"/>
        </w:rPr>
        <w:t>Domingo (19</w:t>
      </w:r>
      <w:r>
        <w:rPr>
          <w:b/>
          <w:sz w:val="24"/>
        </w:rPr>
        <w:t>/02/2023):</w:t>
      </w:r>
      <w:r>
        <w:rPr>
          <w:sz w:val="24"/>
        </w:rPr>
        <w:t xml:space="preserve"> 04 efetivos entre as 15h30h e 19h para o acompanhamento do Baile Infantil e somar-se 30 efetivos, a partir das 21 h horas, para acompanhamento do Baile, encerrando a atividade às 4h30min de segunda (20/02/2023).</w:t>
      </w:r>
    </w:p>
    <w:p w:rsidR="00DA351C" w:rsidRDefault="004C7AEA">
      <w:pPr>
        <w:pStyle w:val="PargrafodaLista"/>
        <w:numPr>
          <w:ilvl w:val="0"/>
          <w:numId w:val="2"/>
        </w:numPr>
        <w:ind w:left="0" w:right="-687" w:firstLine="0"/>
        <w:jc w:val="both"/>
      </w:pPr>
      <w:r>
        <w:rPr>
          <w:b/>
          <w:sz w:val="24"/>
        </w:rPr>
        <w:t xml:space="preserve">Segunda-feira (20/02/2023): </w:t>
      </w:r>
      <w:r>
        <w:rPr>
          <w:sz w:val="24"/>
        </w:rPr>
        <w:t>30 ef</w:t>
      </w:r>
      <w:r>
        <w:rPr>
          <w:sz w:val="24"/>
        </w:rPr>
        <w:t>etivos, a partir das 21h30, para acompanhamento do Baile de carnaval, encerrando a atividade às 4h30min (21/02/2023).</w:t>
      </w:r>
    </w:p>
    <w:p w:rsidR="00DA351C" w:rsidRDefault="004C7AEA">
      <w:pPr>
        <w:pStyle w:val="PargrafodaLista"/>
        <w:numPr>
          <w:ilvl w:val="0"/>
          <w:numId w:val="2"/>
        </w:numPr>
        <w:ind w:left="0" w:right="-687" w:firstLine="0"/>
        <w:jc w:val="both"/>
      </w:pPr>
      <w:r>
        <w:rPr>
          <w:b/>
          <w:sz w:val="24"/>
        </w:rPr>
        <w:t xml:space="preserve">Terça-feira (21/02/2023): </w:t>
      </w:r>
      <w:r>
        <w:rPr>
          <w:sz w:val="24"/>
        </w:rPr>
        <w:t>04 efetivos entre as 15h30h e 19h para o acompanhamento do Baile Infantil e somar-se 30 efetivos, a partir das 2</w:t>
      </w:r>
      <w:r>
        <w:rPr>
          <w:sz w:val="24"/>
        </w:rPr>
        <w:t>1 horas para o acompanhamento do Desfile das Entidades Carnavalescas e Baile de Carnaval, encerrando a atividade às 4h30min de quarta feira (22/02/2020).</w:t>
      </w:r>
    </w:p>
    <w:p w:rsidR="00DA351C" w:rsidRDefault="00DA351C">
      <w:pPr>
        <w:ind w:right="-687"/>
        <w:jc w:val="both"/>
        <w:rPr>
          <w:b/>
          <w:sz w:val="24"/>
        </w:rPr>
      </w:pPr>
    </w:p>
    <w:p w:rsidR="00DA351C" w:rsidRDefault="004C7AEA">
      <w:pPr>
        <w:ind w:right="-687"/>
        <w:jc w:val="both"/>
      </w:pPr>
      <w:r>
        <w:rPr>
          <w:b/>
          <w:sz w:val="24"/>
        </w:rPr>
        <w:t xml:space="preserve">3.3 Expedientes dos seguranças/vigilantes para Praça de Alimentação:  </w:t>
      </w:r>
    </w:p>
    <w:p w:rsidR="00DA351C" w:rsidRDefault="004C7AEA">
      <w:pPr>
        <w:pStyle w:val="PargrafodaLista"/>
        <w:numPr>
          <w:ilvl w:val="0"/>
          <w:numId w:val="3"/>
        </w:numPr>
        <w:tabs>
          <w:tab w:val="left" w:pos="360"/>
        </w:tabs>
        <w:ind w:left="0" w:right="-687" w:firstLine="0"/>
        <w:jc w:val="both"/>
      </w:pPr>
      <w:r>
        <w:rPr>
          <w:b/>
          <w:sz w:val="24"/>
        </w:rPr>
        <w:lastRenderedPageBreak/>
        <w:t xml:space="preserve">Domingo (19/02/2023) </w:t>
      </w:r>
      <w:r>
        <w:rPr>
          <w:sz w:val="24"/>
        </w:rPr>
        <w:t>– 02 efet</w:t>
      </w:r>
      <w:r>
        <w:rPr>
          <w:sz w:val="24"/>
        </w:rPr>
        <w:t>ivos das 5h às 17h;</w:t>
      </w:r>
    </w:p>
    <w:p w:rsidR="00DA351C" w:rsidRDefault="004C7AEA">
      <w:pPr>
        <w:pStyle w:val="PargrafodaLista"/>
        <w:numPr>
          <w:ilvl w:val="0"/>
          <w:numId w:val="3"/>
        </w:numPr>
        <w:tabs>
          <w:tab w:val="left" w:pos="360"/>
        </w:tabs>
        <w:ind w:left="0" w:right="-687" w:firstLine="0"/>
        <w:jc w:val="both"/>
      </w:pPr>
      <w:r>
        <w:rPr>
          <w:b/>
          <w:sz w:val="24"/>
        </w:rPr>
        <w:t xml:space="preserve">Segunda-feira (20/02/2023) </w:t>
      </w:r>
      <w:r>
        <w:rPr>
          <w:sz w:val="24"/>
        </w:rPr>
        <w:t>– 02 efetivos das 5h às 20h;</w:t>
      </w:r>
    </w:p>
    <w:p w:rsidR="00DA351C" w:rsidRDefault="004C7AEA">
      <w:pPr>
        <w:pStyle w:val="PargrafodaLista"/>
        <w:numPr>
          <w:ilvl w:val="0"/>
          <w:numId w:val="3"/>
        </w:numPr>
        <w:tabs>
          <w:tab w:val="left" w:pos="360"/>
        </w:tabs>
        <w:ind w:left="0" w:right="-687" w:firstLine="0"/>
        <w:jc w:val="both"/>
      </w:pPr>
      <w:r>
        <w:rPr>
          <w:b/>
          <w:sz w:val="24"/>
        </w:rPr>
        <w:t>Terça-feira (21/02/2023)</w:t>
      </w:r>
      <w:r>
        <w:rPr>
          <w:sz w:val="24"/>
        </w:rPr>
        <w:t xml:space="preserve"> – 02 efetivos das 5h às 16h</w:t>
      </w:r>
    </w:p>
    <w:p w:rsidR="00DA351C" w:rsidRDefault="004C7AEA">
      <w:pPr>
        <w:pStyle w:val="PargrafodaLista"/>
        <w:numPr>
          <w:ilvl w:val="0"/>
          <w:numId w:val="3"/>
        </w:numPr>
        <w:tabs>
          <w:tab w:val="left" w:pos="360"/>
        </w:tabs>
        <w:ind w:left="0" w:right="-687" w:firstLine="0"/>
        <w:jc w:val="both"/>
      </w:pPr>
      <w:r>
        <w:rPr>
          <w:b/>
          <w:sz w:val="24"/>
        </w:rPr>
        <w:t>Quarta feira (22/02/2023) –</w:t>
      </w:r>
      <w:r>
        <w:rPr>
          <w:sz w:val="24"/>
        </w:rPr>
        <w:t xml:space="preserve"> 5h30min às 7h.</w:t>
      </w:r>
    </w:p>
    <w:p w:rsidR="00DA351C" w:rsidRDefault="00DA351C">
      <w:pPr>
        <w:pStyle w:val="PargrafodaLista"/>
        <w:ind w:left="0" w:right="-687"/>
        <w:jc w:val="both"/>
        <w:rPr>
          <w:b/>
          <w:sz w:val="24"/>
        </w:rPr>
      </w:pPr>
    </w:p>
    <w:p w:rsidR="00DA351C" w:rsidRDefault="004C7AEA">
      <w:pPr>
        <w:ind w:right="-687"/>
        <w:jc w:val="both"/>
      </w:pPr>
      <w:r>
        <w:rPr>
          <w:b/>
          <w:bCs/>
          <w:sz w:val="24"/>
        </w:rPr>
        <w:t>VALOR TOTAL MÁXIMO ACEITÁVEL: R$ 45.000,00 (quarenta e cinco mil reais)</w:t>
      </w:r>
    </w:p>
    <w:p w:rsidR="00DA351C" w:rsidRDefault="00DA351C">
      <w:pPr>
        <w:ind w:right="-687"/>
        <w:jc w:val="both"/>
        <w:rPr>
          <w:b/>
          <w:sz w:val="24"/>
          <w:u w:val="single"/>
        </w:rPr>
      </w:pPr>
    </w:p>
    <w:p w:rsidR="00DA351C" w:rsidRDefault="00DA351C">
      <w:pPr>
        <w:ind w:right="-687"/>
        <w:jc w:val="both"/>
        <w:rPr>
          <w:b/>
          <w:sz w:val="24"/>
          <w:u w:val="single"/>
        </w:rPr>
      </w:pPr>
    </w:p>
    <w:p w:rsidR="00DA351C" w:rsidRDefault="004C7AEA">
      <w:pPr>
        <w:ind w:right="-687"/>
        <w:jc w:val="both"/>
      </w:pPr>
      <w:r>
        <w:rPr>
          <w:b/>
          <w:sz w:val="24"/>
          <w:u w:val="single"/>
        </w:rPr>
        <w:t>ITEM</w:t>
      </w:r>
      <w:r>
        <w:rPr>
          <w:b/>
          <w:i/>
          <w:sz w:val="24"/>
          <w:u w:val="single"/>
        </w:rPr>
        <w:t xml:space="preserve"> </w:t>
      </w:r>
      <w:r>
        <w:rPr>
          <w:b/>
          <w:sz w:val="24"/>
          <w:u w:val="single"/>
        </w:rPr>
        <w:t>04: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 PALCO COBERTO, PAVILHÃO DE LONA, COBERTURA PRAÇA DE ALIMENTAÇÃO, INCLUINDO MONTAGEM E DESMONTAGEM, OS QUAIS DEVERÃO OBEDECER AS SEGUINTES CONDIÇÕES:</w:t>
      </w:r>
    </w:p>
    <w:p w:rsidR="00DA351C" w:rsidRDefault="004C7AEA">
      <w:pPr>
        <w:pStyle w:val="PargrafodaLista"/>
        <w:ind w:left="0" w:right="-687"/>
        <w:jc w:val="both"/>
      </w:pPr>
      <w:proofErr w:type="gramStart"/>
      <w:r>
        <w:rPr>
          <w:b/>
          <w:bCs/>
          <w:sz w:val="24"/>
        </w:rPr>
        <w:t>4.1</w:t>
      </w:r>
      <w:r>
        <w:rPr>
          <w:sz w:val="24"/>
        </w:rPr>
        <w:t xml:space="preserve"> Um</w:t>
      </w:r>
      <w:proofErr w:type="gramEnd"/>
      <w:r>
        <w:rPr>
          <w:sz w:val="24"/>
        </w:rPr>
        <w:t xml:space="preserve"> palco de madeira e estrutura de metal, contendo dimensões mínimas de 8m x 7m x 1m, coberto com lona</w:t>
      </w:r>
      <w:r>
        <w:rPr>
          <w:sz w:val="24"/>
        </w:rPr>
        <w:t xml:space="preserve"> resistente </w:t>
      </w:r>
      <w:proofErr w:type="spellStart"/>
      <w:r>
        <w:rPr>
          <w:sz w:val="24"/>
        </w:rPr>
        <w:t>anti-chamas</w:t>
      </w:r>
      <w:proofErr w:type="spellEnd"/>
      <w:r>
        <w:rPr>
          <w:sz w:val="24"/>
        </w:rPr>
        <w:t>, obedecendo as demais normas de segurança aplicáveis, devendo estar devidamente montado até às 12 horas do dia 18/02/2023.</w:t>
      </w:r>
    </w:p>
    <w:p w:rsidR="00DA351C" w:rsidRDefault="004C7AEA">
      <w:pPr>
        <w:pStyle w:val="PargrafodaLista"/>
        <w:ind w:left="0" w:right="-687"/>
        <w:jc w:val="both"/>
      </w:pPr>
      <w:proofErr w:type="gramStart"/>
      <w:r>
        <w:rPr>
          <w:b/>
          <w:bCs/>
          <w:sz w:val="24"/>
        </w:rPr>
        <w:t>4.2</w:t>
      </w:r>
      <w:r>
        <w:rPr>
          <w:sz w:val="24"/>
        </w:rPr>
        <w:t xml:space="preserve"> Uma</w:t>
      </w:r>
      <w:proofErr w:type="gramEnd"/>
      <w:r>
        <w:rPr>
          <w:sz w:val="24"/>
        </w:rPr>
        <w:t xml:space="preserve"> estrutura coberta de 150m², com 10 nichos de 3mx3m de lona e metal, com ponto de força para instalaçã</w:t>
      </w:r>
      <w:r>
        <w:rPr>
          <w:sz w:val="24"/>
        </w:rPr>
        <w:t xml:space="preserve">o de freezer e chapas e iluminação, destinados a Praça de Alimentação, em lona branca resistente, </w:t>
      </w:r>
      <w:proofErr w:type="spellStart"/>
      <w:r>
        <w:rPr>
          <w:sz w:val="24"/>
        </w:rPr>
        <w:t>anti</w:t>
      </w:r>
      <w:r>
        <w:rPr>
          <w:b/>
          <w:sz w:val="24"/>
        </w:rPr>
        <w:t>-</w:t>
      </w:r>
      <w:r>
        <w:rPr>
          <w:sz w:val="24"/>
        </w:rPr>
        <w:t>chamas</w:t>
      </w:r>
      <w:proofErr w:type="spellEnd"/>
      <w:r>
        <w:rPr>
          <w:sz w:val="24"/>
        </w:rPr>
        <w:t>, limpa e em bom estado de conservação, obedecendo as demais normas de segurança aplicáveis ao caso, com fechamento em suas laterais, do chão até a</w:t>
      </w:r>
      <w:r>
        <w:rPr>
          <w:sz w:val="24"/>
        </w:rPr>
        <w:t xml:space="preserve"> cobertura, que deverão ser fixadas na base para não haver entrada de vento ou chuva.  A estrutura deverá ser entregue montada até às 12 horas do dia 18/02/2023.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4.3</w:t>
      </w:r>
      <w:r>
        <w:rPr>
          <w:sz w:val="24"/>
        </w:rPr>
        <w:t xml:space="preserve"> Duas estruturas coberta de 25m², com 04 nichos de 2mx2m de lona e metal – dois em cada est</w:t>
      </w:r>
      <w:r>
        <w:rPr>
          <w:sz w:val="24"/>
        </w:rPr>
        <w:t xml:space="preserve">rutura - com ponto de força para instalação de freezer e chapas e iluminação, destinados a Praça de Alimentação – Setor Churrasquinho, em lona branca resistente, </w:t>
      </w:r>
      <w:proofErr w:type="spellStart"/>
      <w:r>
        <w:rPr>
          <w:sz w:val="24"/>
        </w:rPr>
        <w:t>anti</w:t>
      </w:r>
      <w:r>
        <w:rPr>
          <w:b/>
          <w:sz w:val="24"/>
        </w:rPr>
        <w:t>-</w:t>
      </w:r>
      <w:r>
        <w:rPr>
          <w:sz w:val="24"/>
        </w:rPr>
        <w:t>chamas</w:t>
      </w:r>
      <w:proofErr w:type="spellEnd"/>
      <w:r>
        <w:rPr>
          <w:sz w:val="24"/>
        </w:rPr>
        <w:t>, limpa e em bom estado de conservação, obedecendo as demais normas de segurança ap</w:t>
      </w:r>
      <w:r>
        <w:rPr>
          <w:sz w:val="24"/>
        </w:rPr>
        <w:t>licáveis ao caso, com fechamento em suas laterais, do chão até a cobertura, que deverão ser fixadas na base para não haver entrada de vento ou chuva.  A estrutura deverá ser entregue montada até às 12 horas do dia 18/02/2023.</w:t>
      </w:r>
    </w:p>
    <w:p w:rsidR="00DA351C" w:rsidRDefault="004C7AEA">
      <w:pPr>
        <w:pStyle w:val="PargrafodaLista"/>
        <w:ind w:left="0" w:right="-687"/>
        <w:jc w:val="both"/>
      </w:pPr>
      <w:proofErr w:type="gramStart"/>
      <w:r>
        <w:rPr>
          <w:b/>
          <w:bCs/>
          <w:sz w:val="24"/>
        </w:rPr>
        <w:t>4.4</w:t>
      </w:r>
      <w:r>
        <w:rPr>
          <w:sz w:val="24"/>
        </w:rPr>
        <w:t xml:space="preserve"> Uma</w:t>
      </w:r>
      <w:proofErr w:type="gramEnd"/>
      <w:r>
        <w:rPr>
          <w:sz w:val="24"/>
        </w:rPr>
        <w:t xml:space="preserve"> estrutura, tipo pavilh</w:t>
      </w:r>
      <w:r>
        <w:rPr>
          <w:sz w:val="24"/>
        </w:rPr>
        <w:t xml:space="preserve">ão, sem mastro central, coberta, de 400m², com iluminação, destinados a cobertura do baile, em lona branca resistente, </w:t>
      </w:r>
      <w:proofErr w:type="spellStart"/>
      <w:r>
        <w:rPr>
          <w:sz w:val="24"/>
        </w:rPr>
        <w:t>anti</w:t>
      </w:r>
      <w:r>
        <w:rPr>
          <w:b/>
          <w:sz w:val="24"/>
        </w:rPr>
        <w:t>-</w:t>
      </w:r>
      <w:r>
        <w:rPr>
          <w:sz w:val="24"/>
        </w:rPr>
        <w:t>chamas</w:t>
      </w:r>
      <w:proofErr w:type="spellEnd"/>
      <w:r>
        <w:rPr>
          <w:sz w:val="24"/>
        </w:rPr>
        <w:t>, limpa e em bom estado de conservação, obedecendo as demais normas de segurança aplicáveis ao caso, com fechamento em suas la</w:t>
      </w:r>
      <w:r>
        <w:rPr>
          <w:sz w:val="24"/>
        </w:rPr>
        <w:t>terais.  A estrutura deverá ser entregue montada até às 12 horas do dia 18/02/2023.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4.5</w:t>
      </w:r>
      <w:r>
        <w:rPr>
          <w:sz w:val="24"/>
        </w:rPr>
        <w:t xml:space="preserve"> A Empresa Licitante vencedora deverá apresentar toda a documentação (</w:t>
      </w:r>
      <w:proofErr w:type="spellStart"/>
      <w:r>
        <w:rPr>
          <w:sz w:val="24"/>
        </w:rPr>
        <w:t>ARTs</w:t>
      </w:r>
      <w:proofErr w:type="spellEnd"/>
      <w:r>
        <w:rPr>
          <w:sz w:val="24"/>
        </w:rPr>
        <w:t xml:space="preserve">, laudos de </w:t>
      </w:r>
      <w:proofErr w:type="spellStart"/>
      <w:r>
        <w:rPr>
          <w:sz w:val="24"/>
        </w:rPr>
        <w:t>inflamabilidade</w:t>
      </w:r>
      <w:proofErr w:type="spellEnd"/>
      <w:r>
        <w:rPr>
          <w:sz w:val="24"/>
        </w:rPr>
        <w:t>, entre outros) exigida pelos Bombeiros e demais órgãos de fiscaliza</w:t>
      </w:r>
      <w:r>
        <w:rPr>
          <w:sz w:val="24"/>
        </w:rPr>
        <w:t xml:space="preserve">ção devidamente assinada por Engenheiro responsável e deverá fornecer e instalar, sem custos ao Município todos </w:t>
      </w:r>
      <w:proofErr w:type="spellStart"/>
      <w:r>
        <w:rPr>
          <w:sz w:val="24"/>
        </w:rPr>
        <w:t>EPCs</w:t>
      </w:r>
      <w:proofErr w:type="spellEnd"/>
      <w:r>
        <w:rPr>
          <w:sz w:val="24"/>
        </w:rPr>
        <w:t xml:space="preserve"> – Equipamentos de Proteção Coletiva (extintores de incêndio, luminárias de emergência, indicadores luminosos de saída, aterramentos, entre </w:t>
      </w:r>
      <w:r>
        <w:rPr>
          <w:sz w:val="24"/>
        </w:rPr>
        <w:t>outros) para a realização integral do evento. No momento de vistoria do Corpo de Bombeiros, será obrigatória a presença de um representante da Empresa.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4.6</w:t>
      </w:r>
      <w:r>
        <w:rPr>
          <w:sz w:val="24"/>
        </w:rPr>
        <w:t xml:space="preserve"> A Empresa Licitante vencedora deverá fornecer e instalar lâmpadas apropriadas e interligadas entre si até o ponto de energia a ser disponibilizado, suficientes para proporcionar boa luminosidade ao ambiente no período noturno.</w:t>
      </w:r>
    </w:p>
    <w:p w:rsidR="00DA351C" w:rsidRDefault="00DA351C">
      <w:pPr>
        <w:pStyle w:val="PargrafodaLista"/>
        <w:ind w:left="0" w:right="-687"/>
        <w:jc w:val="both"/>
        <w:rPr>
          <w:sz w:val="24"/>
        </w:rPr>
      </w:pPr>
    </w:p>
    <w:p w:rsidR="00DA351C" w:rsidRDefault="004C7AEA">
      <w:pPr>
        <w:pStyle w:val="PargrafodaLista"/>
        <w:ind w:left="0" w:right="-687"/>
        <w:jc w:val="both"/>
        <w:rPr>
          <w:b/>
          <w:bCs/>
          <w:sz w:val="24"/>
        </w:rPr>
      </w:pPr>
      <w:r>
        <w:rPr>
          <w:b/>
          <w:bCs/>
          <w:sz w:val="24"/>
        </w:rPr>
        <w:t>VALOR TOTAL MÁXIMO ACEITÁVE</w:t>
      </w:r>
      <w:r>
        <w:rPr>
          <w:b/>
          <w:bCs/>
          <w:sz w:val="24"/>
        </w:rPr>
        <w:t>L: R$ 35.666,67 (trinta e cinco mil seiscentos e sessenta e seis reais e sessenta e sete centavos)</w:t>
      </w:r>
    </w:p>
    <w:p w:rsidR="00DA351C" w:rsidRDefault="00DA351C">
      <w:pPr>
        <w:pStyle w:val="PargrafodaLista"/>
        <w:ind w:left="0" w:right="-687"/>
        <w:jc w:val="both"/>
        <w:rPr>
          <w:b/>
          <w:bCs/>
          <w:sz w:val="24"/>
        </w:rPr>
      </w:pPr>
    </w:p>
    <w:p w:rsidR="00DA351C" w:rsidRDefault="00DA351C">
      <w:pPr>
        <w:pStyle w:val="PargrafodaLista"/>
        <w:ind w:left="0" w:right="-687"/>
        <w:jc w:val="both"/>
        <w:rPr>
          <w:b/>
          <w:bCs/>
          <w:sz w:val="24"/>
        </w:rPr>
      </w:pPr>
    </w:p>
    <w:p w:rsidR="00DA351C" w:rsidRDefault="004C7AEA">
      <w:pPr>
        <w:ind w:right="-687"/>
        <w:jc w:val="both"/>
      </w:pPr>
      <w:r>
        <w:rPr>
          <w:b/>
          <w:sz w:val="24"/>
          <w:u w:val="single"/>
        </w:rPr>
        <w:t>ITEM</w:t>
      </w:r>
      <w:r>
        <w:rPr>
          <w:b/>
          <w:i/>
          <w:sz w:val="24"/>
          <w:u w:val="single"/>
        </w:rPr>
        <w:t xml:space="preserve"> </w:t>
      </w:r>
      <w:r>
        <w:rPr>
          <w:b/>
          <w:sz w:val="24"/>
          <w:u w:val="single"/>
        </w:rPr>
        <w:t>05:</w:t>
      </w:r>
      <w:r>
        <w:rPr>
          <w:b/>
          <w:sz w:val="24"/>
        </w:rPr>
        <w:t xml:space="preserve">  ILUMINAÇÃO E ENERGIA ELÉTRICA DOS PAVILHÕES E LONÕES:</w:t>
      </w:r>
    </w:p>
    <w:p w:rsidR="00DA351C" w:rsidRDefault="004C7AEA">
      <w:pPr>
        <w:ind w:right="-687"/>
        <w:jc w:val="both"/>
      </w:pPr>
      <w:proofErr w:type="gramStart"/>
      <w:r>
        <w:rPr>
          <w:b/>
          <w:bCs/>
          <w:sz w:val="24"/>
        </w:rPr>
        <w:t>5.1</w:t>
      </w:r>
      <w:r>
        <w:rPr>
          <w:sz w:val="24"/>
        </w:rPr>
        <w:t xml:space="preserve">  A</w:t>
      </w:r>
      <w:proofErr w:type="gramEnd"/>
      <w:r>
        <w:rPr>
          <w:sz w:val="24"/>
        </w:rPr>
        <w:t xml:space="preserve"> Empresa Licitante </w:t>
      </w:r>
      <w:proofErr w:type="spellStart"/>
      <w:r>
        <w:rPr>
          <w:sz w:val="24"/>
        </w:rPr>
        <w:t>devera</w:t>
      </w:r>
      <w:proofErr w:type="spellEnd"/>
      <w:r>
        <w:rPr>
          <w:sz w:val="24"/>
        </w:rPr>
        <w:t xml:space="preserve"> fornecer e instalar no mínimo os itens que se seguem: 30 lâmpadas </w:t>
      </w:r>
      <w:proofErr w:type="spellStart"/>
      <w:r>
        <w:rPr>
          <w:sz w:val="24"/>
        </w:rPr>
        <w:t>superled</w:t>
      </w:r>
      <w:proofErr w:type="spellEnd"/>
      <w:r>
        <w:rPr>
          <w:sz w:val="24"/>
        </w:rPr>
        <w:t xml:space="preserve"> alta potência 15w 100-240V 50/60hz branca fria;160m de cabo pp 2x2,5mm; 60m de cabo pp 2x6,0mm 1kv; 30m  de cabo pp 2x4,0mm; 60m  de cabo pp 2x1 5mm;16 </w:t>
      </w:r>
      <w:r>
        <w:rPr>
          <w:sz w:val="24"/>
        </w:rPr>
        <w:t xml:space="preserve">plugues fêmea prensa cabo 20 preto; 20 tomadas tripla 2p+t 20A; 02 Fitas de alta fusão de 10m; 20 Disjuntores </w:t>
      </w:r>
      <w:proofErr w:type="spellStart"/>
      <w:r>
        <w:rPr>
          <w:sz w:val="24"/>
        </w:rPr>
        <w:t>din</w:t>
      </w:r>
      <w:proofErr w:type="spellEnd"/>
      <w:r>
        <w:rPr>
          <w:sz w:val="24"/>
        </w:rPr>
        <w:t xml:space="preserve"> 32A e 20 Lâmpadas de </w:t>
      </w:r>
      <w:proofErr w:type="spellStart"/>
      <w:r>
        <w:rPr>
          <w:sz w:val="24"/>
        </w:rPr>
        <w:t>led</w:t>
      </w:r>
      <w:proofErr w:type="spellEnd"/>
      <w:r>
        <w:rPr>
          <w:sz w:val="24"/>
        </w:rPr>
        <w:t xml:space="preserve"> de 30w alta potência</w:t>
      </w:r>
    </w:p>
    <w:p w:rsidR="00DA351C" w:rsidRDefault="00DA351C">
      <w:pPr>
        <w:pStyle w:val="PargrafodaLista"/>
        <w:ind w:left="0" w:right="-687"/>
        <w:jc w:val="both"/>
        <w:rPr>
          <w:b/>
          <w:bCs/>
          <w:sz w:val="24"/>
        </w:rPr>
      </w:pPr>
    </w:p>
    <w:p w:rsidR="00DA351C" w:rsidRDefault="004C7AEA">
      <w:pPr>
        <w:pStyle w:val="PargrafodaLista"/>
        <w:ind w:left="0" w:right="-68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VALOR TOTAL MÁXIMO ACEITÁVEL: R$ 8.333,33 (oito mil trezentos e trinta e três reais e trinta e </w:t>
      </w:r>
      <w:r>
        <w:rPr>
          <w:b/>
          <w:bCs/>
          <w:sz w:val="24"/>
        </w:rPr>
        <w:t>três centavos)</w:t>
      </w:r>
    </w:p>
    <w:p w:rsidR="00DA351C" w:rsidRDefault="00DA351C">
      <w:pPr>
        <w:ind w:right="-687"/>
        <w:jc w:val="both"/>
        <w:rPr>
          <w:sz w:val="24"/>
        </w:rPr>
      </w:pPr>
    </w:p>
    <w:p w:rsidR="00DA351C" w:rsidRDefault="00DA351C">
      <w:pPr>
        <w:ind w:right="-687"/>
        <w:jc w:val="both"/>
        <w:rPr>
          <w:b/>
          <w:sz w:val="24"/>
          <w:u w:val="single"/>
        </w:rPr>
      </w:pPr>
    </w:p>
    <w:p w:rsidR="00DA351C" w:rsidRDefault="004C7AEA">
      <w:pPr>
        <w:ind w:right="-687"/>
        <w:jc w:val="both"/>
      </w:pPr>
      <w:r>
        <w:rPr>
          <w:b/>
          <w:sz w:val="24"/>
          <w:u w:val="single"/>
        </w:rPr>
        <w:lastRenderedPageBreak/>
        <w:t>ITEM</w:t>
      </w:r>
      <w:r>
        <w:rPr>
          <w:b/>
          <w:i/>
          <w:sz w:val="24"/>
          <w:u w:val="single"/>
        </w:rPr>
        <w:t xml:space="preserve"> </w:t>
      </w:r>
      <w:r>
        <w:rPr>
          <w:b/>
          <w:sz w:val="24"/>
          <w:u w:val="single"/>
        </w:rPr>
        <w:t>06:</w:t>
      </w:r>
      <w:r>
        <w:rPr>
          <w:b/>
          <w:sz w:val="24"/>
        </w:rPr>
        <w:t xml:space="preserve"> LOCAÇÃO DE 09 BANHEIROS QUÍMICOS E 10 TONÉIS PARA DESCARTE DE LIXO: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 xml:space="preserve">6.1 </w:t>
      </w:r>
      <w:r>
        <w:rPr>
          <w:sz w:val="24"/>
        </w:rPr>
        <w:t>Disponibilização de 09 banheiros químicos, sendo 04 femininos, 04 masculinos e 01 para cadeirantes. Os sanitários deverão conter uma caixa de dejetos com asse</w:t>
      </w:r>
      <w:r>
        <w:rPr>
          <w:sz w:val="24"/>
        </w:rPr>
        <w:t xml:space="preserve">nto, </w:t>
      </w:r>
      <w:proofErr w:type="gramStart"/>
      <w:r>
        <w:rPr>
          <w:sz w:val="24"/>
        </w:rPr>
        <w:t>01 mictório</w:t>
      </w:r>
      <w:proofErr w:type="gramEnd"/>
      <w:r>
        <w:rPr>
          <w:sz w:val="24"/>
        </w:rPr>
        <w:t>, 01 porta objetos e 01 suporte para papel higiênico e capacidade aproximada de 227 litros.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 xml:space="preserve">6.2 </w:t>
      </w:r>
      <w:r>
        <w:rPr>
          <w:sz w:val="24"/>
        </w:rPr>
        <w:t>Disponibilização de 10 tonéis para descarte de lixo, sendo dois na praça de alimentação, e os demais distribuídos pelo restante da área do event</w:t>
      </w:r>
      <w:r>
        <w:rPr>
          <w:sz w:val="24"/>
        </w:rPr>
        <w:t>o.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6.3</w:t>
      </w:r>
      <w:r>
        <w:rPr>
          <w:sz w:val="24"/>
        </w:rPr>
        <w:t xml:space="preserve"> Caberá a Empresa vencedora efetuar a reposição de papel higiênico, sucção dos </w:t>
      </w:r>
      <w:r w:rsidR="00317B3E">
        <w:rPr>
          <w:sz w:val="24"/>
        </w:rPr>
        <w:t>dejetos</w:t>
      </w:r>
      <w:r>
        <w:rPr>
          <w:sz w:val="24"/>
        </w:rPr>
        <w:t>, manter a higienização das cabines sanitárias com aplicação de produto bactericida e desodorizante, descarte dos resíduos até Estação de Tratamento de Efluentes, m</w:t>
      </w:r>
      <w:r>
        <w:rPr>
          <w:sz w:val="24"/>
        </w:rPr>
        <w:t>antendo os mesmos permanentes limpos e higienizados.</w:t>
      </w:r>
    </w:p>
    <w:p w:rsidR="00DA351C" w:rsidRDefault="004C7AEA">
      <w:pPr>
        <w:pStyle w:val="PargrafodaLista"/>
        <w:ind w:left="0" w:right="-687"/>
        <w:jc w:val="both"/>
      </w:pPr>
      <w:proofErr w:type="gramStart"/>
      <w:r>
        <w:rPr>
          <w:b/>
          <w:bCs/>
          <w:sz w:val="24"/>
        </w:rPr>
        <w:t xml:space="preserve">6.4 </w:t>
      </w:r>
      <w:r>
        <w:rPr>
          <w:bCs/>
          <w:sz w:val="24"/>
        </w:rPr>
        <w:t>Os</w:t>
      </w:r>
      <w:proofErr w:type="gramEnd"/>
      <w:r>
        <w:rPr>
          <w:sz w:val="24"/>
        </w:rPr>
        <w:t xml:space="preserve"> sanitários deverão estar devidamente instalados até as 12h do dia 18 de fevereiro de 2023.</w:t>
      </w:r>
    </w:p>
    <w:p w:rsidR="00DA351C" w:rsidRDefault="004C7AEA">
      <w:pPr>
        <w:pStyle w:val="PargrafodaLista"/>
        <w:ind w:left="0" w:right="-687"/>
        <w:jc w:val="both"/>
      </w:pPr>
      <w:bookmarkStart w:id="0" w:name="_GoBack"/>
      <w:r>
        <w:rPr>
          <w:b/>
          <w:bCs/>
          <w:sz w:val="24"/>
        </w:rPr>
        <w:t>6.5</w:t>
      </w:r>
      <w:r>
        <w:rPr>
          <w:sz w:val="24"/>
        </w:rPr>
        <w:t xml:space="preserve"> Todas as despesas decorrentes de frete, alimentação, estada, equipamentos, transporte e outros necess</w:t>
      </w:r>
      <w:r>
        <w:rPr>
          <w:sz w:val="24"/>
        </w:rPr>
        <w:t>ários à prestação dos serviços correrão por conta da Empresa Licitante vencedora.</w:t>
      </w:r>
    </w:p>
    <w:bookmarkEnd w:id="0"/>
    <w:p w:rsidR="00DA351C" w:rsidRDefault="004C7AEA">
      <w:pPr>
        <w:pStyle w:val="PargrafodaLista"/>
        <w:ind w:left="0" w:right="-687"/>
        <w:jc w:val="both"/>
      </w:pPr>
      <w:r>
        <w:rPr>
          <w:b/>
          <w:color w:val="auto"/>
          <w:sz w:val="24"/>
        </w:rPr>
        <w:t>6.6</w:t>
      </w:r>
      <w:r>
        <w:rPr>
          <w:color w:val="auto"/>
          <w:sz w:val="24"/>
        </w:rPr>
        <w:t xml:space="preserve"> A Empresa que irá efetivamente prestar os serviços referentes a este item deverá possuir as devidas licenças ambientais pertinentes.</w:t>
      </w:r>
    </w:p>
    <w:p w:rsidR="00DA351C" w:rsidRDefault="00DA351C">
      <w:pPr>
        <w:ind w:right="-687"/>
        <w:jc w:val="both"/>
        <w:rPr>
          <w:sz w:val="24"/>
        </w:rPr>
      </w:pPr>
    </w:p>
    <w:p w:rsidR="00DA351C" w:rsidRDefault="004C7AEA">
      <w:pPr>
        <w:ind w:right="-687"/>
        <w:jc w:val="both"/>
      </w:pPr>
      <w:r>
        <w:rPr>
          <w:b/>
          <w:bCs/>
          <w:sz w:val="24"/>
        </w:rPr>
        <w:t xml:space="preserve">VALOR TOTAL MÁXIMO ACEITÁVEL: </w:t>
      </w:r>
      <w:r>
        <w:rPr>
          <w:b/>
          <w:bCs/>
          <w:sz w:val="27"/>
          <w:szCs w:val="27"/>
        </w:rPr>
        <w:t>R$ 13.</w:t>
      </w:r>
      <w:r>
        <w:rPr>
          <w:b/>
          <w:bCs/>
          <w:sz w:val="27"/>
          <w:szCs w:val="27"/>
        </w:rPr>
        <w:t>933,33 (treze mil novecentos e trinta e três reais e trinta e três centavos).</w:t>
      </w:r>
    </w:p>
    <w:p w:rsidR="00DA351C" w:rsidRDefault="00DA351C">
      <w:pPr>
        <w:ind w:right="-687"/>
        <w:jc w:val="both"/>
        <w:rPr>
          <w:b/>
          <w:sz w:val="24"/>
          <w:u w:val="single"/>
        </w:rPr>
      </w:pPr>
    </w:p>
    <w:p w:rsidR="00DA351C" w:rsidRDefault="00DA351C">
      <w:pPr>
        <w:ind w:right="-687"/>
        <w:jc w:val="both"/>
        <w:rPr>
          <w:b/>
          <w:sz w:val="24"/>
          <w:u w:val="single"/>
        </w:rPr>
      </w:pPr>
    </w:p>
    <w:p w:rsidR="00DA351C" w:rsidRDefault="004C7AEA">
      <w:pPr>
        <w:ind w:right="-687"/>
        <w:jc w:val="both"/>
      </w:pPr>
      <w:r>
        <w:rPr>
          <w:b/>
          <w:sz w:val="24"/>
          <w:u w:val="single"/>
        </w:rPr>
        <w:t>ITEM</w:t>
      </w:r>
      <w:r>
        <w:rPr>
          <w:b/>
          <w:i/>
          <w:sz w:val="24"/>
          <w:u w:val="single"/>
        </w:rPr>
        <w:t xml:space="preserve"> </w:t>
      </w:r>
      <w:r>
        <w:rPr>
          <w:b/>
          <w:sz w:val="24"/>
          <w:u w:val="single"/>
        </w:rPr>
        <w:t>07</w:t>
      </w:r>
      <w:r>
        <w:rPr>
          <w:b/>
          <w:sz w:val="24"/>
          <w:u w:val="single"/>
        </w:rPr>
        <w:t>:</w:t>
      </w:r>
      <w:r>
        <w:rPr>
          <w:b/>
          <w:sz w:val="24"/>
        </w:rPr>
        <w:t xml:space="preserve"> PLANO DE PREVENÇÃO CONTRA INCÊNDIO (PPCI) E BOMBEIROS CIVIS: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07.1</w:t>
      </w:r>
      <w:r>
        <w:rPr>
          <w:sz w:val="24"/>
        </w:rPr>
        <w:t xml:space="preserve"> Produção e planejamento do</w:t>
      </w:r>
      <w:r>
        <w:rPr>
          <w:b/>
          <w:sz w:val="24"/>
        </w:rPr>
        <w:t xml:space="preserve"> </w:t>
      </w:r>
      <w:r>
        <w:rPr>
          <w:sz w:val="24"/>
        </w:rPr>
        <w:t xml:space="preserve">Plano de Prevenção contra Incêndio (PPCI) de todo o Evento do Carnaval de </w:t>
      </w:r>
      <w:r>
        <w:rPr>
          <w:sz w:val="24"/>
        </w:rPr>
        <w:t>Caçapava do Sul 2023, compreendendo a área coberta de 600m².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 xml:space="preserve">07.2 </w:t>
      </w:r>
      <w:r>
        <w:rPr>
          <w:sz w:val="24"/>
        </w:rPr>
        <w:t>Contratações de 06 (seis) bombeiros civis.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07.3</w:t>
      </w:r>
      <w:r>
        <w:rPr>
          <w:sz w:val="24"/>
        </w:rPr>
        <w:t xml:space="preserve"> Serviço e fornecimento de instalação de extintores de incêndio, placas de sinalização, luzes de emergência e de todos os materiais necessários</w:t>
      </w:r>
      <w:r>
        <w:rPr>
          <w:sz w:val="24"/>
        </w:rPr>
        <w:t xml:space="preserve"> para garantir a segurança do evento, estando de acordo com as normas vigentes.</w:t>
      </w:r>
    </w:p>
    <w:p w:rsidR="00DA351C" w:rsidRDefault="00DA351C">
      <w:pPr>
        <w:ind w:right="-687"/>
        <w:jc w:val="both"/>
        <w:rPr>
          <w:b/>
          <w:sz w:val="24"/>
        </w:rPr>
      </w:pPr>
    </w:p>
    <w:p w:rsidR="00DA351C" w:rsidRDefault="004C7AEA">
      <w:pPr>
        <w:ind w:right="-687"/>
        <w:jc w:val="both"/>
      </w:pPr>
      <w:r>
        <w:rPr>
          <w:b/>
          <w:bCs/>
          <w:sz w:val="24"/>
        </w:rPr>
        <w:t>VALOR TOTAL MÁXIMO ACEITÁVEL: R$ 9.833,33 (nove mil oitocentos e trinta e três reais e trinta e três centavos).</w:t>
      </w:r>
    </w:p>
    <w:p w:rsidR="00DA351C" w:rsidRDefault="00DA351C">
      <w:pPr>
        <w:ind w:right="-687"/>
        <w:jc w:val="both"/>
        <w:rPr>
          <w:b/>
          <w:bCs/>
          <w:sz w:val="24"/>
        </w:rPr>
      </w:pPr>
    </w:p>
    <w:p w:rsidR="00DA351C" w:rsidRDefault="00DA351C">
      <w:pPr>
        <w:ind w:right="-687"/>
        <w:jc w:val="both"/>
        <w:rPr>
          <w:b/>
          <w:bCs/>
          <w:sz w:val="24"/>
        </w:rPr>
      </w:pPr>
    </w:p>
    <w:p w:rsidR="00DA351C" w:rsidRDefault="004C7AEA">
      <w:pPr>
        <w:ind w:right="-687"/>
        <w:jc w:val="both"/>
      </w:pPr>
      <w:r>
        <w:rPr>
          <w:b/>
          <w:sz w:val="24"/>
          <w:u w:val="single"/>
        </w:rPr>
        <w:t>ITEM 8:</w:t>
      </w:r>
      <w:r>
        <w:rPr>
          <w:b/>
          <w:sz w:val="24"/>
        </w:rPr>
        <w:t xml:space="preserve"> SERVIÇO DE FORNECIMENTO DE ALIMENTAÇÃO E BEBIDAS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8.1 Água mineral:</w:t>
      </w:r>
      <w:r>
        <w:rPr>
          <w:sz w:val="24"/>
        </w:rPr>
        <w:t xml:space="preserve"> Fornecimento de </w:t>
      </w:r>
      <w:r>
        <w:rPr>
          <w:color w:val="auto"/>
          <w:sz w:val="24"/>
        </w:rPr>
        <w:t xml:space="preserve">80 unidades de água mineral (20 unidades por dia) em garrafas de 300ml sem gás, gelada e ou em temperatura ambiente, para as quatro noites de carnaval. </w:t>
      </w:r>
      <w:r>
        <w:rPr>
          <w:sz w:val="24"/>
        </w:rPr>
        <w:t>Fornecimento de 2 un</w:t>
      </w:r>
      <w:r>
        <w:rPr>
          <w:sz w:val="24"/>
        </w:rPr>
        <w:t>idades de água mineral 20 litros (garrafão/</w:t>
      </w:r>
      <w:proofErr w:type="spellStart"/>
      <w:r>
        <w:rPr>
          <w:sz w:val="24"/>
        </w:rPr>
        <w:t>bombona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incluíndo</w:t>
      </w:r>
      <w:proofErr w:type="spellEnd"/>
      <w:r>
        <w:rPr>
          <w:sz w:val="24"/>
        </w:rPr>
        <w:t xml:space="preserve"> no serviço copos descartáveis para o consumo da água mineral. Fornecimento de 20 unidades de água mineral em garrafas de 300ml sem gás para a Festa da escola da corte de carnaval.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8.2 Alimentaç</w:t>
      </w:r>
      <w:r>
        <w:rPr>
          <w:b/>
          <w:bCs/>
          <w:sz w:val="24"/>
        </w:rPr>
        <w:t>ão para a Corte de Carnaval</w:t>
      </w:r>
      <w:r>
        <w:rPr>
          <w:bCs/>
          <w:sz w:val="24"/>
        </w:rPr>
        <w:t>: Fornecer gêneros alimentícios para 07 (sete) pessoas, incluindo no serviço o delivery, durante quatro bailes Carnaval à noite e duas tardes de baile infantil, totalizando 42 unidades de lanches, incluindo em cada refeição uma b</w:t>
      </w:r>
      <w:r>
        <w:rPr>
          <w:bCs/>
          <w:sz w:val="24"/>
        </w:rPr>
        <w:t>ebida, que poderá ser fornecida da seguinte forma:</w:t>
      </w:r>
    </w:p>
    <w:p w:rsidR="00DA351C" w:rsidRDefault="004C7AEA">
      <w:pPr>
        <w:pStyle w:val="PargrafodaLista"/>
        <w:ind w:left="0" w:right="-687"/>
        <w:jc w:val="both"/>
      </w:pPr>
      <w:r>
        <w:rPr>
          <w:sz w:val="24"/>
        </w:rPr>
        <w:t>a) 14 unidades de sanduíche</w:t>
      </w:r>
      <w:r>
        <w:rPr>
          <w:bCs/>
          <w:sz w:val="24"/>
        </w:rPr>
        <w:t>s com recheio de carne ou frango;</w:t>
      </w:r>
    </w:p>
    <w:p w:rsidR="00DA351C" w:rsidRDefault="004C7AEA">
      <w:pPr>
        <w:pStyle w:val="PargrafodaLista"/>
        <w:ind w:left="0" w:right="-687"/>
        <w:jc w:val="both"/>
      </w:pPr>
      <w:r>
        <w:rPr>
          <w:bCs/>
          <w:sz w:val="24"/>
        </w:rPr>
        <w:t xml:space="preserve">b) 28 unidades de cachorro quente e/ou 28 unidades de mini </w:t>
      </w:r>
      <w:proofErr w:type="spellStart"/>
      <w:r>
        <w:rPr>
          <w:bCs/>
          <w:sz w:val="24"/>
        </w:rPr>
        <w:t>cheeseburger</w:t>
      </w:r>
      <w:proofErr w:type="spellEnd"/>
      <w:r>
        <w:rPr>
          <w:bCs/>
          <w:sz w:val="24"/>
        </w:rPr>
        <w:t xml:space="preserve"> completo.</w:t>
      </w:r>
    </w:p>
    <w:p w:rsidR="00DA351C" w:rsidRDefault="004C7AEA">
      <w:pPr>
        <w:pStyle w:val="PargrafodaLista"/>
        <w:ind w:left="0" w:right="-687"/>
        <w:jc w:val="both"/>
      </w:pPr>
      <w:r>
        <w:rPr>
          <w:bCs/>
          <w:sz w:val="24"/>
        </w:rPr>
        <w:t>c) 42 unidades de suco contendo 350 ml cada e/ou 42 unidades</w:t>
      </w:r>
      <w:r>
        <w:rPr>
          <w:bCs/>
          <w:sz w:val="24"/>
        </w:rPr>
        <w:t xml:space="preserve"> de refrigerante de 350 ml cada unidade.</w:t>
      </w:r>
    </w:p>
    <w:p w:rsidR="00DA351C" w:rsidRDefault="004C7AEA">
      <w:pPr>
        <w:pStyle w:val="PargrafodaLista"/>
        <w:numPr>
          <w:ilvl w:val="0"/>
          <w:numId w:val="4"/>
        </w:numPr>
        <w:ind w:left="0" w:right="-687" w:firstLine="0"/>
        <w:jc w:val="both"/>
      </w:pPr>
      <w:r>
        <w:rPr>
          <w:bCs/>
          <w:sz w:val="24"/>
        </w:rPr>
        <w:t>O horário dos lanches para a corte de carnaval de 2023 será definido em cronograma a ser fornecido pela Secretaria Municipal de Cultura e Turismo de.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8.3 Alimentação para a Brigada Militar</w:t>
      </w:r>
      <w:r>
        <w:rPr>
          <w:bCs/>
          <w:sz w:val="24"/>
        </w:rPr>
        <w:t>: Fornecimento de 60 unidad</w:t>
      </w:r>
      <w:r>
        <w:rPr>
          <w:bCs/>
          <w:sz w:val="24"/>
        </w:rPr>
        <w:t xml:space="preserve">es de jantar, sendo para 15 pessoas por noite, durante quatro dias de carnaval. Com o fornecimento do tipo </w:t>
      </w:r>
      <w:proofErr w:type="spellStart"/>
      <w:r>
        <w:rPr>
          <w:bCs/>
          <w:sz w:val="24"/>
        </w:rPr>
        <w:t>marmitex</w:t>
      </w:r>
      <w:proofErr w:type="spellEnd"/>
      <w:r>
        <w:rPr>
          <w:bCs/>
          <w:sz w:val="24"/>
        </w:rPr>
        <w:t>, no cardápio deverá incluir um pedaço de carne bovina ou frango. Integrar no serviço o delivery. O horário deste jantar será definido em cro</w:t>
      </w:r>
      <w:r>
        <w:rPr>
          <w:bCs/>
          <w:sz w:val="24"/>
        </w:rPr>
        <w:t>nograma a ser fornecido pela Brigada Militar.</w:t>
      </w:r>
    </w:p>
    <w:p w:rsidR="00DA351C" w:rsidRDefault="00DA351C">
      <w:pPr>
        <w:pStyle w:val="PargrafodaLista"/>
        <w:ind w:left="0" w:right="-687"/>
        <w:jc w:val="both"/>
      </w:pP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VALOR TOTAL MÁXIMO ACEITÁVEL: R$ 6.666,67 (seis mil seiscentos e sessenta e seis reais e sessenta e sete centavos).</w:t>
      </w:r>
    </w:p>
    <w:p w:rsidR="00DA351C" w:rsidRDefault="00DA351C">
      <w:pPr>
        <w:ind w:right="-687"/>
        <w:jc w:val="both"/>
        <w:rPr>
          <w:b/>
          <w:bCs/>
          <w:sz w:val="24"/>
        </w:rPr>
      </w:pPr>
    </w:p>
    <w:p w:rsidR="00DA351C" w:rsidRDefault="00DA351C">
      <w:pPr>
        <w:ind w:right="-687"/>
        <w:jc w:val="both"/>
        <w:rPr>
          <w:b/>
          <w:bCs/>
          <w:sz w:val="24"/>
        </w:rPr>
      </w:pPr>
    </w:p>
    <w:p w:rsidR="00DA351C" w:rsidRDefault="004C7AEA">
      <w:pPr>
        <w:ind w:right="-687"/>
        <w:jc w:val="both"/>
      </w:pPr>
      <w:r>
        <w:rPr>
          <w:b/>
          <w:sz w:val="24"/>
          <w:u w:val="single"/>
        </w:rPr>
        <w:t>ITEM</w:t>
      </w:r>
      <w:r>
        <w:rPr>
          <w:b/>
          <w:sz w:val="24"/>
          <w:u w:val="single"/>
        </w:rPr>
        <w:t xml:space="preserve"> 09</w:t>
      </w:r>
      <w:r>
        <w:rPr>
          <w:b/>
          <w:sz w:val="24"/>
          <w:u w:val="single"/>
        </w:rPr>
        <w:t>:</w:t>
      </w:r>
      <w:r>
        <w:rPr>
          <w:b/>
          <w:sz w:val="24"/>
        </w:rPr>
        <w:t xml:space="preserve"> TRANSPORTE DA CORTE DO CARNAVAL E VIAGENS PARA DIVULGAÇÃO DO CARNAVAL DE CAÇAPAVA </w:t>
      </w:r>
      <w:r>
        <w:rPr>
          <w:b/>
          <w:sz w:val="24"/>
        </w:rPr>
        <w:t>EM 2020 NAS CIDADES DO ENTORNO:</w:t>
      </w:r>
    </w:p>
    <w:p w:rsidR="00DA351C" w:rsidRDefault="004C7AEA">
      <w:pPr>
        <w:pStyle w:val="PargrafodaLista"/>
        <w:ind w:left="0" w:right="-687"/>
        <w:jc w:val="both"/>
      </w:pPr>
      <w:proofErr w:type="gramStart"/>
      <w:r>
        <w:rPr>
          <w:b/>
          <w:bCs/>
          <w:sz w:val="24"/>
        </w:rPr>
        <w:t>09.1</w:t>
      </w:r>
      <w:r>
        <w:rPr>
          <w:sz w:val="24"/>
        </w:rPr>
        <w:t xml:space="preserve">  Transporte</w:t>
      </w:r>
      <w:proofErr w:type="gramEnd"/>
      <w:r>
        <w:rPr>
          <w:sz w:val="24"/>
        </w:rPr>
        <w:t xml:space="preserve"> da Corte do Carnaval, em veículo do tipo furgão ou van, das suas residências até o evento e retorno, durante as quatro noites de baile e duas tardes de baile infantil, período entre 18 a 22/02/2023.</w:t>
      </w:r>
    </w:p>
    <w:p w:rsidR="00DA351C" w:rsidRDefault="004C7AEA">
      <w:pPr>
        <w:pStyle w:val="PargrafodaLista"/>
        <w:ind w:left="0" w:right="-687"/>
        <w:jc w:val="both"/>
      </w:pPr>
      <w:proofErr w:type="gramStart"/>
      <w:r>
        <w:rPr>
          <w:b/>
          <w:bCs/>
          <w:sz w:val="24"/>
        </w:rPr>
        <w:t>09.2</w:t>
      </w:r>
      <w:r>
        <w:rPr>
          <w:sz w:val="24"/>
        </w:rPr>
        <w:t xml:space="preserve">  Tr</w:t>
      </w:r>
      <w:r>
        <w:rPr>
          <w:sz w:val="24"/>
        </w:rPr>
        <w:t>ansportes</w:t>
      </w:r>
      <w:proofErr w:type="gramEnd"/>
      <w:r>
        <w:rPr>
          <w:sz w:val="24"/>
        </w:rPr>
        <w:t xml:space="preserve"> do Rei Momo, Rainha do Carnaval e Assessoria para as cidades São Sepé, Vila Nova, Santa Margarida, Lavras do Sul, Santana da Boa Vista entre o dia 06 e 16 de fevereiro de 2023. A estimativa </w:t>
      </w:r>
      <w:r>
        <w:rPr>
          <w:color w:val="auto"/>
          <w:sz w:val="24"/>
        </w:rPr>
        <w:t>da quilometragem total percorrida é em torno de 500 km.</w:t>
      </w:r>
    </w:p>
    <w:p w:rsidR="00DA351C" w:rsidRDefault="00DA351C">
      <w:pPr>
        <w:pStyle w:val="PargrafodaLista"/>
        <w:ind w:left="0" w:right="-687"/>
        <w:jc w:val="both"/>
      </w:pPr>
    </w:p>
    <w:p w:rsidR="00DA351C" w:rsidRDefault="00DA351C">
      <w:pPr>
        <w:pStyle w:val="PargrafodaLista"/>
        <w:ind w:left="0" w:right="-687"/>
        <w:jc w:val="both"/>
      </w:pPr>
    </w:p>
    <w:p w:rsidR="00DA351C" w:rsidRDefault="004C7AEA">
      <w:pPr>
        <w:ind w:right="-687"/>
        <w:jc w:val="both"/>
      </w:pPr>
      <w:r>
        <w:rPr>
          <w:b/>
          <w:bCs/>
          <w:color w:val="auto"/>
          <w:sz w:val="24"/>
        </w:rPr>
        <w:t>VALOR TOTAL MÁXIMO ACEITÁVEL: R$ 5433,33 (cinco mil quatrocentos e trinta e três reais e trinta e três centavos).</w:t>
      </w:r>
    </w:p>
    <w:p w:rsidR="00DA351C" w:rsidRDefault="00DA351C">
      <w:pPr>
        <w:ind w:right="-687"/>
        <w:jc w:val="both"/>
        <w:rPr>
          <w:b/>
          <w:bCs/>
          <w:sz w:val="24"/>
        </w:rPr>
      </w:pPr>
    </w:p>
    <w:p w:rsidR="00DA351C" w:rsidRDefault="00DA351C">
      <w:pPr>
        <w:ind w:right="-687"/>
        <w:jc w:val="both"/>
        <w:rPr>
          <w:b/>
          <w:bCs/>
          <w:sz w:val="24"/>
        </w:rPr>
      </w:pPr>
    </w:p>
    <w:p w:rsidR="00DA351C" w:rsidRDefault="004C7AEA">
      <w:pPr>
        <w:ind w:right="-687"/>
        <w:jc w:val="both"/>
      </w:pPr>
      <w:r>
        <w:rPr>
          <w:b/>
          <w:sz w:val="24"/>
          <w:u w:val="single"/>
        </w:rPr>
        <w:t>ITEM 10:</w:t>
      </w:r>
      <w:r>
        <w:rPr>
          <w:b/>
          <w:sz w:val="24"/>
        </w:rPr>
        <w:t xml:space="preserve"> MÍDIA E DIVULGAÇÃO: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10.1</w:t>
      </w:r>
      <w:r>
        <w:rPr>
          <w:sz w:val="24"/>
        </w:rPr>
        <w:t xml:space="preserve"> </w:t>
      </w:r>
      <w:r>
        <w:rPr>
          <w:sz w:val="24"/>
        </w:rPr>
        <w:tab/>
        <w:t xml:space="preserve">Arte e </w:t>
      </w:r>
      <w:proofErr w:type="spellStart"/>
      <w:r>
        <w:rPr>
          <w:sz w:val="24"/>
        </w:rPr>
        <w:t>logotipia</w:t>
      </w:r>
      <w:proofErr w:type="spellEnd"/>
      <w:r>
        <w:rPr>
          <w:sz w:val="24"/>
        </w:rPr>
        <w:t xml:space="preserve"> do Carnaval 2023 será disponibilizada pela Assessoria de Imprensa da Prefeitura Municipal de Caçapava do Sul;</w:t>
      </w:r>
      <w:r>
        <w:rPr>
          <w:sz w:val="24"/>
        </w:rPr>
        <w:tab/>
      </w:r>
      <w:r>
        <w:rPr>
          <w:sz w:val="24"/>
        </w:rPr>
        <w:tab/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10.2</w:t>
      </w:r>
      <w:r>
        <w:rPr>
          <w:sz w:val="24"/>
        </w:rPr>
        <w:t xml:space="preserve"> </w:t>
      </w:r>
      <w:r>
        <w:rPr>
          <w:sz w:val="24"/>
        </w:rPr>
        <w:tab/>
        <w:t xml:space="preserve">A contratada deverá prover de divulgação nos 03 jornais do município de meia página em cores, no período entre os dias </w:t>
      </w:r>
      <w:r>
        <w:rPr>
          <w:sz w:val="24"/>
        </w:rPr>
        <w:t>06 a 17 de fevereiro de 2023.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10.3</w:t>
      </w:r>
      <w:r>
        <w:rPr>
          <w:sz w:val="24"/>
        </w:rPr>
        <w:t xml:space="preserve"> </w:t>
      </w:r>
      <w:r>
        <w:rPr>
          <w:sz w:val="24"/>
        </w:rPr>
        <w:tab/>
        <w:t>Divulgação em mídia eletrônica durante o período de 01 a 17 de fevereiro de 2023.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10.4</w:t>
      </w:r>
      <w:r>
        <w:rPr>
          <w:sz w:val="24"/>
        </w:rPr>
        <w:t xml:space="preserve"> </w:t>
      </w:r>
      <w:r>
        <w:rPr>
          <w:sz w:val="24"/>
        </w:rPr>
        <w:tab/>
        <w:t>Produção e impressão de 20 cartazes do Carnaval 2023, em tamanho A3;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10.5</w:t>
      </w:r>
      <w:r>
        <w:rPr>
          <w:sz w:val="24"/>
        </w:rPr>
        <w:t xml:space="preserve"> </w:t>
      </w:r>
      <w:r>
        <w:rPr>
          <w:sz w:val="24"/>
        </w:rPr>
        <w:tab/>
        <w:t>Produção e impressão de 10 cartazes da festa da escolha d</w:t>
      </w:r>
      <w:r>
        <w:rPr>
          <w:sz w:val="24"/>
        </w:rPr>
        <w:t>a corte do carnaval 2023, em tamanho A3.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10.6</w:t>
      </w:r>
      <w:r>
        <w:rPr>
          <w:sz w:val="24"/>
        </w:rPr>
        <w:t xml:space="preserve"> </w:t>
      </w:r>
      <w:r>
        <w:rPr>
          <w:sz w:val="24"/>
        </w:rPr>
        <w:tab/>
        <w:t xml:space="preserve">Serviço de moto e/ou carro som para divulgação da festa da escolha da corte do carnaval 2023, totalizando 30 horas de divulgação no período </w:t>
      </w:r>
      <w:r>
        <w:rPr>
          <w:color w:val="auto"/>
          <w:sz w:val="24"/>
        </w:rPr>
        <w:t>de 10/02/2023</w:t>
      </w:r>
      <w:r>
        <w:rPr>
          <w:color w:val="auto"/>
          <w:sz w:val="24"/>
        </w:rPr>
        <w:t xml:space="preserve"> até 17/02/2023.</w:t>
      </w:r>
    </w:p>
    <w:p w:rsidR="00DA351C" w:rsidRDefault="00DA351C">
      <w:pPr>
        <w:ind w:right="-687"/>
        <w:jc w:val="both"/>
        <w:rPr>
          <w:sz w:val="24"/>
        </w:rPr>
      </w:pPr>
    </w:p>
    <w:p w:rsidR="00DA351C" w:rsidRDefault="004C7AEA">
      <w:pPr>
        <w:ind w:right="-687"/>
        <w:jc w:val="both"/>
      </w:pPr>
      <w:r>
        <w:rPr>
          <w:b/>
          <w:bCs/>
          <w:sz w:val="24"/>
        </w:rPr>
        <w:t>VALOR TOTAL MÁXIMO ACEITÁVEL: R$ 3.333,33 (três mil trezentos e trinta e três reais e trinta e três centavos).</w:t>
      </w:r>
    </w:p>
    <w:p w:rsidR="00DA351C" w:rsidRDefault="00DA351C">
      <w:pPr>
        <w:ind w:right="-687"/>
        <w:jc w:val="both"/>
        <w:rPr>
          <w:b/>
          <w:bCs/>
          <w:sz w:val="24"/>
          <w:u w:val="single"/>
        </w:rPr>
      </w:pPr>
    </w:p>
    <w:p w:rsidR="00DA351C" w:rsidRDefault="00DA351C">
      <w:pPr>
        <w:ind w:right="-687"/>
        <w:jc w:val="both"/>
        <w:rPr>
          <w:b/>
          <w:bCs/>
          <w:sz w:val="24"/>
          <w:u w:val="single"/>
        </w:rPr>
      </w:pPr>
    </w:p>
    <w:p w:rsidR="00DA351C" w:rsidRDefault="004C7AEA">
      <w:pPr>
        <w:ind w:right="-687"/>
        <w:jc w:val="both"/>
      </w:pPr>
      <w:r>
        <w:rPr>
          <w:b/>
          <w:bCs/>
          <w:sz w:val="24"/>
          <w:u w:val="single"/>
        </w:rPr>
        <w:t>ITEM 11 -</w:t>
      </w:r>
      <w:r>
        <w:rPr>
          <w:b/>
          <w:bCs/>
          <w:sz w:val="24"/>
        </w:rPr>
        <w:t xml:space="preserve"> SERVIÇO DE FORNECIMENTO DE MATERIAL DE CONSUMO E HIGIENE</w:t>
      </w:r>
    </w:p>
    <w:p w:rsidR="00DA351C" w:rsidRDefault="004C7AEA">
      <w:pPr>
        <w:numPr>
          <w:ilvl w:val="0"/>
          <w:numId w:val="5"/>
        </w:numPr>
        <w:tabs>
          <w:tab w:val="left" w:pos="1080"/>
        </w:tabs>
        <w:ind w:left="0" w:right="-687" w:firstLine="0"/>
        <w:jc w:val="both"/>
      </w:pPr>
      <w:r>
        <w:rPr>
          <w:bCs/>
        </w:rPr>
        <w:t xml:space="preserve">Para a realização da manutenção das estruturas da </w:t>
      </w:r>
      <w:proofErr w:type="spellStart"/>
      <w:r>
        <w:rPr>
          <w:bCs/>
        </w:rPr>
        <w:t>Secultur</w:t>
      </w:r>
      <w:proofErr w:type="spellEnd"/>
      <w:r>
        <w:rPr>
          <w:bCs/>
        </w:rPr>
        <w:t xml:space="preserve"> e dos ambientes de circulação de pessoas, será necessário o fornecimento dos seguintes materiais a serem entregues na Secretaria para serem utilizados nos serviços de limpeza e higiene durante os eventos ocorridos nas festividades de carnaval: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 xml:space="preserve">11.1 Papel </w:t>
      </w:r>
      <w:r>
        <w:rPr>
          <w:b/>
          <w:bCs/>
          <w:sz w:val="24"/>
        </w:rPr>
        <w:t xml:space="preserve">Higiênico </w:t>
      </w:r>
      <w:r>
        <w:rPr>
          <w:bCs/>
          <w:sz w:val="24"/>
        </w:rPr>
        <w:t>– Fornecer 4 fardos com 16 unidades contendo 60 metros, folha dupla.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 xml:space="preserve">11.2 Sacos Plásticos – </w:t>
      </w:r>
      <w:r>
        <w:rPr>
          <w:bCs/>
          <w:sz w:val="24"/>
        </w:rPr>
        <w:t>Fornecimento para os quatro dias de evento do carnaval sacos plásticos para a manutenção e limpeza, sendo necessário 05 pacotes de 100 litros e 05 pacote</w:t>
      </w:r>
      <w:r>
        <w:rPr>
          <w:bCs/>
          <w:sz w:val="24"/>
        </w:rPr>
        <w:t>s de 50 litros.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11.3 Limpeza</w:t>
      </w:r>
      <w:r>
        <w:rPr>
          <w:bCs/>
          <w:sz w:val="24"/>
        </w:rPr>
        <w:t xml:space="preserve">: Fornecer 03 (três) frascos de água sanitária de 2 (dois) litros a unidade; fornecer 03 (três) frascos de desinfetante de 5 litros a unidade e um pacote com quatro unidades de esponja de louça e 2 (dois) frascos de detergente </w:t>
      </w:r>
      <w:r>
        <w:rPr>
          <w:bCs/>
          <w:sz w:val="24"/>
        </w:rPr>
        <w:t>de louça de 500ml.</w:t>
      </w:r>
    </w:p>
    <w:p w:rsidR="00DA351C" w:rsidRDefault="00DA351C">
      <w:pPr>
        <w:pStyle w:val="PargrafodaLista"/>
        <w:ind w:left="0" w:right="-687"/>
        <w:jc w:val="both"/>
        <w:rPr>
          <w:bCs/>
          <w:sz w:val="24"/>
        </w:rPr>
      </w:pPr>
    </w:p>
    <w:p w:rsidR="00DA351C" w:rsidRDefault="004C7AEA">
      <w:pPr>
        <w:pStyle w:val="PargrafodaLista"/>
        <w:numPr>
          <w:ilvl w:val="0"/>
          <w:numId w:val="6"/>
        </w:numPr>
        <w:ind w:left="0" w:right="-687" w:firstLine="0"/>
        <w:jc w:val="both"/>
      </w:pPr>
      <w:r>
        <w:rPr>
          <w:b/>
          <w:bCs/>
          <w:sz w:val="24"/>
        </w:rPr>
        <w:t>VALOR TOTAL MÁXIMO ACEITÁVEL: R$ 1.216,67 (mil duzentos e dezesseis reais e sessenta e sete centavos)</w:t>
      </w:r>
    </w:p>
    <w:p w:rsidR="00DA351C" w:rsidRDefault="00DA351C">
      <w:pPr>
        <w:pStyle w:val="PargrafodaLista"/>
        <w:ind w:left="0" w:right="-687"/>
        <w:jc w:val="both"/>
      </w:pP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BLOCO 2: PRODUÇÃO MUSICAL DAS BANDAS DO CARNAVAL 2023</w:t>
      </w:r>
    </w:p>
    <w:p w:rsidR="00DA351C" w:rsidRDefault="00DA351C">
      <w:pPr>
        <w:pStyle w:val="PargrafodaLista"/>
        <w:ind w:left="0" w:right="-687"/>
        <w:jc w:val="both"/>
      </w:pP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VALOR MÁXIMO ACEITÁVEL NO BLOCO 1: R$ 171.083,32 (CENTO E SETENTA E UM MIL, OI</w:t>
      </w:r>
      <w:r>
        <w:rPr>
          <w:b/>
          <w:bCs/>
          <w:sz w:val="24"/>
        </w:rPr>
        <w:t>TENTA E TRÊS REAIS E TRINTA E DOIS CENTAVOS).</w:t>
      </w:r>
    </w:p>
    <w:p w:rsidR="00DA351C" w:rsidRDefault="00DA351C">
      <w:pPr>
        <w:pStyle w:val="PargrafodaLista"/>
        <w:ind w:left="0" w:right="-687"/>
        <w:jc w:val="both"/>
      </w:pPr>
    </w:p>
    <w:p w:rsidR="00DA351C" w:rsidRDefault="004C7AEA">
      <w:pPr>
        <w:tabs>
          <w:tab w:val="left" w:pos="708"/>
          <w:tab w:val="left" w:pos="1416"/>
          <w:tab w:val="left" w:pos="3885"/>
        </w:tabs>
        <w:ind w:right="-687"/>
        <w:jc w:val="both"/>
      </w:pPr>
      <w:r>
        <w:rPr>
          <w:b/>
          <w:sz w:val="24"/>
          <w:u w:val="single"/>
        </w:rPr>
        <w:t>ITEM</w:t>
      </w:r>
      <w:r>
        <w:rPr>
          <w:b/>
          <w:i/>
          <w:sz w:val="24"/>
          <w:u w:val="single"/>
        </w:rPr>
        <w:t xml:space="preserve"> </w:t>
      </w:r>
      <w:r>
        <w:rPr>
          <w:b/>
          <w:sz w:val="24"/>
          <w:u w:val="single"/>
        </w:rPr>
        <w:t>01:</w:t>
      </w:r>
      <w:r>
        <w:rPr>
          <w:b/>
          <w:sz w:val="24"/>
        </w:rPr>
        <w:t xml:space="preserve"> BANDA PARA OS BAILES/SHOWS E BAILES INFANTIS</w:t>
      </w:r>
      <w:r>
        <w:rPr>
          <w:sz w:val="24"/>
        </w:rPr>
        <w:t xml:space="preserve"> </w:t>
      </w:r>
      <w:r>
        <w:rPr>
          <w:b/>
          <w:sz w:val="24"/>
        </w:rPr>
        <w:t xml:space="preserve">(DIAS 18, 19, 20 e 21 </w:t>
      </w:r>
      <w:proofErr w:type="gramStart"/>
      <w:r>
        <w:rPr>
          <w:b/>
          <w:sz w:val="24"/>
        </w:rPr>
        <w:t>FEVEREIRO</w:t>
      </w:r>
      <w:proofErr w:type="gramEnd"/>
      <w:r>
        <w:rPr>
          <w:b/>
          <w:sz w:val="24"/>
        </w:rPr>
        <w:t xml:space="preserve"> de 2023), AS QUAIS DEVERÃO OBEDECER AS SEGUINTES CONDIÇÕES:</w:t>
      </w:r>
    </w:p>
    <w:p w:rsidR="00DA351C" w:rsidRDefault="00DA351C">
      <w:pPr>
        <w:tabs>
          <w:tab w:val="left" w:pos="708"/>
          <w:tab w:val="left" w:pos="1416"/>
          <w:tab w:val="left" w:pos="3885"/>
        </w:tabs>
        <w:ind w:right="-687"/>
        <w:jc w:val="both"/>
      </w:pPr>
    </w:p>
    <w:p w:rsidR="00DA351C" w:rsidRDefault="004C7AEA">
      <w:pPr>
        <w:tabs>
          <w:tab w:val="left" w:pos="708"/>
          <w:tab w:val="left" w:pos="1416"/>
          <w:tab w:val="left" w:pos="3885"/>
        </w:tabs>
        <w:ind w:right="-687"/>
        <w:jc w:val="both"/>
      </w:pPr>
      <w:r>
        <w:rPr>
          <w:b/>
          <w:sz w:val="24"/>
        </w:rPr>
        <w:t xml:space="preserve"> 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1.1</w:t>
      </w:r>
      <w:r>
        <w:rPr>
          <w:sz w:val="24"/>
        </w:rPr>
        <w:t xml:space="preserve"> A Banda será responsável pelos bailes dos dias 18, 19, 20 e 21 de fevereiro de 2023, incluindo os bailes in</w:t>
      </w:r>
      <w:r>
        <w:rPr>
          <w:sz w:val="24"/>
        </w:rPr>
        <w:t>fantis dos dias 19 e 21 de fevereiro de 2023.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1.2</w:t>
      </w:r>
      <w:r>
        <w:rPr>
          <w:sz w:val="24"/>
        </w:rPr>
        <w:t xml:space="preserve"> A Banda deverá apresentar técnico de som e luz e os profissionais para animação dos bailes (cantores, músicos e instrumentistas). Será de responsabilidade da Banda, a guarda e vigia de seus instrumentos, eq</w:t>
      </w:r>
      <w:r>
        <w:rPr>
          <w:sz w:val="24"/>
        </w:rPr>
        <w:t>uipamentos e figurinos, eximindo-se o Município de qualquer responsabilidade sobre a guarda e segurança dos mesmos.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1.3</w:t>
      </w:r>
      <w:r>
        <w:rPr>
          <w:sz w:val="24"/>
        </w:rPr>
        <w:t xml:space="preserve"> Horários de chegada para passagem de som deverão acontecer duas horas antes das atividades musicais e bailes.</w:t>
      </w:r>
    </w:p>
    <w:p w:rsidR="00DA351C" w:rsidRDefault="004C7AEA">
      <w:pPr>
        <w:pStyle w:val="PargrafodaLista"/>
        <w:ind w:left="0" w:right="-687"/>
        <w:jc w:val="both"/>
      </w:pPr>
      <w:proofErr w:type="gramStart"/>
      <w:r>
        <w:rPr>
          <w:b/>
          <w:bCs/>
          <w:sz w:val="24"/>
        </w:rPr>
        <w:t xml:space="preserve">1.4 </w:t>
      </w:r>
      <w:r>
        <w:rPr>
          <w:sz w:val="24"/>
        </w:rPr>
        <w:t>Os</w:t>
      </w:r>
      <w:proofErr w:type="gramEnd"/>
      <w:r>
        <w:rPr>
          <w:sz w:val="24"/>
        </w:rPr>
        <w:t xml:space="preserve"> bailes/shows terão </w:t>
      </w:r>
      <w:r>
        <w:rPr>
          <w:sz w:val="24"/>
        </w:rPr>
        <w:t>duração de 5 horas com intervalo de 30 minutos, sendo que iniciarão às 23 horas e encerrarão às 4 horas, sendo que após 2 horas e 30 minutos de show terá o intervalo de 30 minutos.</w:t>
      </w:r>
    </w:p>
    <w:p w:rsidR="00DA351C" w:rsidRDefault="004C7AEA">
      <w:pPr>
        <w:pStyle w:val="PargrafodaLista"/>
        <w:ind w:left="0" w:right="-687"/>
        <w:jc w:val="both"/>
      </w:pPr>
      <w:proofErr w:type="gramStart"/>
      <w:r>
        <w:rPr>
          <w:b/>
          <w:bCs/>
          <w:sz w:val="24"/>
        </w:rPr>
        <w:t>1.5</w:t>
      </w:r>
      <w:r>
        <w:rPr>
          <w:sz w:val="24"/>
        </w:rPr>
        <w:t xml:space="preserve"> Nos</w:t>
      </w:r>
      <w:proofErr w:type="gramEnd"/>
      <w:r>
        <w:rPr>
          <w:sz w:val="24"/>
        </w:rPr>
        <w:t xml:space="preserve"> dias 19 e 21 de fevereiro de 2023 haverá os bailes infantis com 2 h</w:t>
      </w:r>
      <w:r>
        <w:rPr>
          <w:sz w:val="24"/>
        </w:rPr>
        <w:t>oras de duração, com início às 16h30, encerrando-se às 18h30.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1.6</w:t>
      </w:r>
      <w:r>
        <w:rPr>
          <w:sz w:val="24"/>
        </w:rPr>
        <w:t xml:space="preserve"> Todas as despesas decorrentes de frete, alimentação, estada, equipamentos, transporte, </w:t>
      </w:r>
      <w:r>
        <w:rPr>
          <w:b/>
          <w:sz w:val="24"/>
        </w:rPr>
        <w:t>inclusive ECAD (direitos autorais</w:t>
      </w:r>
      <w:r>
        <w:rPr>
          <w:sz w:val="24"/>
        </w:rPr>
        <w:t xml:space="preserve">) e outros necessários à prestação dos serviços correrão por conta da </w:t>
      </w:r>
      <w:r>
        <w:rPr>
          <w:sz w:val="24"/>
        </w:rPr>
        <w:t>Empresa Licitante vencedora.</w:t>
      </w:r>
    </w:p>
    <w:p w:rsidR="00DA351C" w:rsidRDefault="004C7AEA">
      <w:pPr>
        <w:pStyle w:val="PargrafodaLista"/>
        <w:ind w:left="0" w:right="-687"/>
        <w:jc w:val="both"/>
      </w:pPr>
      <w:proofErr w:type="gramStart"/>
      <w:r>
        <w:rPr>
          <w:b/>
          <w:bCs/>
          <w:sz w:val="24"/>
        </w:rPr>
        <w:t>1.7</w:t>
      </w:r>
      <w:r>
        <w:rPr>
          <w:sz w:val="24"/>
        </w:rPr>
        <w:t xml:space="preserve"> Preferencialmente</w:t>
      </w:r>
      <w:proofErr w:type="gramEnd"/>
      <w:r>
        <w:rPr>
          <w:sz w:val="24"/>
        </w:rPr>
        <w:t xml:space="preserve"> que sejam contratados músicos locais, podendo a contratada apresentar mais de uma banda durante todo o evento.</w:t>
      </w: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1.8</w:t>
      </w:r>
      <w:r>
        <w:rPr>
          <w:sz w:val="24"/>
        </w:rPr>
        <w:t xml:space="preserve"> A programação de bandas e shows deverá ser submetida a análise e aprovação do contratante,</w:t>
      </w:r>
      <w:r>
        <w:rPr>
          <w:sz w:val="24"/>
        </w:rPr>
        <w:t xml:space="preserve"> acompanhado de um currículo e portfólio das bandas a fim de que seja selecionada banda com experiência e reconhecidas dentro do cancioneiro local ou regional.</w:t>
      </w:r>
    </w:p>
    <w:p w:rsidR="00DA351C" w:rsidRDefault="00DA351C">
      <w:pPr>
        <w:pStyle w:val="PargrafodaLista"/>
        <w:ind w:left="0" w:right="-687"/>
        <w:jc w:val="both"/>
      </w:pP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VALOR TOTAL MÁXIMO ACEITÁVEL: R$ 33.666,67 (trinta e três mil seiscentos e sessenta e seis reai</w:t>
      </w:r>
      <w:r>
        <w:rPr>
          <w:b/>
          <w:bCs/>
          <w:sz w:val="24"/>
        </w:rPr>
        <w:t>s e sessenta e sete centavos).</w:t>
      </w:r>
    </w:p>
    <w:p w:rsidR="00DA351C" w:rsidRDefault="00DA351C">
      <w:pPr>
        <w:pStyle w:val="PargrafodaLista"/>
        <w:ind w:left="0" w:right="-687"/>
        <w:jc w:val="both"/>
      </w:pPr>
    </w:p>
    <w:p w:rsidR="00DA351C" w:rsidRDefault="004C7AEA">
      <w:pPr>
        <w:pStyle w:val="PargrafodaLista"/>
        <w:ind w:left="0" w:right="-687"/>
        <w:jc w:val="both"/>
      </w:pPr>
      <w:r>
        <w:rPr>
          <w:b/>
          <w:bCs/>
          <w:sz w:val="24"/>
        </w:rPr>
        <w:t>VALOR MÁXIMO ACEITÁVEL NO BLOCO 2: R$ 33.666,67 (TRINTA E TRÊS MIL SEISCENTOS E SESSENTA E SEIS REAIS E SESSENTA E SETE CENTAVOS).</w:t>
      </w:r>
    </w:p>
    <w:p w:rsidR="00DA351C" w:rsidRDefault="00DA351C">
      <w:pPr>
        <w:ind w:right="-687"/>
        <w:jc w:val="both"/>
        <w:rPr>
          <w:b/>
          <w:bCs/>
          <w:sz w:val="24"/>
          <w:u w:val="single"/>
        </w:rPr>
      </w:pPr>
    </w:p>
    <w:p w:rsidR="00DA351C" w:rsidRDefault="00DA351C">
      <w:pPr>
        <w:ind w:right="-687"/>
        <w:jc w:val="both"/>
        <w:rPr>
          <w:b/>
          <w:bCs/>
          <w:sz w:val="27"/>
          <w:szCs w:val="27"/>
        </w:rPr>
      </w:pPr>
    </w:p>
    <w:p w:rsidR="00DA351C" w:rsidRDefault="004C7AEA">
      <w:pPr>
        <w:ind w:right="-687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VALOR TOTAL DO TERMO DE REFERÊNCIA: R$ 214.616,66 (duzentos e quatorze mil, seiscentos e de</w:t>
      </w:r>
      <w:r>
        <w:rPr>
          <w:b/>
          <w:bCs/>
          <w:sz w:val="27"/>
          <w:szCs w:val="27"/>
        </w:rPr>
        <w:t>zesseis reais e sessenta e seis centavos)</w:t>
      </w:r>
    </w:p>
    <w:p w:rsidR="00DA351C" w:rsidRDefault="00DA351C">
      <w:pPr>
        <w:ind w:right="-687"/>
        <w:jc w:val="both"/>
        <w:rPr>
          <w:b/>
          <w:bCs/>
          <w:sz w:val="27"/>
          <w:szCs w:val="27"/>
        </w:rPr>
      </w:pPr>
    </w:p>
    <w:p w:rsidR="00DA351C" w:rsidRDefault="00DA351C">
      <w:pPr>
        <w:ind w:right="-687"/>
        <w:jc w:val="both"/>
        <w:rPr>
          <w:b/>
          <w:bCs/>
          <w:sz w:val="27"/>
          <w:szCs w:val="27"/>
        </w:rPr>
      </w:pPr>
    </w:p>
    <w:p w:rsidR="00DA351C" w:rsidRDefault="00DA351C">
      <w:pPr>
        <w:ind w:right="-687"/>
        <w:jc w:val="both"/>
        <w:rPr>
          <w:b/>
          <w:bCs/>
          <w:sz w:val="27"/>
          <w:szCs w:val="27"/>
        </w:rPr>
      </w:pPr>
    </w:p>
    <w:p w:rsidR="00DA351C" w:rsidRDefault="00DA351C">
      <w:pPr>
        <w:pStyle w:val="PargrafodaLista"/>
        <w:ind w:left="0" w:right="-687"/>
        <w:jc w:val="both"/>
        <w:rPr>
          <w:b/>
          <w:bCs/>
          <w:sz w:val="24"/>
        </w:rPr>
      </w:pPr>
    </w:p>
    <w:p w:rsidR="00DA351C" w:rsidRDefault="00DA351C">
      <w:pPr>
        <w:ind w:right="-687"/>
        <w:jc w:val="both"/>
        <w:rPr>
          <w:b/>
          <w:bCs/>
          <w:sz w:val="27"/>
          <w:szCs w:val="27"/>
        </w:rPr>
      </w:pPr>
    </w:p>
    <w:p w:rsidR="00DA351C" w:rsidRDefault="004C7AEA">
      <w:pPr>
        <w:ind w:left="708" w:right="-687" w:firstLine="708"/>
        <w:jc w:val="center"/>
        <w:rPr>
          <w:sz w:val="24"/>
        </w:rPr>
      </w:pPr>
      <w:r>
        <w:rPr>
          <w:sz w:val="24"/>
        </w:rPr>
        <w:t>Caçapava do Sul, 04 de janeiro de 2023.</w:t>
      </w:r>
    </w:p>
    <w:p w:rsidR="00DA351C" w:rsidRDefault="00DA351C">
      <w:pPr>
        <w:ind w:right="-687"/>
        <w:jc w:val="both"/>
        <w:rPr>
          <w:sz w:val="24"/>
        </w:rPr>
      </w:pPr>
    </w:p>
    <w:p w:rsidR="00DA351C" w:rsidRDefault="00DA351C">
      <w:pPr>
        <w:ind w:right="-687"/>
        <w:jc w:val="both"/>
        <w:rPr>
          <w:sz w:val="24"/>
        </w:rPr>
      </w:pPr>
    </w:p>
    <w:p w:rsidR="00DA351C" w:rsidRDefault="00DA351C">
      <w:pPr>
        <w:ind w:right="-687"/>
        <w:jc w:val="both"/>
        <w:rPr>
          <w:sz w:val="24"/>
        </w:rPr>
      </w:pPr>
    </w:p>
    <w:p w:rsidR="00DA351C" w:rsidRDefault="00DA351C">
      <w:pPr>
        <w:ind w:right="-687"/>
        <w:jc w:val="both"/>
        <w:rPr>
          <w:sz w:val="24"/>
        </w:rPr>
      </w:pPr>
    </w:p>
    <w:p w:rsidR="00DA351C" w:rsidRDefault="00DA351C">
      <w:pPr>
        <w:ind w:right="-687"/>
        <w:jc w:val="both"/>
        <w:rPr>
          <w:sz w:val="24"/>
        </w:rPr>
      </w:pPr>
    </w:p>
    <w:p w:rsidR="00DA351C" w:rsidRDefault="004C7AEA">
      <w:pPr>
        <w:ind w:right="-687"/>
        <w:jc w:val="center"/>
      </w:pPr>
      <w:r>
        <w:rPr>
          <w:b/>
          <w:sz w:val="24"/>
        </w:rPr>
        <w:t>STENER CAMARGO DE OLIVEIRA</w:t>
      </w:r>
    </w:p>
    <w:p w:rsidR="00DA351C" w:rsidRDefault="004C7AEA">
      <w:pPr>
        <w:ind w:right="-687"/>
        <w:jc w:val="center"/>
      </w:pPr>
      <w:r>
        <w:rPr>
          <w:b/>
          <w:sz w:val="24"/>
        </w:rPr>
        <w:t xml:space="preserve">            Secretário de Município da Cultura e Turismo de Caçapava do Sul</w:t>
      </w:r>
    </w:p>
    <w:p w:rsidR="00DA351C" w:rsidRDefault="004C7AEA">
      <w:pPr>
        <w:ind w:right="-687"/>
        <w:jc w:val="both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A351C" w:rsidRDefault="00DA351C">
      <w:pPr>
        <w:pStyle w:val="PargrafodaLista"/>
        <w:ind w:left="0" w:right="-687"/>
        <w:jc w:val="both"/>
        <w:rPr>
          <w:b/>
          <w:bCs/>
          <w:sz w:val="27"/>
          <w:szCs w:val="27"/>
        </w:rPr>
      </w:pPr>
    </w:p>
    <w:sectPr w:rsidR="00DA351C">
      <w:headerReference w:type="default" r:id="rId7"/>
      <w:pgSz w:w="11906" w:h="16838"/>
      <w:pgMar w:top="1385" w:right="1410" w:bottom="0" w:left="1260" w:header="5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7AEA">
      <w:r>
        <w:separator/>
      </w:r>
    </w:p>
  </w:endnote>
  <w:endnote w:type="continuationSeparator" w:id="0">
    <w:p w:rsidR="00000000" w:rsidRDefault="004C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iberation Sans">
    <w:charset w:val="00"/>
    <w:family w:val="swiss"/>
    <w:pitch w:val="variable"/>
  </w:font>
  <w:font w:name="MS Mincho">
    <w:altName w:val="MS Gothic"/>
    <w:panose1 w:val="020206090402050803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7AEA">
      <w:r>
        <w:separator/>
      </w:r>
    </w:p>
  </w:footnote>
  <w:footnote w:type="continuationSeparator" w:id="0">
    <w:p w:rsidR="00000000" w:rsidRDefault="004C7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B9" w:rsidRDefault="004C7AEA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496440</wp:posOffset>
              </wp:positionH>
              <wp:positionV relativeFrom="paragraph">
                <wp:posOffset>-149760</wp:posOffset>
              </wp:positionV>
              <wp:extent cx="5817960" cy="633600"/>
              <wp:effectExtent l="0" t="0" r="11340" b="1410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7960" cy="633600"/>
                      </a:xfrm>
                      <a:prstGeom prst="rect">
                        <a:avLst/>
                      </a:prstGeom>
                      <a:noFill/>
                      <a:ln w="939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BA26B9" w:rsidRDefault="004C7AEA">
                          <w:pPr>
                            <w:pStyle w:val="Ttulo2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ESTADO DO RIO GRANDE DO </w:t>
                          </w:r>
                          <w:r>
                            <w:rPr>
                              <w:sz w:val="24"/>
                              <w:szCs w:val="24"/>
                            </w:rPr>
                            <w:t>SUL</w:t>
                          </w:r>
                        </w:p>
                        <w:p w:rsidR="00BA26B9" w:rsidRDefault="004C7AEA">
                          <w:pPr>
                            <w:pStyle w:val="Ttulo1"/>
                          </w:pPr>
                          <w:r>
                            <w:t>PREFEITURA MUNICIPAL DE CAÇAPAVA DO SUL</w:t>
                          </w:r>
                        </w:p>
                        <w:p w:rsidR="00BA26B9" w:rsidRDefault="004C7AEA">
                          <w:pPr>
                            <w:pStyle w:val="Ttulo2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CNPJ 88.142.302/0001-45 - Fone 55 3281 1351 – Rua XV de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Novembro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>, 438 – CEP 96.570-000 – Caçapava do Sul-RS</w:t>
                          </w:r>
                        </w:p>
                        <w:p w:rsidR="00BA26B9" w:rsidRDefault="004C7AEA">
                          <w:pPr>
                            <w:pStyle w:val="Ttulo2"/>
                          </w:pPr>
                        </w:p>
                      </w:txbxContent>
                    </wps:txbx>
                    <wps:bodyPr wrap="square" lIns="91440" tIns="45720" rIns="91440" bIns="4572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1pt;margin-top:-11.8pt;width:458.1pt;height:49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ok5QEAALUDAAAOAAAAZHJzL2Uyb0RvYy54bWysU9uO2yAQfa/Uf0C8N85ts4kVZ9U2SlVp&#10;1VbK9gMwhhgJGAokdv6+A3azaftW1Q8YZo4Pc86Mt0+90eQifFBgKzqbTCkRlkOj7Kmi318O79aU&#10;hMhswzRYUdGrCPRp9/bNtnOlmEMLuhGeIIkNZecq2sboyqIIvBWGhQk4YTEpwRsW8ehPReNZh+xG&#10;F/PpdFV04BvngYsQMLofknSX+aUUPH6VMohIdEWxtphXn9c6rcVuy8qTZ65VfCyD/UMVhimLl96o&#10;9iwycvbqLyqjuIcAMk44mAKkVFxkDahmNv1DzbFlTmQtaE5wN5vC/6PlXy7fPFEN9o4Sywy26EX0&#10;kXyAnsyTO50LJYKODmGxx3BCjvGAwSS6l96kN8ohmEefrzdvExnH4MN69rhZYYpjbrVYrKbZ/OL1&#10;a+dD/CTAkLSpqMfeZUvZ5TlEvBGhvyDpMgsHpXXun7akq+hmsVnnDwJo1aRkggV/qj9qTy4MJ+CQ&#10;n1Q+kv0GS8x7FtoBl1MjTFtEJxcGtWkX+7ofLaihuaIzHU5QRcOPM/OCEv3ZYos2s+UyjVw+LB8e&#10;53jw95n6PsMsbwEHM6JDYByLz/boeLJxEPv+HEGq7EMqYbh3rAxnIysa5zgN3/05o17/tt1PAAAA&#10;//8DAFBLAwQUAAYACAAAACEAtJivwN0AAAAJAQAADwAAAGRycy9kb3ducmV2LnhtbEyPy07DMBBF&#10;90j8gzVI7FqHUIU2xKkK4rFuy4adG0+dFHscxW4T/p5hBcvRPbr3TLWevBMXHGIXSMHdPAOB1ATT&#10;kVXwsX+dLUHEpMloFwgVfGOEdX19VenShJG2eNklK7iEYqkVtCn1pZSxadHrOA89EmfHMHid+Bys&#10;NIMeudw7mWdZIb3uiBda3eNzi83X7uwVyPTUfYZssG/vBu1L3G9ccxqVur2ZNo8gEk7pD4ZffVaH&#10;mp0O4UwmCqfgYZkzqWCW3xcgGFitFgsQB06KHGRdyf8f1D8AAAD//wMAUEsBAi0AFAAGAAgAAAAh&#10;ALaDOJL+AAAA4QEAABMAAAAAAAAAAAAAAAAAAAAAAFtDb250ZW50X1R5cGVzXS54bWxQSwECLQAU&#10;AAYACAAAACEAOP0h/9YAAACUAQAACwAAAAAAAAAAAAAAAAAvAQAAX3JlbHMvLnJlbHNQSwECLQAU&#10;AAYACAAAACEA2DHKJOUBAAC1AwAADgAAAAAAAAAAAAAAAAAuAgAAZHJzL2Uyb0RvYy54bWxQSwEC&#10;LQAUAAYACAAAACEAtJivwN0AAAAJAQAADwAAAAAAAAAAAAAAAAA/BAAAZHJzL2Rvd25yZXYueG1s&#10;UEsFBgAAAAAEAAQA8wAAAEkFAAAAAA==&#10;" filled="f" strokecolor="white" strokeweight=".74pt">
              <v:textbox>
                <w:txbxContent>
                  <w:p w:rsidR="00BA26B9" w:rsidRDefault="004C7AEA">
                    <w:pPr>
                      <w:pStyle w:val="Ttulo2"/>
                    </w:pPr>
                    <w:r>
                      <w:rPr>
                        <w:sz w:val="24"/>
                        <w:szCs w:val="24"/>
                      </w:rPr>
                      <w:t xml:space="preserve">ESTADO DO RIO GRANDE DO </w:t>
                    </w:r>
                    <w:r>
                      <w:rPr>
                        <w:sz w:val="24"/>
                        <w:szCs w:val="24"/>
                      </w:rPr>
                      <w:t>SUL</w:t>
                    </w:r>
                  </w:p>
                  <w:p w:rsidR="00BA26B9" w:rsidRDefault="004C7AEA">
                    <w:pPr>
                      <w:pStyle w:val="Ttulo1"/>
                    </w:pPr>
                    <w:r>
                      <w:t>PREFEITURA MUNICIPAL DE CAÇAPAVA DO SUL</w:t>
                    </w:r>
                  </w:p>
                  <w:p w:rsidR="00BA26B9" w:rsidRDefault="004C7AEA">
                    <w:pPr>
                      <w:pStyle w:val="Ttulo2"/>
                      <w:jc w:val="left"/>
                    </w:pPr>
                    <w:r>
                      <w:rPr>
                        <w:sz w:val="18"/>
                      </w:rPr>
                      <w:t xml:space="preserve">CNPJ 88.142.302/0001-45 - Fone 55 3281 1351 – Rua XV de </w:t>
                    </w:r>
                    <w:proofErr w:type="gramStart"/>
                    <w:r>
                      <w:rPr>
                        <w:sz w:val="18"/>
                      </w:rPr>
                      <w:t>Novembro</w:t>
                    </w:r>
                    <w:proofErr w:type="gramEnd"/>
                    <w:r>
                      <w:rPr>
                        <w:sz w:val="18"/>
                      </w:rPr>
                      <w:t>, 438 – CEP 96.570-000 – Caçapava do Sul-RS</w:t>
                    </w:r>
                  </w:p>
                  <w:p w:rsidR="00BA26B9" w:rsidRDefault="004C7AEA">
                    <w:pPr>
                      <w:pStyle w:val="Ttulo2"/>
                    </w:pPr>
                  </w:p>
                </w:txbxContent>
              </v:textbox>
            </v:shape>
          </w:pict>
        </mc:Fallback>
      </mc:AlternateContent>
    </w:r>
  </w:p>
  <w:p w:rsidR="00BA26B9" w:rsidRDefault="004C7A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00E5"/>
    <w:multiLevelType w:val="multilevel"/>
    <w:tmpl w:val="01764D5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3E9737F"/>
    <w:multiLevelType w:val="multilevel"/>
    <w:tmpl w:val="46267608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4E0B32EE"/>
    <w:multiLevelType w:val="multilevel"/>
    <w:tmpl w:val="27F8AD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8A16D4A"/>
    <w:multiLevelType w:val="multilevel"/>
    <w:tmpl w:val="1F98722C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76072D4B"/>
    <w:multiLevelType w:val="multilevel"/>
    <w:tmpl w:val="C1AC91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7EEF5C0B"/>
    <w:multiLevelType w:val="multilevel"/>
    <w:tmpl w:val="9416BE0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A351C"/>
    <w:rsid w:val="00317B3E"/>
    <w:rsid w:val="004C7AEA"/>
    <w:rsid w:val="008238B5"/>
    <w:rsid w:val="00DA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B66FC"/>
  <w15:docId w15:val="{42A95255-C312-4287-B1F4-D398F175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color w:val="00000A"/>
      <w:sz w:val="26"/>
      <w:szCs w:val="24"/>
      <w:lang w:eastAsia="zh-CN"/>
    </w:rPr>
  </w:style>
  <w:style w:type="paragraph" w:styleId="Ttulo1">
    <w:name w:val="heading 1"/>
    <w:basedOn w:val="Normal"/>
    <w:next w:val="Normal"/>
    <w:pPr>
      <w:keepNext/>
      <w:tabs>
        <w:tab w:val="left" w:pos="432"/>
      </w:tabs>
      <w:ind w:left="432" w:hanging="432"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pPr>
      <w:keepNext/>
      <w:tabs>
        <w:tab w:val="left" w:pos="576"/>
      </w:tabs>
      <w:ind w:left="576" w:hanging="576"/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pPr>
      <w:keepNext/>
      <w:tabs>
        <w:tab w:val="left" w:pos="720"/>
      </w:tabs>
      <w:ind w:left="720" w:hanging="720"/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pPr>
      <w:keepNext/>
      <w:tabs>
        <w:tab w:val="left" w:pos="864"/>
      </w:tabs>
      <w:ind w:left="864" w:hanging="864"/>
      <w:jc w:val="center"/>
      <w:outlineLvl w:val="3"/>
    </w:pPr>
    <w:rPr>
      <w:b/>
      <w:i/>
      <w:sz w:val="16"/>
      <w:szCs w:val="20"/>
    </w:rPr>
  </w:style>
  <w:style w:type="paragraph" w:styleId="Ttulo5">
    <w:name w:val="heading 5"/>
    <w:basedOn w:val="Normal"/>
    <w:next w:val="Normal"/>
    <w:pPr>
      <w:keepNext/>
      <w:tabs>
        <w:tab w:val="left" w:pos="1008"/>
      </w:tabs>
      <w:spacing w:before="120"/>
      <w:ind w:right="-829"/>
      <w:jc w:val="both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tabs>
        <w:tab w:val="left" w:pos="1152"/>
      </w:tabs>
      <w:ind w:right="-471"/>
      <w:jc w:val="both"/>
      <w:outlineLvl w:val="5"/>
    </w:pPr>
    <w:rPr>
      <w:b/>
      <w:bCs/>
      <w:sz w:val="25"/>
    </w:rPr>
  </w:style>
  <w:style w:type="paragraph" w:styleId="Ttulo7">
    <w:name w:val="heading 7"/>
    <w:basedOn w:val="Normal"/>
    <w:next w:val="Normal"/>
    <w:pPr>
      <w:tabs>
        <w:tab w:val="left" w:pos="1296"/>
      </w:tabs>
      <w:spacing w:before="240" w:after="60"/>
      <w:ind w:left="1296" w:hanging="1296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  <w:jc w:val="both"/>
    </w:pPr>
    <w:rPr>
      <w:sz w:val="28"/>
      <w:szCs w:val="20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</w:pPr>
    <w:rPr>
      <w:rFonts w:ascii="Arial" w:eastAsia="Arial" w:hAnsi="Arial" w:cs="Arial"/>
      <w:b/>
      <w:bCs/>
      <w:sz w:val="24"/>
    </w:rPr>
  </w:style>
  <w:style w:type="paragraph" w:customStyle="1" w:styleId="Padro">
    <w:name w:val="Padrão"/>
    <w:pPr>
      <w:widowControl w:val="0"/>
      <w:suppressAutoHyphens/>
    </w:pPr>
    <w:rPr>
      <w:color w:val="00000A"/>
      <w:sz w:val="24"/>
      <w:lang w:eastAsia="zh-CN"/>
    </w:rPr>
  </w:style>
  <w:style w:type="paragraph" w:customStyle="1" w:styleId="Textbodyindent">
    <w:name w:val="Text body indent"/>
    <w:basedOn w:val="Normal"/>
    <w:pPr>
      <w:spacing w:before="120" w:line="240" w:lineRule="exact"/>
      <w:jc w:val="both"/>
    </w:pPr>
    <w:rPr>
      <w:rFonts w:ascii="Arial" w:eastAsia="Arial" w:hAnsi="Arial" w:cs="Arial"/>
      <w:b/>
      <w:szCs w:val="20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eastAsia="Arial" w:hAnsi="Arial" w:cs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eastAsia="Arial" w:hAnsi="Arial" w:cs="Arial"/>
    </w:rPr>
  </w:style>
  <w:style w:type="paragraph" w:customStyle="1" w:styleId="Corpodetexto31">
    <w:name w:val="Corpo de texto 31"/>
    <w:basedOn w:val="Normal"/>
    <w:pPr>
      <w:ind w:right="-194"/>
      <w:jc w:val="both"/>
    </w:pPr>
    <w:rPr>
      <w:rFonts w:ascii="Arial" w:eastAsia="Arial" w:hAnsi="Arial" w:cs="Arial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extodecomentrio1">
    <w:name w:val="Texto de comentário1"/>
    <w:basedOn w:val="Normal"/>
    <w:pPr>
      <w:overflowPunct w:val="0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ind w:right="-801" w:firstLine="708"/>
      <w:jc w:val="both"/>
    </w:pPr>
    <w:rPr>
      <w:b/>
      <w:sz w:val="28"/>
      <w:szCs w:val="20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extoembloco1">
    <w:name w:val="Texto em bloco1"/>
    <w:basedOn w:val="Normal"/>
    <w:pPr>
      <w:overflowPunct w:val="0"/>
      <w:ind w:left="708" w:right="-658" w:firstLine="708"/>
      <w:jc w:val="both"/>
    </w:pPr>
    <w:rPr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eastAsia="Arial" w:hAnsi="Arial" w:cs="Arial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Normal"/>
    <w:pPr>
      <w:widowControl w:val="0"/>
      <w:ind w:left="208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CommentSubject">
    <w:name w:val="Comment Subject"/>
    <w:basedOn w:val="Textodecomentrio1"/>
    <w:pPr>
      <w:overflowPunct/>
    </w:pPr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Normal"/>
  </w:style>
  <w:style w:type="paragraph" w:styleId="PargrafodaLista">
    <w:name w:val="List Paragraph"/>
    <w:basedOn w:val="Normal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color w:val="00000A"/>
    </w:rPr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  <w:rPr>
      <w:rFonts w:ascii="Calibri" w:eastAsia="Calibri" w:hAnsi="Calibri" w:cs="Calibri"/>
      <w:w w:val="99"/>
      <w:sz w:val="20"/>
      <w:szCs w:val="20"/>
    </w:rPr>
  </w:style>
  <w:style w:type="character" w:customStyle="1" w:styleId="WW8Num20z1">
    <w:name w:val="WW8Num20z1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-Caracteresdenotaderodap">
    <w:name w:val="WW-Caracteres de nota de rodapé"/>
    <w:rPr>
      <w:position w:val="0"/>
      <w:vertAlign w:val="superscript"/>
    </w:rPr>
  </w:style>
  <w:style w:type="character" w:customStyle="1" w:styleId="apple-style-span">
    <w:name w:val="apple-style-span"/>
    <w:basedOn w:val="Fontepargpadro1"/>
  </w:style>
  <w:style w:type="character" w:styleId="nfase">
    <w:name w:val="Emphasis"/>
    <w:rPr>
      <w:i/>
      <w:iCs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TextodebaloChar">
    <w:name w:val="Texto de balão Char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2020_01_158201-_1_.odt/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3195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licita-pedro</dc:creator>
  <cp:lastModifiedBy>PMC</cp:lastModifiedBy>
  <cp:revision>2</cp:revision>
  <cp:lastPrinted>2020-01-10T14:50:00Z</cp:lastPrinted>
  <dcterms:created xsi:type="dcterms:W3CDTF">2023-01-19T16:51:00Z</dcterms:created>
  <dcterms:modified xsi:type="dcterms:W3CDTF">2023-01-19T16:51:00Z</dcterms:modified>
</cp:coreProperties>
</file>