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D9A" w:rsidRPr="0078275E" w:rsidRDefault="005E7D9A" w:rsidP="00DE3570">
      <w:pPr>
        <w:ind w:right="-831"/>
      </w:pPr>
    </w:p>
    <w:p w:rsidR="0078275E" w:rsidRPr="0078275E" w:rsidRDefault="00F759CF" w:rsidP="00DE3570">
      <w:pPr>
        <w:pStyle w:val="Ttulo2"/>
        <w:ind w:right="-831"/>
        <w:rPr>
          <w:bCs/>
          <w:sz w:val="32"/>
          <w:szCs w:val="32"/>
        </w:rPr>
      </w:pPr>
      <w:r>
        <w:rPr>
          <w:bCs/>
          <w:sz w:val="32"/>
          <w:szCs w:val="32"/>
        </w:rPr>
        <w:t>EDITAL Nº</w:t>
      </w:r>
      <w:r w:rsidR="0078275E" w:rsidRPr="0078275E">
        <w:rPr>
          <w:bCs/>
          <w:sz w:val="32"/>
          <w:szCs w:val="32"/>
        </w:rPr>
        <w:t xml:space="preserve"> </w:t>
      </w:r>
      <w:r w:rsidR="00DF5F78" w:rsidRPr="00987F02">
        <w:rPr>
          <w:bCs/>
          <w:sz w:val="32"/>
          <w:szCs w:val="32"/>
        </w:rPr>
        <w:t>2633</w:t>
      </w:r>
      <w:r w:rsidR="0078275E" w:rsidRPr="00C40039">
        <w:rPr>
          <w:bCs/>
          <w:sz w:val="32"/>
          <w:szCs w:val="32"/>
        </w:rPr>
        <w:t>/201</w:t>
      </w:r>
      <w:r w:rsidR="00603385">
        <w:rPr>
          <w:bCs/>
          <w:sz w:val="32"/>
          <w:szCs w:val="32"/>
        </w:rPr>
        <w:t>7</w:t>
      </w:r>
    </w:p>
    <w:p w:rsidR="0078275E" w:rsidRDefault="0078275E" w:rsidP="00933340">
      <w:pPr>
        <w:pStyle w:val="Ttulo2"/>
        <w:ind w:right="-831"/>
        <w:jc w:val="both"/>
        <w:rPr>
          <w:b w:val="0"/>
          <w:bCs/>
          <w:sz w:val="32"/>
          <w:szCs w:val="32"/>
        </w:rPr>
      </w:pPr>
    </w:p>
    <w:p w:rsidR="00AE6441" w:rsidRDefault="00AE6441" w:rsidP="004B2B4E">
      <w:pPr>
        <w:pStyle w:val="Ttulo2"/>
        <w:ind w:right="-831"/>
        <w:jc w:val="both"/>
        <w:rPr>
          <w:b w:val="0"/>
          <w:sz w:val="26"/>
          <w:szCs w:val="24"/>
        </w:rPr>
      </w:pPr>
    </w:p>
    <w:p w:rsidR="004B2B4E" w:rsidRPr="004B2B4E" w:rsidRDefault="004B2B4E" w:rsidP="004B2B4E"/>
    <w:p w:rsidR="0078275E" w:rsidRPr="00EA6E5E" w:rsidRDefault="0078275E" w:rsidP="00DE3570">
      <w:pPr>
        <w:ind w:right="-831"/>
        <w:jc w:val="both"/>
        <w:rPr>
          <w:szCs w:val="26"/>
        </w:rPr>
      </w:pPr>
      <w:r w:rsidRPr="00EA6E5E">
        <w:rPr>
          <w:b/>
          <w:bCs/>
          <w:szCs w:val="26"/>
        </w:rPr>
        <w:t xml:space="preserve">MODALIDADE: </w:t>
      </w:r>
      <w:r w:rsidRPr="00EA6E5E">
        <w:rPr>
          <w:szCs w:val="26"/>
        </w:rPr>
        <w:t>Convite</w:t>
      </w:r>
    </w:p>
    <w:p w:rsidR="0078275E" w:rsidRPr="00EA6E5E" w:rsidRDefault="0078275E" w:rsidP="00DE3570">
      <w:pPr>
        <w:pStyle w:val="Ttulo1"/>
        <w:ind w:left="1416" w:right="-831" w:hanging="1416"/>
        <w:jc w:val="both"/>
        <w:rPr>
          <w:b w:val="0"/>
          <w:bCs w:val="0"/>
          <w:sz w:val="26"/>
          <w:szCs w:val="26"/>
        </w:rPr>
      </w:pPr>
      <w:r w:rsidRPr="00EA6E5E">
        <w:rPr>
          <w:bCs w:val="0"/>
          <w:sz w:val="26"/>
          <w:szCs w:val="26"/>
        </w:rPr>
        <w:t>ABERTURA:</w:t>
      </w:r>
      <w:r w:rsidRPr="00EA6E5E">
        <w:rPr>
          <w:b w:val="0"/>
          <w:bCs w:val="0"/>
          <w:sz w:val="26"/>
          <w:szCs w:val="26"/>
        </w:rPr>
        <w:t xml:space="preserve"> </w:t>
      </w:r>
      <w:r w:rsidRPr="00B8283C">
        <w:rPr>
          <w:b w:val="0"/>
          <w:bCs w:val="0"/>
          <w:sz w:val="26"/>
          <w:szCs w:val="26"/>
        </w:rPr>
        <w:t xml:space="preserve">Dia </w:t>
      </w:r>
      <w:r w:rsidR="00987F02" w:rsidRPr="00987F02">
        <w:rPr>
          <w:b w:val="0"/>
          <w:bCs w:val="0"/>
          <w:sz w:val="26"/>
          <w:szCs w:val="26"/>
        </w:rPr>
        <w:t>28</w:t>
      </w:r>
      <w:r w:rsidR="00A00F0E" w:rsidRPr="00EA6E5E">
        <w:rPr>
          <w:b w:val="0"/>
          <w:bCs w:val="0"/>
          <w:sz w:val="26"/>
          <w:szCs w:val="26"/>
        </w:rPr>
        <w:t xml:space="preserve"> de </w:t>
      </w:r>
      <w:r w:rsidR="0053681F">
        <w:rPr>
          <w:b w:val="0"/>
          <w:bCs w:val="0"/>
          <w:sz w:val="26"/>
          <w:szCs w:val="26"/>
        </w:rPr>
        <w:t>setembro</w:t>
      </w:r>
      <w:r w:rsidRPr="00EA6E5E">
        <w:rPr>
          <w:b w:val="0"/>
          <w:bCs w:val="0"/>
          <w:sz w:val="26"/>
          <w:szCs w:val="26"/>
        </w:rPr>
        <w:t xml:space="preserve"> de 201</w:t>
      </w:r>
      <w:r w:rsidR="00603385" w:rsidRPr="00EA6E5E">
        <w:rPr>
          <w:b w:val="0"/>
          <w:bCs w:val="0"/>
          <w:sz w:val="26"/>
          <w:szCs w:val="26"/>
        </w:rPr>
        <w:t>7</w:t>
      </w:r>
      <w:r w:rsidRPr="00EA6E5E">
        <w:rPr>
          <w:b w:val="0"/>
          <w:bCs w:val="0"/>
          <w:sz w:val="26"/>
          <w:szCs w:val="26"/>
        </w:rPr>
        <w:t>, às 10:00 horas</w:t>
      </w:r>
    </w:p>
    <w:p w:rsidR="0078275E" w:rsidRPr="00EA6E5E" w:rsidRDefault="0078275E" w:rsidP="00DE3570">
      <w:pPr>
        <w:ind w:right="-831"/>
        <w:jc w:val="both"/>
        <w:rPr>
          <w:szCs w:val="26"/>
        </w:rPr>
      </w:pPr>
      <w:r w:rsidRPr="00EA6E5E">
        <w:rPr>
          <w:b/>
          <w:bCs/>
          <w:szCs w:val="26"/>
        </w:rPr>
        <w:t xml:space="preserve">TIPO: </w:t>
      </w:r>
      <w:r w:rsidR="004B2B4E" w:rsidRPr="00EA6E5E">
        <w:rPr>
          <w:szCs w:val="26"/>
        </w:rPr>
        <w:t>Menor Preço por item</w:t>
      </w:r>
    </w:p>
    <w:p w:rsidR="0078275E" w:rsidRPr="00EA6E5E" w:rsidRDefault="0078275E" w:rsidP="00DE3570">
      <w:pPr>
        <w:ind w:right="-831"/>
        <w:jc w:val="both"/>
        <w:rPr>
          <w:szCs w:val="26"/>
        </w:rPr>
      </w:pPr>
      <w:r w:rsidRPr="00EA6E5E">
        <w:rPr>
          <w:b/>
          <w:bCs/>
          <w:szCs w:val="26"/>
        </w:rPr>
        <w:t xml:space="preserve">LOCAL DE ABERTURA: </w:t>
      </w:r>
      <w:r w:rsidRPr="00EA6E5E">
        <w:rPr>
          <w:szCs w:val="26"/>
        </w:rPr>
        <w:t>Sala do Setor de Licitações</w:t>
      </w:r>
    </w:p>
    <w:p w:rsidR="003F3CC7" w:rsidRPr="00EA6E5E" w:rsidRDefault="003F3CC7" w:rsidP="00DE3570">
      <w:pPr>
        <w:ind w:right="-831"/>
        <w:jc w:val="both"/>
        <w:rPr>
          <w:color w:val="FF0000"/>
          <w:szCs w:val="26"/>
        </w:rPr>
      </w:pPr>
    </w:p>
    <w:p w:rsidR="005E7D9A" w:rsidRPr="00EA6E5E" w:rsidRDefault="005E7D9A" w:rsidP="00DE3570">
      <w:pPr>
        <w:ind w:right="-831"/>
        <w:jc w:val="both"/>
        <w:rPr>
          <w:color w:val="FF0000"/>
          <w:szCs w:val="26"/>
        </w:rPr>
      </w:pPr>
    </w:p>
    <w:p w:rsidR="0078275E" w:rsidRPr="00EA6E5E" w:rsidRDefault="0078275E" w:rsidP="00DE3570">
      <w:pPr>
        <w:ind w:right="-831"/>
        <w:rPr>
          <w:szCs w:val="26"/>
        </w:rPr>
      </w:pPr>
    </w:p>
    <w:p w:rsidR="0078275E" w:rsidRPr="00EA6E5E" w:rsidRDefault="0078275E" w:rsidP="00DE3570">
      <w:pPr>
        <w:ind w:right="-831"/>
        <w:jc w:val="both"/>
        <w:rPr>
          <w:szCs w:val="26"/>
        </w:rPr>
      </w:pPr>
      <w:r w:rsidRPr="00EA6E5E">
        <w:rPr>
          <w:szCs w:val="26"/>
        </w:rPr>
        <w:tab/>
      </w:r>
      <w:r w:rsidRPr="00EA6E5E">
        <w:rPr>
          <w:szCs w:val="26"/>
        </w:rPr>
        <w:tab/>
      </w:r>
      <w:r w:rsidRPr="00EA6E5E">
        <w:rPr>
          <w:b/>
          <w:bCs/>
          <w:szCs w:val="26"/>
        </w:rPr>
        <w:t>A</w:t>
      </w:r>
      <w:r w:rsidRPr="00EA6E5E">
        <w:rPr>
          <w:szCs w:val="26"/>
        </w:rPr>
        <w:t xml:space="preserve"> </w:t>
      </w:r>
      <w:r w:rsidRPr="00EA6E5E">
        <w:rPr>
          <w:b/>
          <w:bCs/>
          <w:szCs w:val="26"/>
        </w:rPr>
        <w:t>PREFEITURA MUNICIPAL DE CAÇAPAVA DO SUL</w:t>
      </w:r>
      <w:r w:rsidR="002C6AF2" w:rsidRPr="00EA6E5E">
        <w:rPr>
          <w:b/>
          <w:bCs/>
          <w:szCs w:val="26"/>
        </w:rPr>
        <w:t>,</w:t>
      </w:r>
      <w:r w:rsidRPr="00EA6E5E">
        <w:rPr>
          <w:szCs w:val="26"/>
        </w:rPr>
        <w:t xml:space="preserve"> </w:t>
      </w:r>
      <w:r w:rsidRPr="00EA6E5E">
        <w:rPr>
          <w:b/>
          <w:bCs/>
          <w:szCs w:val="26"/>
        </w:rPr>
        <w:t>TORNAM PÚBLICO</w:t>
      </w:r>
      <w:r w:rsidRPr="00EA6E5E">
        <w:rPr>
          <w:szCs w:val="26"/>
        </w:rPr>
        <w:t xml:space="preserve">, para o conhecimento dos interessados, que às </w:t>
      </w:r>
      <w:r w:rsidRPr="00EA6E5E">
        <w:rPr>
          <w:b/>
          <w:bCs/>
          <w:szCs w:val="26"/>
        </w:rPr>
        <w:t xml:space="preserve">10:00 horas do </w:t>
      </w:r>
      <w:r w:rsidRPr="00B8283C">
        <w:rPr>
          <w:b/>
          <w:bCs/>
          <w:szCs w:val="26"/>
        </w:rPr>
        <w:t xml:space="preserve">Dia </w:t>
      </w:r>
      <w:r w:rsidR="00987F02" w:rsidRPr="00987F02">
        <w:rPr>
          <w:b/>
          <w:bCs/>
          <w:szCs w:val="26"/>
        </w:rPr>
        <w:t>28</w:t>
      </w:r>
      <w:r w:rsidR="00A00F0E" w:rsidRPr="00B8283C">
        <w:rPr>
          <w:b/>
          <w:bCs/>
          <w:szCs w:val="26"/>
        </w:rPr>
        <w:t xml:space="preserve"> de</w:t>
      </w:r>
      <w:r w:rsidR="00A00F0E" w:rsidRPr="00EA6E5E">
        <w:rPr>
          <w:b/>
          <w:bCs/>
          <w:szCs w:val="26"/>
        </w:rPr>
        <w:t xml:space="preserve"> </w:t>
      </w:r>
      <w:r w:rsidR="0053681F">
        <w:rPr>
          <w:b/>
          <w:bCs/>
          <w:szCs w:val="26"/>
        </w:rPr>
        <w:t>Setembro</w:t>
      </w:r>
      <w:r w:rsidRPr="00EA6E5E">
        <w:rPr>
          <w:b/>
          <w:bCs/>
          <w:szCs w:val="26"/>
        </w:rPr>
        <w:t xml:space="preserve"> de 201</w:t>
      </w:r>
      <w:r w:rsidR="00603385" w:rsidRPr="00EA6E5E">
        <w:rPr>
          <w:b/>
          <w:bCs/>
          <w:szCs w:val="26"/>
        </w:rPr>
        <w:t>7</w:t>
      </w:r>
      <w:r w:rsidRPr="00EA6E5E">
        <w:rPr>
          <w:b/>
          <w:bCs/>
          <w:szCs w:val="26"/>
        </w:rPr>
        <w:t>, no Setor de Licitações</w:t>
      </w:r>
      <w:r w:rsidRPr="00EA6E5E">
        <w:rPr>
          <w:szCs w:val="26"/>
        </w:rPr>
        <w:t>, situado na Rua Benjamin Constant, 686, 2º Andar do prédio do Banco do Brasil, reunir-se-á Comissão Permanente de Licitações para receber os envelopes relativos a presente Licitação, regendo-se esta pelas normas da Lei 8.666/93 e suas alterações</w:t>
      </w:r>
      <w:r w:rsidR="00E70799" w:rsidRPr="00EA6E5E">
        <w:rPr>
          <w:szCs w:val="26"/>
        </w:rPr>
        <w:t xml:space="preserve">, sendo assegurado a participação exclusivamente de Microempresas, Empresas de Pequeno Porte e </w:t>
      </w:r>
      <w:r w:rsidR="008E1BBB" w:rsidRPr="00EA6E5E">
        <w:rPr>
          <w:szCs w:val="26"/>
        </w:rPr>
        <w:t>C</w:t>
      </w:r>
      <w:r w:rsidR="00E70799" w:rsidRPr="00EA6E5E">
        <w:rPr>
          <w:szCs w:val="26"/>
        </w:rPr>
        <w:t>ooperativa que se enquadre na receita de M</w:t>
      </w:r>
      <w:r w:rsidR="00FD3980" w:rsidRPr="00EA6E5E">
        <w:rPr>
          <w:szCs w:val="26"/>
        </w:rPr>
        <w:t>E</w:t>
      </w:r>
      <w:r w:rsidR="00E70799" w:rsidRPr="00EA6E5E">
        <w:rPr>
          <w:szCs w:val="26"/>
        </w:rPr>
        <w:t xml:space="preserve"> ou EPP</w:t>
      </w:r>
      <w:r w:rsidR="008E1BBB" w:rsidRPr="00EA6E5E">
        <w:rPr>
          <w:szCs w:val="26"/>
        </w:rPr>
        <w:t xml:space="preserve">, conforme disposto na Lei Complementar nº </w:t>
      </w:r>
      <w:r w:rsidR="000C5E11">
        <w:rPr>
          <w:szCs w:val="26"/>
        </w:rPr>
        <w:t>123</w:t>
      </w:r>
      <w:r w:rsidR="008E1BBB" w:rsidRPr="00EA6E5E">
        <w:rPr>
          <w:szCs w:val="26"/>
        </w:rPr>
        <w:t>/</w:t>
      </w:r>
      <w:r w:rsidR="000C5E11">
        <w:rPr>
          <w:szCs w:val="26"/>
        </w:rPr>
        <w:t>2006 e suas alterações.</w:t>
      </w:r>
    </w:p>
    <w:p w:rsidR="0078275E" w:rsidRPr="00EA6E5E" w:rsidRDefault="0078275E" w:rsidP="00DE3570">
      <w:pPr>
        <w:ind w:right="-831"/>
        <w:jc w:val="both"/>
        <w:rPr>
          <w:szCs w:val="26"/>
        </w:rPr>
      </w:pPr>
    </w:p>
    <w:p w:rsidR="008E1BBB" w:rsidRPr="00EA6E5E" w:rsidRDefault="008E1BBB" w:rsidP="00DE3570">
      <w:pPr>
        <w:ind w:right="-831"/>
        <w:jc w:val="both"/>
        <w:rPr>
          <w:szCs w:val="26"/>
        </w:rPr>
      </w:pPr>
    </w:p>
    <w:p w:rsidR="0078275E" w:rsidRPr="00EA6E5E" w:rsidRDefault="0078275E" w:rsidP="00DE3570">
      <w:pPr>
        <w:numPr>
          <w:ilvl w:val="0"/>
          <w:numId w:val="4"/>
        </w:numPr>
        <w:ind w:right="-831"/>
        <w:jc w:val="both"/>
        <w:rPr>
          <w:b/>
          <w:bCs/>
          <w:szCs w:val="26"/>
        </w:rPr>
      </w:pPr>
      <w:r w:rsidRPr="00EA6E5E">
        <w:rPr>
          <w:b/>
          <w:bCs/>
          <w:szCs w:val="26"/>
        </w:rPr>
        <w:t>- DO OBJETO:</w:t>
      </w:r>
    </w:p>
    <w:p w:rsidR="0078275E" w:rsidRPr="00EA6E5E" w:rsidRDefault="0078275E" w:rsidP="00DE3570">
      <w:pPr>
        <w:ind w:right="-831"/>
        <w:jc w:val="both"/>
        <w:rPr>
          <w:szCs w:val="26"/>
        </w:rPr>
      </w:pPr>
      <w:r w:rsidRPr="00EA6E5E">
        <w:rPr>
          <w:szCs w:val="26"/>
        </w:rPr>
        <w:tab/>
      </w:r>
      <w:r w:rsidR="00B360C9" w:rsidRPr="00EA6E5E">
        <w:rPr>
          <w:szCs w:val="26"/>
        </w:rPr>
        <w:tab/>
      </w:r>
      <w:r w:rsidR="00E70799" w:rsidRPr="00EA6E5E">
        <w:rPr>
          <w:szCs w:val="26"/>
        </w:rPr>
        <w:t xml:space="preserve">A presente Licitação é exclusivamente destinada para Microempresas, Empresas de Pequeno Porte e </w:t>
      </w:r>
      <w:r w:rsidR="00AD00C5" w:rsidRPr="00EA6E5E">
        <w:rPr>
          <w:szCs w:val="26"/>
        </w:rPr>
        <w:t>Cooperativa</w:t>
      </w:r>
      <w:r w:rsidR="00DE3570" w:rsidRPr="00EA6E5E">
        <w:rPr>
          <w:szCs w:val="26"/>
        </w:rPr>
        <w:t>s</w:t>
      </w:r>
      <w:r w:rsidR="00AD00C5" w:rsidRPr="00EA6E5E">
        <w:rPr>
          <w:szCs w:val="26"/>
        </w:rPr>
        <w:t xml:space="preserve"> que se enquadre</w:t>
      </w:r>
      <w:r w:rsidR="00DE3570" w:rsidRPr="00EA6E5E">
        <w:rPr>
          <w:szCs w:val="26"/>
        </w:rPr>
        <w:t>m</w:t>
      </w:r>
      <w:r w:rsidR="00AD00C5" w:rsidRPr="00EA6E5E">
        <w:rPr>
          <w:szCs w:val="26"/>
        </w:rPr>
        <w:t xml:space="preserve"> na receita de M</w:t>
      </w:r>
      <w:r w:rsidR="00AC0863" w:rsidRPr="00EA6E5E">
        <w:rPr>
          <w:szCs w:val="26"/>
        </w:rPr>
        <w:t>E</w:t>
      </w:r>
      <w:r w:rsidR="00AD00C5" w:rsidRPr="00EA6E5E">
        <w:rPr>
          <w:szCs w:val="26"/>
        </w:rPr>
        <w:t xml:space="preserve"> ou EPP, conforme disposto na Lei Complementar nº </w:t>
      </w:r>
      <w:r w:rsidR="00CD00AB">
        <w:rPr>
          <w:szCs w:val="26"/>
        </w:rPr>
        <w:t>123</w:t>
      </w:r>
      <w:r w:rsidR="00AD00C5" w:rsidRPr="00EA6E5E">
        <w:rPr>
          <w:szCs w:val="26"/>
        </w:rPr>
        <w:t>/</w:t>
      </w:r>
      <w:r w:rsidR="00CD00AB">
        <w:rPr>
          <w:szCs w:val="26"/>
        </w:rPr>
        <w:t>2006 e suas alterações</w:t>
      </w:r>
      <w:r w:rsidR="00AD00C5" w:rsidRPr="00EA6E5E">
        <w:rPr>
          <w:szCs w:val="26"/>
        </w:rPr>
        <w:t xml:space="preserve">, </w:t>
      </w:r>
      <w:r w:rsidR="004B2B4E" w:rsidRPr="00EA6E5E">
        <w:rPr>
          <w:szCs w:val="26"/>
        </w:rPr>
        <w:t>visando a aquisição de Gêneros Alimentícios destinados as Turmas do Interior, a serem fornecidos parceladamente</w:t>
      </w:r>
      <w:r w:rsidRPr="00EA6E5E">
        <w:rPr>
          <w:bCs/>
          <w:szCs w:val="26"/>
        </w:rPr>
        <w:t xml:space="preserve">, </w:t>
      </w:r>
      <w:r w:rsidRPr="00EA6E5E">
        <w:rPr>
          <w:szCs w:val="26"/>
        </w:rPr>
        <w:t>constante dos seguintes itens:</w:t>
      </w:r>
    </w:p>
    <w:p w:rsidR="0078275E" w:rsidRPr="00EA6E5E" w:rsidRDefault="0078275E" w:rsidP="00DE3570">
      <w:pPr>
        <w:ind w:right="-831"/>
        <w:jc w:val="both"/>
        <w:rPr>
          <w:szCs w:val="26"/>
        </w:rPr>
      </w:pPr>
    </w:p>
    <w:p w:rsidR="005E7D9A" w:rsidRPr="00EA6E5E" w:rsidRDefault="005E7D9A" w:rsidP="008A252A">
      <w:pPr>
        <w:ind w:right="-831"/>
        <w:jc w:val="both"/>
        <w:rPr>
          <w:b/>
          <w:bCs/>
          <w:szCs w:val="26"/>
        </w:rPr>
      </w:pPr>
      <w:bookmarkStart w:id="0" w:name="_Hlk479069598"/>
      <w:bookmarkStart w:id="1" w:name="_Hlk494964257"/>
      <w:r w:rsidRPr="00EA6E5E">
        <w:rPr>
          <w:b/>
          <w:bCs/>
          <w:szCs w:val="26"/>
        </w:rPr>
        <w:t xml:space="preserve">1.01 – </w:t>
      </w:r>
      <w:r w:rsidR="00CD6672">
        <w:rPr>
          <w:b/>
          <w:bCs/>
          <w:szCs w:val="26"/>
        </w:rPr>
        <w:t>240</w:t>
      </w:r>
      <w:r w:rsidRPr="00EA6E5E">
        <w:rPr>
          <w:b/>
          <w:bCs/>
          <w:szCs w:val="26"/>
        </w:rPr>
        <w:t xml:space="preserve"> KG DE ARROZ TIPO 1 - (Especificar o valor do Kg);</w:t>
      </w:r>
    </w:p>
    <w:p w:rsidR="005E7D9A" w:rsidRPr="00DA214B" w:rsidRDefault="005E7D9A" w:rsidP="008A252A">
      <w:pPr>
        <w:ind w:right="-831"/>
        <w:jc w:val="both"/>
        <w:rPr>
          <w:bCs/>
          <w:color w:val="FF0000"/>
          <w:szCs w:val="26"/>
        </w:rPr>
      </w:pPr>
      <w:r w:rsidRPr="00EA6E5E">
        <w:rPr>
          <w:b/>
          <w:bCs/>
          <w:szCs w:val="26"/>
        </w:rPr>
        <w:t xml:space="preserve">Especificação: </w:t>
      </w:r>
      <w:r w:rsidRPr="00EA6E5E">
        <w:rPr>
          <w:szCs w:val="26"/>
        </w:rPr>
        <w:t>Subgrupo, classe longo e fino, tipo 1, com número de registro no M.A. A embalagem deve ser de plástico transparente, resistente com solda íntegra e reforçada, em embalagens de 02 Kg cada. Na embalagem deve constar prazo de validade. O rótulo deve seguir as exigências do Código de Defesa do Consumidor e ANVISA</w:t>
      </w:r>
      <w:r w:rsidRPr="00DA214B">
        <w:rPr>
          <w:bCs/>
          <w:szCs w:val="26"/>
        </w:rPr>
        <w:t>.</w:t>
      </w:r>
    </w:p>
    <w:p w:rsidR="005E7D9A" w:rsidRPr="00EA6E5E" w:rsidRDefault="005E7D9A" w:rsidP="008A252A">
      <w:pPr>
        <w:ind w:right="-831"/>
        <w:jc w:val="both"/>
        <w:rPr>
          <w:b/>
          <w:bCs/>
          <w:color w:val="FF0000"/>
          <w:szCs w:val="26"/>
        </w:rPr>
      </w:pPr>
    </w:p>
    <w:p w:rsidR="005E7D9A" w:rsidRPr="00EA6E5E" w:rsidRDefault="005E7D9A" w:rsidP="008A252A">
      <w:pPr>
        <w:widowControl w:val="0"/>
        <w:ind w:right="-831"/>
        <w:jc w:val="both"/>
        <w:rPr>
          <w:b/>
          <w:szCs w:val="26"/>
        </w:rPr>
      </w:pPr>
      <w:r w:rsidRPr="00EA6E5E">
        <w:rPr>
          <w:b/>
          <w:szCs w:val="26"/>
        </w:rPr>
        <w:t xml:space="preserve">1.02 – </w:t>
      </w:r>
      <w:r w:rsidR="00A3417E">
        <w:rPr>
          <w:b/>
          <w:szCs w:val="26"/>
        </w:rPr>
        <w:t>60</w:t>
      </w:r>
      <w:r w:rsidRPr="00EA6E5E">
        <w:rPr>
          <w:b/>
          <w:szCs w:val="26"/>
        </w:rPr>
        <w:t xml:space="preserve"> KG DE AÇÚCAR CRISTAL - (Especificar o valor do Kg);</w:t>
      </w:r>
    </w:p>
    <w:p w:rsidR="005E7D9A" w:rsidRPr="00EA6E5E" w:rsidRDefault="005E7D9A" w:rsidP="008A252A">
      <w:pPr>
        <w:ind w:right="-831"/>
        <w:jc w:val="both"/>
        <w:rPr>
          <w:color w:val="FF0000"/>
          <w:szCs w:val="26"/>
        </w:rPr>
      </w:pPr>
      <w:r w:rsidRPr="00EA6E5E">
        <w:rPr>
          <w:b/>
          <w:szCs w:val="26"/>
        </w:rPr>
        <w:t>Especificação:</w:t>
      </w:r>
      <w:r w:rsidRPr="00EA6E5E">
        <w:rPr>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rsidR="005E7D9A" w:rsidRPr="00EA6E5E" w:rsidRDefault="005E7D9A" w:rsidP="008A252A">
      <w:pPr>
        <w:ind w:right="-831"/>
        <w:jc w:val="both"/>
        <w:rPr>
          <w:b/>
          <w:bCs/>
          <w:color w:val="FF0000"/>
          <w:szCs w:val="26"/>
        </w:rPr>
      </w:pPr>
    </w:p>
    <w:p w:rsidR="005E7D9A" w:rsidRPr="00EA6E5E" w:rsidRDefault="005E7D9A" w:rsidP="008A252A">
      <w:pPr>
        <w:widowControl w:val="0"/>
        <w:ind w:right="-831"/>
        <w:jc w:val="both"/>
        <w:rPr>
          <w:b/>
          <w:szCs w:val="26"/>
        </w:rPr>
      </w:pPr>
      <w:r w:rsidRPr="00EA6E5E">
        <w:rPr>
          <w:b/>
          <w:szCs w:val="26"/>
        </w:rPr>
        <w:t>1.</w:t>
      </w:r>
      <w:r w:rsidR="002C6AF2" w:rsidRPr="00EA6E5E">
        <w:rPr>
          <w:b/>
          <w:szCs w:val="26"/>
        </w:rPr>
        <w:t>03</w:t>
      </w:r>
      <w:r w:rsidRPr="00EA6E5E">
        <w:rPr>
          <w:b/>
          <w:szCs w:val="26"/>
        </w:rPr>
        <w:t xml:space="preserve"> – </w:t>
      </w:r>
      <w:r w:rsidR="00A3417E">
        <w:rPr>
          <w:b/>
          <w:szCs w:val="26"/>
        </w:rPr>
        <w:t>96</w:t>
      </w:r>
      <w:r w:rsidRPr="00EA6E5E">
        <w:rPr>
          <w:b/>
          <w:szCs w:val="26"/>
        </w:rPr>
        <w:t xml:space="preserve"> KG DE FEIJÃO PRETO - (Especificar o valor do Kg);</w:t>
      </w:r>
    </w:p>
    <w:p w:rsidR="005E7D9A" w:rsidRPr="00EA6E5E" w:rsidRDefault="005E7D9A" w:rsidP="008A252A">
      <w:pPr>
        <w:ind w:right="-831"/>
        <w:jc w:val="both"/>
        <w:rPr>
          <w:color w:val="FF0000"/>
          <w:szCs w:val="26"/>
        </w:rPr>
      </w:pPr>
      <w:r w:rsidRPr="00EA6E5E">
        <w:rPr>
          <w:b/>
          <w:szCs w:val="26"/>
        </w:rPr>
        <w:t>Especificação:</w:t>
      </w:r>
      <w:r w:rsidRPr="00EA6E5E">
        <w:rPr>
          <w:szCs w:val="26"/>
        </w:rPr>
        <w:t xml:space="preserve"> Grupo I, novo, 1ª qualidade, com prazo de validade, embalagens de plástico transparente resistente, com solda íntegra, sem a presença de grãos mofados, ardidos, brotados </w:t>
      </w:r>
      <w:r w:rsidRPr="00EA6E5E">
        <w:rPr>
          <w:szCs w:val="26"/>
        </w:rPr>
        <w:lastRenderedPageBreak/>
        <w:t>e ou carunchados, embalagens de 01 Kg. Apresentar registro no M.A. O rótulo deve ser adequado a Legislação específica do Código de Defesa do Consumidor e ANVISA.</w:t>
      </w:r>
    </w:p>
    <w:p w:rsidR="005E7D9A" w:rsidRPr="00EA6E5E" w:rsidRDefault="005E7D9A" w:rsidP="008A252A">
      <w:pPr>
        <w:ind w:right="-831"/>
        <w:jc w:val="both"/>
        <w:rPr>
          <w:color w:val="FF0000"/>
          <w:szCs w:val="26"/>
        </w:rPr>
      </w:pPr>
    </w:p>
    <w:p w:rsidR="005E7D9A" w:rsidRPr="00EA6E5E" w:rsidRDefault="005E7D9A" w:rsidP="008A252A">
      <w:pPr>
        <w:ind w:right="-831"/>
        <w:jc w:val="both"/>
        <w:rPr>
          <w:b/>
          <w:bCs/>
          <w:szCs w:val="26"/>
        </w:rPr>
      </w:pPr>
      <w:r w:rsidRPr="00EA6E5E">
        <w:rPr>
          <w:b/>
          <w:bCs/>
          <w:szCs w:val="26"/>
        </w:rPr>
        <w:t>1.</w:t>
      </w:r>
      <w:r w:rsidR="002C6AF2" w:rsidRPr="00EA6E5E">
        <w:rPr>
          <w:b/>
          <w:bCs/>
          <w:szCs w:val="26"/>
        </w:rPr>
        <w:t>04</w:t>
      </w:r>
      <w:r w:rsidRPr="00EA6E5E">
        <w:rPr>
          <w:b/>
          <w:bCs/>
          <w:szCs w:val="26"/>
        </w:rPr>
        <w:t xml:space="preserve"> – </w:t>
      </w:r>
      <w:r w:rsidR="00A3417E">
        <w:rPr>
          <w:b/>
          <w:bCs/>
          <w:szCs w:val="26"/>
        </w:rPr>
        <w:t>60</w:t>
      </w:r>
      <w:r w:rsidRPr="00EA6E5E">
        <w:rPr>
          <w:b/>
          <w:bCs/>
          <w:szCs w:val="26"/>
        </w:rPr>
        <w:t xml:space="preserve"> KG DE MASSA ALIMENTÍCIA TIPO ESPAGUETE - (Especificar o valor do Kg);</w:t>
      </w:r>
    </w:p>
    <w:p w:rsidR="005E7D9A" w:rsidRPr="00EA6E5E" w:rsidRDefault="005E7D9A" w:rsidP="008A252A">
      <w:pPr>
        <w:ind w:right="-831"/>
        <w:jc w:val="both"/>
        <w:rPr>
          <w:color w:val="FF0000"/>
          <w:szCs w:val="26"/>
        </w:rPr>
      </w:pPr>
      <w:r w:rsidRPr="00EA6E5E">
        <w:rPr>
          <w:b/>
          <w:bCs/>
          <w:szCs w:val="26"/>
        </w:rPr>
        <w:t>Especificação</w:t>
      </w:r>
      <w:r w:rsidRPr="00EA6E5E">
        <w:rPr>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rsidR="005E7D9A" w:rsidRPr="00EA6E5E" w:rsidRDefault="005E7D9A" w:rsidP="008A252A">
      <w:pPr>
        <w:ind w:right="-831"/>
        <w:jc w:val="both"/>
        <w:rPr>
          <w:color w:val="FF0000"/>
          <w:szCs w:val="26"/>
        </w:rPr>
      </w:pPr>
    </w:p>
    <w:p w:rsidR="005E7D9A" w:rsidRPr="00EA6E5E" w:rsidRDefault="005E7D9A" w:rsidP="008A252A">
      <w:pPr>
        <w:widowControl w:val="0"/>
        <w:ind w:right="-831"/>
        <w:jc w:val="both"/>
        <w:rPr>
          <w:b/>
          <w:szCs w:val="26"/>
        </w:rPr>
      </w:pPr>
      <w:r w:rsidRPr="00EA6E5E">
        <w:rPr>
          <w:b/>
          <w:szCs w:val="26"/>
        </w:rPr>
        <w:t>1.</w:t>
      </w:r>
      <w:r w:rsidR="002C6AF2" w:rsidRPr="00EA6E5E">
        <w:rPr>
          <w:b/>
          <w:szCs w:val="26"/>
        </w:rPr>
        <w:t>05</w:t>
      </w:r>
      <w:r w:rsidRPr="00EA6E5E">
        <w:rPr>
          <w:b/>
          <w:szCs w:val="26"/>
        </w:rPr>
        <w:t xml:space="preserve"> – </w:t>
      </w:r>
      <w:r w:rsidR="003F1E6A" w:rsidRPr="00EA6E5E">
        <w:rPr>
          <w:b/>
          <w:szCs w:val="26"/>
        </w:rPr>
        <w:t>32</w:t>
      </w:r>
      <w:r w:rsidRPr="00EA6E5E">
        <w:rPr>
          <w:b/>
          <w:szCs w:val="26"/>
        </w:rPr>
        <w:t xml:space="preserve"> KG DE SAL MOÍDO DE COZINHA - (Especificar o valor do Kg);</w:t>
      </w:r>
    </w:p>
    <w:p w:rsidR="005E7D9A" w:rsidRPr="00EA6E5E" w:rsidRDefault="005E7D9A" w:rsidP="008A252A">
      <w:pPr>
        <w:ind w:right="-831"/>
        <w:jc w:val="both"/>
        <w:rPr>
          <w:b/>
          <w:bCs/>
          <w:color w:val="FF0000"/>
          <w:szCs w:val="26"/>
        </w:rPr>
      </w:pPr>
      <w:r w:rsidRPr="00EA6E5E">
        <w:rPr>
          <w:b/>
          <w:szCs w:val="26"/>
        </w:rPr>
        <w:t>Especificação:</w:t>
      </w:r>
      <w:r w:rsidRPr="00EA6E5E">
        <w:rPr>
          <w:szCs w:val="26"/>
        </w:rPr>
        <w:t xml:space="preserve"> Refinado, iodado, em saco plástico transparente, resistente com solda íntegra. Na embalagem deve constar o prazo de validade. Pacotes de 1 kg cada. Deve seguir as exigências do Código de Defesa do Consumidor e ANVISA.</w:t>
      </w:r>
    </w:p>
    <w:p w:rsidR="005E7D9A" w:rsidRPr="00EA6E5E" w:rsidRDefault="005E7D9A" w:rsidP="00587FC8">
      <w:pPr>
        <w:ind w:right="-831"/>
        <w:jc w:val="both"/>
        <w:rPr>
          <w:b/>
          <w:bCs/>
          <w:color w:val="FF0000"/>
          <w:szCs w:val="26"/>
        </w:rPr>
      </w:pPr>
    </w:p>
    <w:p w:rsidR="005E7D9A" w:rsidRPr="00EA6E5E" w:rsidRDefault="005E7D9A" w:rsidP="008A252A">
      <w:pPr>
        <w:ind w:right="-831"/>
        <w:jc w:val="both"/>
        <w:rPr>
          <w:b/>
          <w:bCs/>
          <w:szCs w:val="26"/>
        </w:rPr>
      </w:pPr>
      <w:r w:rsidRPr="00EA6E5E">
        <w:rPr>
          <w:b/>
          <w:bCs/>
          <w:szCs w:val="26"/>
        </w:rPr>
        <w:t>1.</w:t>
      </w:r>
      <w:r w:rsidR="002C6AF2" w:rsidRPr="00EA6E5E">
        <w:rPr>
          <w:b/>
          <w:bCs/>
          <w:szCs w:val="26"/>
        </w:rPr>
        <w:t>06</w:t>
      </w:r>
      <w:r w:rsidRPr="00EA6E5E">
        <w:rPr>
          <w:b/>
          <w:bCs/>
          <w:szCs w:val="26"/>
        </w:rPr>
        <w:t xml:space="preserve"> – </w:t>
      </w:r>
      <w:r w:rsidR="00A3417E">
        <w:rPr>
          <w:b/>
          <w:bCs/>
          <w:szCs w:val="26"/>
        </w:rPr>
        <w:t>60</w:t>
      </w:r>
      <w:r w:rsidRPr="00EA6E5E">
        <w:rPr>
          <w:b/>
          <w:bCs/>
          <w:szCs w:val="26"/>
        </w:rPr>
        <w:t xml:space="preserve"> UNIDADES DE ÓLEO DE SOJA - (Especificar o valor da Unidade);</w:t>
      </w:r>
    </w:p>
    <w:p w:rsidR="005E7D9A" w:rsidRPr="00EA6E5E" w:rsidRDefault="005E7D9A" w:rsidP="008A252A">
      <w:pPr>
        <w:ind w:right="-831"/>
        <w:jc w:val="both"/>
        <w:rPr>
          <w:color w:val="FF0000"/>
          <w:szCs w:val="26"/>
        </w:rPr>
      </w:pPr>
      <w:r w:rsidRPr="00EA6E5E">
        <w:rPr>
          <w:b/>
          <w:bCs/>
          <w:szCs w:val="26"/>
        </w:rPr>
        <w:t xml:space="preserve">Especificação: </w:t>
      </w:r>
      <w:r w:rsidRPr="00EA6E5E">
        <w:rPr>
          <w:szCs w:val="26"/>
        </w:rPr>
        <w:t>De boa qualidade, embalagens pet de 900 ml cada. Deve seguir as exigências do Código de Defesa do Consumidor e ANVISA.</w:t>
      </w:r>
    </w:p>
    <w:p w:rsidR="005E7D9A" w:rsidRPr="00EA6E5E" w:rsidRDefault="005E7D9A" w:rsidP="008A252A">
      <w:pPr>
        <w:ind w:right="-831"/>
        <w:jc w:val="both"/>
        <w:rPr>
          <w:b/>
          <w:bCs/>
          <w:color w:val="FF0000"/>
          <w:szCs w:val="26"/>
        </w:rPr>
      </w:pPr>
    </w:p>
    <w:p w:rsidR="005E7D9A" w:rsidRPr="00EA6E5E" w:rsidRDefault="005E7D9A" w:rsidP="008A252A">
      <w:pPr>
        <w:widowControl w:val="0"/>
        <w:ind w:right="-831"/>
        <w:jc w:val="both"/>
        <w:rPr>
          <w:b/>
          <w:szCs w:val="26"/>
        </w:rPr>
      </w:pPr>
      <w:r w:rsidRPr="00EA6E5E">
        <w:rPr>
          <w:b/>
          <w:szCs w:val="26"/>
        </w:rPr>
        <w:t>1.</w:t>
      </w:r>
      <w:r w:rsidR="002C6AF2" w:rsidRPr="00EA6E5E">
        <w:rPr>
          <w:b/>
          <w:szCs w:val="26"/>
        </w:rPr>
        <w:t>07</w:t>
      </w:r>
      <w:r w:rsidRPr="00EA6E5E">
        <w:rPr>
          <w:b/>
          <w:szCs w:val="26"/>
        </w:rPr>
        <w:t xml:space="preserve"> – </w:t>
      </w:r>
      <w:r w:rsidR="003F1E6A" w:rsidRPr="00EA6E5E">
        <w:rPr>
          <w:b/>
          <w:szCs w:val="26"/>
        </w:rPr>
        <w:t>32</w:t>
      </w:r>
      <w:r w:rsidRPr="00EA6E5E">
        <w:rPr>
          <w:b/>
          <w:szCs w:val="26"/>
        </w:rPr>
        <w:t xml:space="preserve"> KG DE BANHA DE PORCO - (Especificar o valor do Kg);</w:t>
      </w:r>
    </w:p>
    <w:p w:rsidR="005E7D9A" w:rsidRPr="00EA6E5E" w:rsidRDefault="005E7D9A" w:rsidP="008A252A">
      <w:pPr>
        <w:ind w:right="-831"/>
        <w:jc w:val="both"/>
        <w:rPr>
          <w:color w:val="FF0000"/>
          <w:szCs w:val="26"/>
        </w:rPr>
      </w:pPr>
      <w:r w:rsidRPr="00EA6E5E">
        <w:rPr>
          <w:b/>
          <w:szCs w:val="26"/>
        </w:rPr>
        <w:t>Especificação:</w:t>
      </w:r>
      <w:r w:rsidRPr="00EA6E5E">
        <w:rPr>
          <w:szCs w:val="26"/>
        </w:rPr>
        <w:t xml:space="preserve"> De boa qualidade, embalagens de 1 kg cada. Na embalagem deve constar o prazo de validade. Deve seguir as exigências do Código de Defesa do Consumidor e ANVISA.</w:t>
      </w:r>
    </w:p>
    <w:p w:rsidR="005E7D9A" w:rsidRPr="00EA6E5E" w:rsidRDefault="005E7D9A" w:rsidP="008A252A">
      <w:pPr>
        <w:ind w:right="-831"/>
        <w:jc w:val="both"/>
        <w:rPr>
          <w:color w:val="FF0000"/>
          <w:szCs w:val="26"/>
        </w:rPr>
      </w:pPr>
    </w:p>
    <w:p w:rsidR="005E7D9A" w:rsidRPr="00EA6E5E" w:rsidRDefault="005E7D9A" w:rsidP="008A252A">
      <w:pPr>
        <w:widowControl w:val="0"/>
        <w:ind w:right="-831"/>
        <w:jc w:val="both"/>
        <w:rPr>
          <w:b/>
          <w:szCs w:val="26"/>
        </w:rPr>
      </w:pPr>
      <w:r w:rsidRPr="00EA6E5E">
        <w:rPr>
          <w:b/>
          <w:szCs w:val="26"/>
        </w:rPr>
        <w:t>1.</w:t>
      </w:r>
      <w:r w:rsidR="002C6AF2" w:rsidRPr="00EA6E5E">
        <w:rPr>
          <w:b/>
          <w:szCs w:val="26"/>
        </w:rPr>
        <w:t>08</w:t>
      </w:r>
      <w:r w:rsidRPr="00EA6E5E">
        <w:rPr>
          <w:b/>
          <w:szCs w:val="26"/>
        </w:rPr>
        <w:t xml:space="preserve"> – </w:t>
      </w:r>
      <w:r w:rsidR="00A3417E">
        <w:rPr>
          <w:b/>
          <w:szCs w:val="26"/>
        </w:rPr>
        <w:t>120</w:t>
      </w:r>
      <w:r w:rsidRPr="00EA6E5E">
        <w:rPr>
          <w:b/>
          <w:szCs w:val="26"/>
        </w:rPr>
        <w:t xml:space="preserve"> </w:t>
      </w:r>
      <w:r w:rsidR="00A3417E">
        <w:rPr>
          <w:b/>
          <w:szCs w:val="26"/>
        </w:rPr>
        <w:t>PACOTES</w:t>
      </w:r>
      <w:r w:rsidRPr="00EA6E5E">
        <w:rPr>
          <w:b/>
          <w:szCs w:val="26"/>
        </w:rPr>
        <w:t xml:space="preserve"> DE CAFÉ TORRADO E MOÍDO - (Especificar o valor do </w:t>
      </w:r>
      <w:r w:rsidR="00A3417E">
        <w:rPr>
          <w:b/>
          <w:szCs w:val="26"/>
        </w:rPr>
        <w:t>pacote</w:t>
      </w:r>
      <w:r w:rsidRPr="00EA6E5E">
        <w:rPr>
          <w:b/>
          <w:szCs w:val="26"/>
        </w:rPr>
        <w:t>);</w:t>
      </w:r>
    </w:p>
    <w:p w:rsidR="005E7D9A" w:rsidRPr="00EA6E5E" w:rsidRDefault="005E7D9A" w:rsidP="008A252A">
      <w:pPr>
        <w:ind w:right="-831"/>
        <w:jc w:val="both"/>
        <w:rPr>
          <w:color w:val="FF0000"/>
          <w:szCs w:val="26"/>
        </w:rPr>
      </w:pPr>
      <w:r w:rsidRPr="00EA6E5E">
        <w:rPr>
          <w:b/>
          <w:szCs w:val="26"/>
        </w:rPr>
        <w:t>Especificação:</w:t>
      </w:r>
      <w:r w:rsidRPr="00EA6E5E">
        <w:rPr>
          <w:szCs w:val="26"/>
        </w:rPr>
        <w:t xml:space="preserve"> Café em pó, torrado e moído, tradicional, ponto de torra clássica grau 3, embalado a vácuo, com selo de pureza Abic, em caixas/pacotes de 500 gramas cada, padrão similar ao da marca “Melitta”, “Caboclo”, “3 Corações”, “Pelé”. Na embalagem deve constar a data de fabricação e prazo de validade. O rótulo deve seguir as exigências do Código de Defesa do Consumidor e ANVISA.</w:t>
      </w:r>
    </w:p>
    <w:p w:rsidR="005E7D9A" w:rsidRPr="00EA6E5E" w:rsidRDefault="005E7D9A" w:rsidP="008A252A">
      <w:pPr>
        <w:ind w:right="-831"/>
        <w:jc w:val="both"/>
        <w:rPr>
          <w:color w:val="FF0000"/>
          <w:szCs w:val="26"/>
        </w:rPr>
      </w:pPr>
    </w:p>
    <w:p w:rsidR="005E7D9A" w:rsidRPr="00EA6E5E" w:rsidRDefault="005E7D9A" w:rsidP="008A252A">
      <w:pPr>
        <w:ind w:right="-831"/>
        <w:jc w:val="both"/>
        <w:rPr>
          <w:b/>
          <w:bCs/>
          <w:szCs w:val="26"/>
        </w:rPr>
      </w:pPr>
      <w:r w:rsidRPr="00EA6E5E">
        <w:rPr>
          <w:b/>
          <w:bCs/>
          <w:szCs w:val="26"/>
        </w:rPr>
        <w:t>1.</w:t>
      </w:r>
      <w:r w:rsidR="002C6AF2" w:rsidRPr="00EA6E5E">
        <w:rPr>
          <w:b/>
          <w:bCs/>
          <w:szCs w:val="26"/>
        </w:rPr>
        <w:t>09</w:t>
      </w:r>
      <w:r w:rsidRPr="00EA6E5E">
        <w:rPr>
          <w:b/>
          <w:bCs/>
          <w:szCs w:val="26"/>
        </w:rPr>
        <w:t xml:space="preserve"> – </w:t>
      </w:r>
      <w:r w:rsidR="00A3417E">
        <w:rPr>
          <w:b/>
          <w:bCs/>
          <w:szCs w:val="26"/>
        </w:rPr>
        <w:t>48</w:t>
      </w:r>
      <w:r w:rsidRPr="00EA6E5E">
        <w:rPr>
          <w:b/>
          <w:bCs/>
          <w:szCs w:val="26"/>
        </w:rPr>
        <w:t xml:space="preserve"> </w:t>
      </w:r>
      <w:r w:rsidR="00B8283C">
        <w:rPr>
          <w:b/>
          <w:bCs/>
          <w:szCs w:val="26"/>
        </w:rPr>
        <w:t>UNIDADES</w:t>
      </w:r>
      <w:r w:rsidRPr="00EA6E5E">
        <w:rPr>
          <w:b/>
          <w:bCs/>
          <w:szCs w:val="26"/>
        </w:rPr>
        <w:t xml:space="preserve"> DE MOLHO DE TOMATE – (Especificar o valor da </w:t>
      </w:r>
      <w:r w:rsidR="00B8283C">
        <w:rPr>
          <w:b/>
          <w:bCs/>
          <w:szCs w:val="26"/>
        </w:rPr>
        <w:t>Unidade</w:t>
      </w:r>
      <w:r w:rsidRPr="00EA6E5E">
        <w:rPr>
          <w:b/>
          <w:bCs/>
          <w:szCs w:val="26"/>
        </w:rPr>
        <w:t>);</w:t>
      </w:r>
    </w:p>
    <w:p w:rsidR="005E7D9A" w:rsidRPr="00EA6E5E" w:rsidRDefault="005E7D9A" w:rsidP="008A252A">
      <w:pPr>
        <w:ind w:right="-831"/>
        <w:jc w:val="both"/>
        <w:rPr>
          <w:color w:val="FF0000"/>
          <w:szCs w:val="26"/>
        </w:rPr>
      </w:pPr>
      <w:r w:rsidRPr="00EA6E5E">
        <w:rPr>
          <w:b/>
          <w:bCs/>
          <w:szCs w:val="26"/>
        </w:rPr>
        <w:t>Especificação:</w:t>
      </w:r>
      <w:r w:rsidRPr="00EA6E5E">
        <w:rPr>
          <w:szCs w:val="26"/>
        </w:rPr>
        <w:t xml:space="preserve"> De boa qualidade, contendo </w:t>
      </w:r>
      <w:r w:rsidR="004B0D03">
        <w:rPr>
          <w:szCs w:val="26"/>
        </w:rPr>
        <w:t>340 gramas</w:t>
      </w:r>
      <w:r w:rsidRPr="00EA6E5E">
        <w:rPr>
          <w:szCs w:val="26"/>
        </w:rPr>
        <w:t>. O Produto deve conter registro no MA e no SIF, possuir data de validade. O rótulo deve estar adequado ao Código de Defesa do Consumidor e ANVISA.</w:t>
      </w:r>
    </w:p>
    <w:p w:rsidR="005E7D9A" w:rsidRPr="00EA6E5E" w:rsidRDefault="005E7D9A" w:rsidP="008A252A">
      <w:pPr>
        <w:tabs>
          <w:tab w:val="left" w:pos="1440"/>
          <w:tab w:val="left" w:pos="1800"/>
        </w:tabs>
        <w:overflowPunct w:val="0"/>
        <w:ind w:right="-831"/>
        <w:jc w:val="both"/>
        <w:rPr>
          <w:b/>
          <w:color w:val="FF0000"/>
          <w:szCs w:val="26"/>
        </w:rPr>
      </w:pPr>
    </w:p>
    <w:p w:rsidR="005E7D9A" w:rsidRPr="00EA6E5E" w:rsidRDefault="005E7D9A" w:rsidP="008A252A">
      <w:pPr>
        <w:tabs>
          <w:tab w:val="left" w:pos="1440"/>
          <w:tab w:val="left" w:pos="1800"/>
        </w:tabs>
        <w:overflowPunct w:val="0"/>
        <w:ind w:right="-831"/>
        <w:jc w:val="both"/>
        <w:rPr>
          <w:b/>
          <w:szCs w:val="26"/>
        </w:rPr>
      </w:pPr>
      <w:r w:rsidRPr="00EA6E5E">
        <w:rPr>
          <w:b/>
          <w:szCs w:val="26"/>
        </w:rPr>
        <w:t>1.</w:t>
      </w:r>
      <w:r w:rsidR="002C6AF2" w:rsidRPr="00EA6E5E">
        <w:rPr>
          <w:b/>
          <w:szCs w:val="26"/>
        </w:rPr>
        <w:t>10</w:t>
      </w:r>
      <w:r w:rsidRPr="00EA6E5E">
        <w:rPr>
          <w:b/>
          <w:bCs/>
          <w:szCs w:val="26"/>
        </w:rPr>
        <w:t xml:space="preserve"> – </w:t>
      </w:r>
      <w:r w:rsidR="003F1E6A" w:rsidRPr="00EA6E5E">
        <w:rPr>
          <w:b/>
          <w:bCs/>
          <w:szCs w:val="26"/>
        </w:rPr>
        <w:t>32</w:t>
      </w:r>
      <w:r w:rsidRPr="00EA6E5E">
        <w:rPr>
          <w:b/>
          <w:bCs/>
          <w:szCs w:val="26"/>
        </w:rPr>
        <w:t xml:space="preserve"> UNIDADES DE TEMPERO COMPLETO - </w:t>
      </w:r>
      <w:r w:rsidRPr="00EA6E5E">
        <w:rPr>
          <w:b/>
          <w:szCs w:val="26"/>
        </w:rPr>
        <w:t>(Especificar o valor da Unidade);</w:t>
      </w:r>
    </w:p>
    <w:p w:rsidR="005E7D9A" w:rsidRPr="00EA6E5E" w:rsidRDefault="005E7D9A" w:rsidP="008A252A">
      <w:pPr>
        <w:tabs>
          <w:tab w:val="left" w:pos="1440"/>
          <w:tab w:val="left" w:pos="1800"/>
        </w:tabs>
        <w:overflowPunct w:val="0"/>
        <w:ind w:right="-831"/>
        <w:jc w:val="both"/>
        <w:rPr>
          <w:b/>
          <w:color w:val="FF0000"/>
          <w:szCs w:val="26"/>
        </w:rPr>
      </w:pPr>
      <w:r w:rsidRPr="00EA6E5E">
        <w:rPr>
          <w:b/>
          <w:szCs w:val="26"/>
        </w:rPr>
        <w:t>Especificação:</w:t>
      </w:r>
      <w:r w:rsidRPr="00EA6E5E">
        <w:rPr>
          <w:szCs w:val="26"/>
        </w:rPr>
        <w:t xml:space="preserve"> Potes de 200 gramas cada. Contendo condimentos dentre outros: cebola desidratada, alho desidratado, sal, louro, etc. Em potes plásticos, com tampas bem vedadas. O rótulo deve estar adequado ao </w:t>
      </w:r>
      <w:r w:rsidRPr="00EA6E5E">
        <w:rPr>
          <w:bCs/>
          <w:szCs w:val="26"/>
        </w:rPr>
        <w:t xml:space="preserve">Código de Defesa do Consumidor </w:t>
      </w:r>
      <w:r w:rsidRPr="00DA214B">
        <w:rPr>
          <w:bCs/>
          <w:szCs w:val="26"/>
        </w:rPr>
        <w:t xml:space="preserve">e </w:t>
      </w:r>
      <w:r w:rsidRPr="00DA214B">
        <w:rPr>
          <w:szCs w:val="26"/>
        </w:rPr>
        <w:t>ANVISA.</w:t>
      </w:r>
    </w:p>
    <w:p w:rsidR="005E7D9A" w:rsidRPr="00EA6E5E" w:rsidRDefault="005E7D9A" w:rsidP="008A252A">
      <w:pPr>
        <w:ind w:right="-831"/>
        <w:jc w:val="both"/>
        <w:rPr>
          <w:b/>
          <w:color w:val="FF0000"/>
          <w:szCs w:val="26"/>
        </w:rPr>
      </w:pPr>
    </w:p>
    <w:p w:rsidR="005E7D9A" w:rsidRPr="00EA6E5E" w:rsidRDefault="005E7D9A" w:rsidP="00F51D3F">
      <w:pPr>
        <w:jc w:val="both"/>
        <w:rPr>
          <w:szCs w:val="26"/>
        </w:rPr>
      </w:pPr>
      <w:r w:rsidRPr="00EA6E5E">
        <w:rPr>
          <w:b/>
          <w:bCs/>
          <w:szCs w:val="26"/>
        </w:rPr>
        <w:lastRenderedPageBreak/>
        <w:t>1.</w:t>
      </w:r>
      <w:r w:rsidR="002C6AF2" w:rsidRPr="00EA6E5E">
        <w:rPr>
          <w:b/>
          <w:bCs/>
          <w:szCs w:val="26"/>
        </w:rPr>
        <w:t>11</w:t>
      </w:r>
      <w:r w:rsidRPr="00EA6E5E">
        <w:rPr>
          <w:b/>
          <w:bCs/>
          <w:szCs w:val="26"/>
        </w:rPr>
        <w:t xml:space="preserve"> – </w:t>
      </w:r>
      <w:r w:rsidR="00A3417E">
        <w:rPr>
          <w:b/>
          <w:bCs/>
          <w:szCs w:val="26"/>
        </w:rPr>
        <w:t>480</w:t>
      </w:r>
      <w:r w:rsidRPr="00EA6E5E">
        <w:rPr>
          <w:b/>
          <w:bCs/>
          <w:szCs w:val="26"/>
        </w:rPr>
        <w:t xml:space="preserve"> KG DE CARNE DE 2ª BOVINA COM OSSO - PALETA - (Especificar o valor do Kg);</w:t>
      </w:r>
    </w:p>
    <w:p w:rsidR="005E7D9A" w:rsidRPr="00EA6E5E" w:rsidRDefault="005E7D9A" w:rsidP="00F51D3F">
      <w:pPr>
        <w:jc w:val="both"/>
        <w:rPr>
          <w:color w:val="FF0000"/>
          <w:szCs w:val="26"/>
        </w:rPr>
      </w:pPr>
      <w:r w:rsidRPr="00EA6E5E">
        <w:rPr>
          <w:b/>
          <w:bCs/>
          <w:szCs w:val="26"/>
        </w:rPr>
        <w:t>Especificação:</w:t>
      </w:r>
      <w:r w:rsidRPr="00EA6E5E">
        <w:rPr>
          <w:szCs w:val="26"/>
        </w:rPr>
        <w:t xml:space="preserve"> Fresca, com no máximo 20% de gordura e 20% aponeuroses. Deve estar embalada em plástico atóxico, contendo no máximo 2 kg cada.</w:t>
      </w:r>
    </w:p>
    <w:p w:rsidR="005E7D9A" w:rsidRPr="00EA6E5E" w:rsidRDefault="005E7D9A" w:rsidP="008A252A">
      <w:pPr>
        <w:ind w:right="-831"/>
        <w:jc w:val="both"/>
        <w:rPr>
          <w:color w:val="FF0000"/>
          <w:szCs w:val="26"/>
        </w:rPr>
      </w:pPr>
    </w:p>
    <w:p w:rsidR="005E7D9A" w:rsidRPr="00EA6E5E" w:rsidRDefault="005E7D9A" w:rsidP="008A252A">
      <w:pPr>
        <w:ind w:right="-831"/>
        <w:jc w:val="both"/>
        <w:rPr>
          <w:szCs w:val="26"/>
        </w:rPr>
      </w:pPr>
      <w:r w:rsidRPr="00EA6E5E">
        <w:rPr>
          <w:b/>
          <w:bCs/>
          <w:szCs w:val="26"/>
        </w:rPr>
        <w:t>1.</w:t>
      </w:r>
      <w:r w:rsidR="002C6AF2" w:rsidRPr="00EA6E5E">
        <w:rPr>
          <w:b/>
          <w:bCs/>
          <w:szCs w:val="26"/>
        </w:rPr>
        <w:t>12</w:t>
      </w:r>
      <w:r w:rsidRPr="00EA6E5E">
        <w:rPr>
          <w:b/>
          <w:bCs/>
          <w:szCs w:val="26"/>
        </w:rPr>
        <w:t xml:space="preserve"> – </w:t>
      </w:r>
      <w:r w:rsidR="00A3417E">
        <w:rPr>
          <w:b/>
          <w:bCs/>
          <w:szCs w:val="26"/>
        </w:rPr>
        <w:t>240</w:t>
      </w:r>
      <w:r w:rsidRPr="00EA6E5E">
        <w:rPr>
          <w:b/>
          <w:bCs/>
          <w:szCs w:val="26"/>
        </w:rPr>
        <w:t xml:space="preserve"> KG DE COXA E SOBRE COXA DE FRANGO SEM DORSO E SEM CONDIMENTOS - (Especificar o valor do Kg);</w:t>
      </w:r>
    </w:p>
    <w:p w:rsidR="005E7D9A" w:rsidRPr="00EA6E5E" w:rsidRDefault="005E7D9A" w:rsidP="008A252A">
      <w:pPr>
        <w:ind w:right="-831"/>
        <w:jc w:val="both"/>
        <w:rPr>
          <w:color w:val="FF0000"/>
          <w:szCs w:val="26"/>
        </w:rPr>
      </w:pPr>
      <w:r w:rsidRPr="00EA6E5E">
        <w:rPr>
          <w:b/>
          <w:bCs/>
          <w:szCs w:val="26"/>
        </w:rPr>
        <w:t>Especificação:</w:t>
      </w:r>
      <w:r w:rsidRPr="00EA6E5E">
        <w:rPr>
          <w:szCs w:val="26"/>
        </w:rPr>
        <w:t xml:space="preserve"> Deve estar embalada em plástico atóxico, contendo aproximadamente 2,5 kg cada.</w:t>
      </w:r>
    </w:p>
    <w:p w:rsidR="005E7D9A" w:rsidRPr="00EA6E5E" w:rsidRDefault="005E7D9A" w:rsidP="008A252A">
      <w:pPr>
        <w:ind w:right="-831"/>
        <w:jc w:val="both"/>
        <w:rPr>
          <w:color w:val="FF0000"/>
          <w:szCs w:val="26"/>
        </w:rPr>
      </w:pPr>
    </w:p>
    <w:p w:rsidR="005E7D9A" w:rsidRPr="00EA6E5E" w:rsidRDefault="005E7D9A" w:rsidP="008A252A">
      <w:pPr>
        <w:widowControl w:val="0"/>
        <w:ind w:right="-831"/>
        <w:jc w:val="both"/>
        <w:rPr>
          <w:b/>
          <w:szCs w:val="26"/>
        </w:rPr>
      </w:pPr>
      <w:r w:rsidRPr="00EA6E5E">
        <w:rPr>
          <w:b/>
          <w:szCs w:val="26"/>
        </w:rPr>
        <w:t>1.</w:t>
      </w:r>
      <w:r w:rsidR="002C6AF2" w:rsidRPr="00EA6E5E">
        <w:rPr>
          <w:b/>
          <w:szCs w:val="26"/>
        </w:rPr>
        <w:t>13</w:t>
      </w:r>
      <w:r w:rsidRPr="00EA6E5E">
        <w:rPr>
          <w:b/>
          <w:szCs w:val="26"/>
        </w:rPr>
        <w:t xml:space="preserve"> – </w:t>
      </w:r>
      <w:r w:rsidR="00A3417E">
        <w:rPr>
          <w:b/>
          <w:szCs w:val="26"/>
        </w:rPr>
        <w:t>24</w:t>
      </w:r>
      <w:r w:rsidRPr="00EA6E5E">
        <w:rPr>
          <w:b/>
          <w:szCs w:val="26"/>
        </w:rPr>
        <w:t xml:space="preserve"> KG DE LINGUIÇA SECA - (Especificar o valor do Kg);</w:t>
      </w:r>
    </w:p>
    <w:p w:rsidR="005E7D9A" w:rsidRPr="00EA6E5E" w:rsidRDefault="005E7D9A" w:rsidP="008A252A">
      <w:pPr>
        <w:ind w:right="-831"/>
        <w:jc w:val="both"/>
        <w:rPr>
          <w:color w:val="FF0000"/>
          <w:szCs w:val="26"/>
        </w:rPr>
      </w:pPr>
      <w:r w:rsidRPr="00EA6E5E">
        <w:rPr>
          <w:b/>
          <w:szCs w:val="26"/>
        </w:rPr>
        <w:t>Especificação:</w:t>
      </w:r>
      <w:r w:rsidRPr="00EA6E5E">
        <w:rPr>
          <w:szCs w:val="26"/>
        </w:rPr>
        <w:t xml:space="preserve"> Linguiça Seca de boa qualidade. Deve estar embalada em plástico atóxico, contendo no máximo 500 gramas cada.</w:t>
      </w:r>
    </w:p>
    <w:p w:rsidR="005E7D9A" w:rsidRPr="00EA6E5E" w:rsidRDefault="005E7D9A" w:rsidP="008A252A">
      <w:pPr>
        <w:tabs>
          <w:tab w:val="left" w:pos="1440"/>
          <w:tab w:val="left" w:pos="1800"/>
        </w:tabs>
        <w:overflowPunct w:val="0"/>
        <w:ind w:right="-831"/>
        <w:jc w:val="both"/>
        <w:rPr>
          <w:b/>
          <w:color w:val="FF0000"/>
          <w:szCs w:val="26"/>
        </w:rPr>
      </w:pPr>
    </w:p>
    <w:p w:rsidR="005E7D9A" w:rsidRPr="00EA6E5E" w:rsidRDefault="005E7D9A" w:rsidP="008A252A">
      <w:pPr>
        <w:tabs>
          <w:tab w:val="left" w:pos="1440"/>
          <w:tab w:val="left" w:pos="1800"/>
        </w:tabs>
        <w:overflowPunct w:val="0"/>
        <w:ind w:right="-831"/>
        <w:jc w:val="both"/>
        <w:rPr>
          <w:b/>
          <w:szCs w:val="26"/>
        </w:rPr>
      </w:pPr>
      <w:r w:rsidRPr="00EA6E5E">
        <w:rPr>
          <w:b/>
          <w:szCs w:val="26"/>
        </w:rPr>
        <w:t>1.</w:t>
      </w:r>
      <w:r w:rsidR="002C6AF2" w:rsidRPr="00EA6E5E">
        <w:rPr>
          <w:b/>
          <w:szCs w:val="26"/>
        </w:rPr>
        <w:t>14</w:t>
      </w:r>
      <w:r w:rsidRPr="00EA6E5E">
        <w:rPr>
          <w:b/>
          <w:szCs w:val="26"/>
        </w:rPr>
        <w:t xml:space="preserve"> – </w:t>
      </w:r>
      <w:r w:rsidR="00A3417E">
        <w:rPr>
          <w:b/>
          <w:szCs w:val="26"/>
        </w:rPr>
        <w:t>140</w:t>
      </w:r>
      <w:r w:rsidRPr="00EA6E5E">
        <w:rPr>
          <w:b/>
          <w:szCs w:val="26"/>
        </w:rPr>
        <w:t xml:space="preserve"> KG DE BATATA INGLESA - (Especificar o valor do Kg);</w:t>
      </w:r>
    </w:p>
    <w:p w:rsidR="005E7D9A" w:rsidRPr="00EA6E5E" w:rsidRDefault="005E7D9A" w:rsidP="008A252A">
      <w:pPr>
        <w:ind w:right="-831"/>
        <w:jc w:val="both"/>
        <w:rPr>
          <w:bCs/>
          <w:color w:val="FF0000"/>
          <w:szCs w:val="26"/>
        </w:rPr>
      </w:pPr>
      <w:r w:rsidRPr="00EA6E5E">
        <w:rPr>
          <w:b/>
          <w:bCs/>
          <w:szCs w:val="26"/>
        </w:rPr>
        <w:t>Especificação:</w:t>
      </w:r>
      <w:r w:rsidRPr="00EA6E5E">
        <w:rPr>
          <w:bCs/>
          <w:szCs w:val="26"/>
        </w:rPr>
        <w:t xml:space="preserve"> Tamanho médio, nova, de 1ª qualidade, acondicionadas em embalagens de até 2 kg cada.</w:t>
      </w:r>
    </w:p>
    <w:p w:rsidR="005E7D9A" w:rsidRPr="00EA6E5E" w:rsidRDefault="005E7D9A" w:rsidP="008A252A">
      <w:pPr>
        <w:ind w:right="-831"/>
        <w:jc w:val="both"/>
        <w:rPr>
          <w:bCs/>
          <w:color w:val="FF0000"/>
          <w:szCs w:val="26"/>
        </w:rPr>
      </w:pPr>
    </w:p>
    <w:p w:rsidR="00352814" w:rsidRPr="00EA6E5E" w:rsidRDefault="00352814" w:rsidP="00352814">
      <w:pPr>
        <w:tabs>
          <w:tab w:val="left" w:pos="1440"/>
          <w:tab w:val="left" w:pos="1800"/>
        </w:tabs>
        <w:overflowPunct w:val="0"/>
        <w:ind w:right="-831"/>
        <w:jc w:val="both"/>
        <w:rPr>
          <w:b/>
          <w:bCs/>
          <w:szCs w:val="26"/>
        </w:rPr>
      </w:pPr>
      <w:r w:rsidRPr="00EA6E5E">
        <w:rPr>
          <w:b/>
          <w:szCs w:val="26"/>
        </w:rPr>
        <w:t>1.</w:t>
      </w:r>
      <w:r w:rsidR="00EA6E5E">
        <w:rPr>
          <w:b/>
          <w:szCs w:val="26"/>
        </w:rPr>
        <w:t>15</w:t>
      </w:r>
      <w:r w:rsidRPr="00EA6E5E">
        <w:rPr>
          <w:b/>
          <w:szCs w:val="26"/>
        </w:rPr>
        <w:t xml:space="preserve"> – 20 KG DE BATATA DOCE - (Especificar o valor do Kg);</w:t>
      </w:r>
    </w:p>
    <w:p w:rsidR="00352814" w:rsidRPr="00EA6E5E" w:rsidRDefault="00352814" w:rsidP="00352814">
      <w:pPr>
        <w:ind w:right="-831"/>
        <w:jc w:val="both"/>
        <w:rPr>
          <w:bCs/>
          <w:color w:val="FF0000"/>
          <w:szCs w:val="26"/>
        </w:rPr>
      </w:pPr>
      <w:r w:rsidRPr="00EA6E5E">
        <w:rPr>
          <w:b/>
          <w:bCs/>
          <w:szCs w:val="26"/>
        </w:rPr>
        <w:t>Especificação:</w:t>
      </w:r>
      <w:r w:rsidRPr="00EA6E5E">
        <w:rPr>
          <w:bCs/>
          <w:szCs w:val="26"/>
        </w:rPr>
        <w:t xml:space="preserve"> Tamanho médio, de 1ª qualidade, sem machucados, limpas sem terra, acondicionadas em embalagens de até 2 kg cada.</w:t>
      </w:r>
    </w:p>
    <w:p w:rsidR="00352814" w:rsidRPr="00EA6E5E" w:rsidRDefault="00352814" w:rsidP="008A252A">
      <w:pPr>
        <w:ind w:right="-831"/>
        <w:jc w:val="both"/>
        <w:rPr>
          <w:bCs/>
          <w:color w:val="FF0000"/>
          <w:szCs w:val="26"/>
        </w:rPr>
      </w:pPr>
    </w:p>
    <w:p w:rsidR="005E7D9A" w:rsidRPr="00EA6E5E" w:rsidRDefault="005E7D9A" w:rsidP="008A252A">
      <w:pPr>
        <w:tabs>
          <w:tab w:val="left" w:pos="1440"/>
          <w:tab w:val="left" w:pos="1800"/>
        </w:tabs>
        <w:overflowPunct w:val="0"/>
        <w:ind w:right="-831"/>
        <w:jc w:val="both"/>
        <w:rPr>
          <w:b/>
          <w:szCs w:val="26"/>
        </w:rPr>
      </w:pPr>
      <w:r w:rsidRPr="00EA6E5E">
        <w:rPr>
          <w:b/>
          <w:szCs w:val="26"/>
        </w:rPr>
        <w:t>1.</w:t>
      </w:r>
      <w:r w:rsidR="00EA6E5E">
        <w:rPr>
          <w:b/>
          <w:szCs w:val="26"/>
        </w:rPr>
        <w:t>16</w:t>
      </w:r>
      <w:r w:rsidRPr="00EA6E5E">
        <w:rPr>
          <w:b/>
          <w:bCs/>
          <w:szCs w:val="26"/>
        </w:rPr>
        <w:t xml:space="preserve"> – 7 KG DE ALHO – </w:t>
      </w:r>
      <w:r w:rsidRPr="00EA6E5E">
        <w:rPr>
          <w:b/>
          <w:szCs w:val="26"/>
        </w:rPr>
        <w:t>(Especificar o valor do Kg);</w:t>
      </w:r>
    </w:p>
    <w:p w:rsidR="005E7D9A" w:rsidRPr="00EA6E5E" w:rsidRDefault="005E7D9A" w:rsidP="008A252A">
      <w:pPr>
        <w:ind w:right="-831"/>
        <w:jc w:val="both"/>
        <w:rPr>
          <w:bCs/>
          <w:color w:val="FF0000"/>
          <w:szCs w:val="26"/>
        </w:rPr>
      </w:pPr>
      <w:r w:rsidRPr="00EA6E5E">
        <w:rPr>
          <w:b/>
          <w:szCs w:val="26"/>
        </w:rPr>
        <w:t>Especificação:</w:t>
      </w:r>
      <w:r w:rsidRPr="00EA6E5E">
        <w:rPr>
          <w:szCs w:val="26"/>
        </w:rPr>
        <w:t xml:space="preserve"> </w:t>
      </w:r>
      <w:r w:rsidRPr="00EA6E5E">
        <w:rPr>
          <w:bCs/>
          <w:szCs w:val="26"/>
        </w:rPr>
        <w:t>Tamanho médio, novo, de 1ª qualidade, sem folhas, desenresteado.</w:t>
      </w:r>
    </w:p>
    <w:p w:rsidR="005E7D9A" w:rsidRPr="00EA6E5E" w:rsidRDefault="005E7D9A" w:rsidP="008A252A">
      <w:pPr>
        <w:ind w:right="-831"/>
        <w:jc w:val="both"/>
        <w:rPr>
          <w:bCs/>
          <w:color w:val="FF0000"/>
          <w:szCs w:val="26"/>
        </w:rPr>
      </w:pPr>
    </w:p>
    <w:p w:rsidR="005E7D9A" w:rsidRPr="00EA6E5E" w:rsidRDefault="005E7D9A" w:rsidP="008A252A">
      <w:pPr>
        <w:tabs>
          <w:tab w:val="left" w:pos="1440"/>
          <w:tab w:val="left" w:pos="1800"/>
        </w:tabs>
        <w:overflowPunct w:val="0"/>
        <w:ind w:right="-831"/>
        <w:jc w:val="both"/>
        <w:rPr>
          <w:b/>
          <w:szCs w:val="26"/>
        </w:rPr>
      </w:pPr>
      <w:r w:rsidRPr="00EA6E5E">
        <w:rPr>
          <w:b/>
          <w:szCs w:val="26"/>
        </w:rPr>
        <w:t>1.</w:t>
      </w:r>
      <w:r w:rsidR="002C6AF2" w:rsidRPr="00EA6E5E">
        <w:rPr>
          <w:b/>
          <w:szCs w:val="26"/>
        </w:rPr>
        <w:t>1</w:t>
      </w:r>
      <w:r w:rsidR="00EA6E5E">
        <w:rPr>
          <w:b/>
          <w:szCs w:val="26"/>
        </w:rPr>
        <w:t>7</w:t>
      </w:r>
      <w:r w:rsidRPr="00EA6E5E">
        <w:rPr>
          <w:b/>
          <w:szCs w:val="26"/>
        </w:rPr>
        <w:t xml:space="preserve"> – </w:t>
      </w:r>
      <w:r w:rsidR="00A3417E">
        <w:rPr>
          <w:b/>
          <w:szCs w:val="26"/>
        </w:rPr>
        <w:t>96</w:t>
      </w:r>
      <w:r w:rsidRPr="00EA6E5E">
        <w:rPr>
          <w:b/>
          <w:szCs w:val="26"/>
        </w:rPr>
        <w:t xml:space="preserve"> KG DE CEBOLA - (Especificar o valor do Kg);</w:t>
      </w:r>
    </w:p>
    <w:p w:rsidR="005E7D9A" w:rsidRPr="00EA6E5E" w:rsidRDefault="005E7D9A" w:rsidP="008A252A">
      <w:pPr>
        <w:ind w:right="-831"/>
        <w:jc w:val="both"/>
        <w:rPr>
          <w:bCs/>
          <w:color w:val="FF0000"/>
          <w:szCs w:val="26"/>
        </w:rPr>
      </w:pPr>
      <w:r w:rsidRPr="00EA6E5E">
        <w:rPr>
          <w:b/>
          <w:bCs/>
          <w:szCs w:val="26"/>
        </w:rPr>
        <w:t>Especificação:</w:t>
      </w:r>
      <w:r w:rsidRPr="00EA6E5E">
        <w:rPr>
          <w:bCs/>
          <w:szCs w:val="26"/>
        </w:rPr>
        <w:t xml:space="preserve"> Tamanho médio, nova, de 1ª qualidade, sem folhas, acondicionadas em embalagens de até 2 kg cada.</w:t>
      </w:r>
    </w:p>
    <w:p w:rsidR="005E7D9A" w:rsidRPr="00EA6E5E" w:rsidRDefault="005E7D9A" w:rsidP="008A252A">
      <w:pPr>
        <w:ind w:right="-831"/>
        <w:jc w:val="both"/>
        <w:rPr>
          <w:bCs/>
          <w:color w:val="FF0000"/>
          <w:szCs w:val="26"/>
        </w:rPr>
      </w:pPr>
    </w:p>
    <w:p w:rsidR="005E7D9A" w:rsidRPr="00EA6E5E" w:rsidRDefault="005E7D9A" w:rsidP="008A252A">
      <w:pPr>
        <w:tabs>
          <w:tab w:val="left" w:pos="1440"/>
          <w:tab w:val="left" w:pos="1800"/>
        </w:tabs>
        <w:overflowPunct w:val="0"/>
        <w:ind w:right="-831"/>
        <w:jc w:val="both"/>
        <w:rPr>
          <w:b/>
          <w:szCs w:val="26"/>
        </w:rPr>
      </w:pPr>
      <w:r w:rsidRPr="00EA6E5E">
        <w:rPr>
          <w:b/>
          <w:szCs w:val="26"/>
        </w:rPr>
        <w:t>1.</w:t>
      </w:r>
      <w:r w:rsidR="002C6AF2" w:rsidRPr="00EA6E5E">
        <w:rPr>
          <w:b/>
          <w:szCs w:val="26"/>
        </w:rPr>
        <w:t>1</w:t>
      </w:r>
      <w:r w:rsidR="00EA6E5E">
        <w:rPr>
          <w:b/>
          <w:szCs w:val="26"/>
        </w:rPr>
        <w:t>8</w:t>
      </w:r>
      <w:r w:rsidRPr="00EA6E5E">
        <w:rPr>
          <w:b/>
          <w:szCs w:val="26"/>
        </w:rPr>
        <w:t xml:space="preserve"> – </w:t>
      </w:r>
      <w:r w:rsidR="003F1E6A" w:rsidRPr="00EA6E5E">
        <w:rPr>
          <w:b/>
          <w:szCs w:val="26"/>
        </w:rPr>
        <w:t>128</w:t>
      </w:r>
      <w:r w:rsidRPr="00EA6E5E">
        <w:rPr>
          <w:b/>
          <w:szCs w:val="26"/>
        </w:rPr>
        <w:t xml:space="preserve"> KG DE TOMATE - (Especificar o valor do Kg);</w:t>
      </w:r>
    </w:p>
    <w:p w:rsidR="005E7D9A" w:rsidRPr="00EA6E5E" w:rsidRDefault="005E7D9A" w:rsidP="008A252A">
      <w:pPr>
        <w:pStyle w:val="Textoembloco"/>
        <w:ind w:left="0" w:right="-831" w:firstLine="0"/>
        <w:rPr>
          <w:bCs/>
          <w:sz w:val="26"/>
          <w:szCs w:val="26"/>
        </w:rPr>
      </w:pPr>
      <w:r w:rsidRPr="00EA6E5E">
        <w:rPr>
          <w:b/>
          <w:bCs/>
          <w:sz w:val="26"/>
          <w:szCs w:val="26"/>
        </w:rPr>
        <w:t>Especificação:</w:t>
      </w:r>
      <w:r w:rsidRPr="00EA6E5E">
        <w:rPr>
          <w:bCs/>
          <w:sz w:val="26"/>
          <w:szCs w:val="26"/>
        </w:rPr>
        <w:t xml:space="preserve"> Tipo longa vida, Tamanho médio, de 1ª qualidade, sem machucados, grau médio de amadurecimento.</w:t>
      </w:r>
    </w:p>
    <w:p w:rsidR="005E7D9A" w:rsidRPr="00EA6E5E" w:rsidRDefault="005E7D9A" w:rsidP="008A252A">
      <w:pPr>
        <w:pStyle w:val="Textoembloco"/>
        <w:ind w:left="0" w:right="-831" w:firstLine="0"/>
        <w:rPr>
          <w:b/>
          <w:color w:val="FF0000"/>
          <w:sz w:val="26"/>
          <w:szCs w:val="26"/>
        </w:rPr>
      </w:pPr>
    </w:p>
    <w:p w:rsidR="00352814" w:rsidRPr="00EA6E5E" w:rsidRDefault="00352814" w:rsidP="00352814">
      <w:pPr>
        <w:tabs>
          <w:tab w:val="left" w:pos="1440"/>
          <w:tab w:val="left" w:pos="1800"/>
        </w:tabs>
        <w:overflowPunct w:val="0"/>
        <w:ind w:right="-831"/>
        <w:jc w:val="both"/>
        <w:rPr>
          <w:b/>
          <w:bCs/>
          <w:szCs w:val="26"/>
        </w:rPr>
      </w:pPr>
      <w:r w:rsidRPr="00EA6E5E">
        <w:rPr>
          <w:b/>
          <w:szCs w:val="26"/>
        </w:rPr>
        <w:t>1.</w:t>
      </w:r>
      <w:r w:rsidR="00EA6E5E">
        <w:rPr>
          <w:b/>
          <w:szCs w:val="26"/>
        </w:rPr>
        <w:t>19</w:t>
      </w:r>
      <w:r w:rsidRPr="00EA6E5E">
        <w:rPr>
          <w:b/>
          <w:szCs w:val="26"/>
        </w:rPr>
        <w:t xml:space="preserve"> – 20 KG DE ABÓBORA CABOTIÁ - (Especificar o valor do Kg);</w:t>
      </w:r>
    </w:p>
    <w:p w:rsidR="00352814" w:rsidRPr="00EA6E5E" w:rsidRDefault="00352814" w:rsidP="00352814">
      <w:pPr>
        <w:pStyle w:val="Textoembloco"/>
        <w:ind w:left="0" w:right="-831" w:firstLine="0"/>
        <w:rPr>
          <w:bCs/>
          <w:sz w:val="26"/>
          <w:szCs w:val="26"/>
        </w:rPr>
      </w:pPr>
      <w:r w:rsidRPr="00EA6E5E">
        <w:rPr>
          <w:b/>
          <w:bCs/>
          <w:sz w:val="26"/>
          <w:szCs w:val="26"/>
        </w:rPr>
        <w:t>Especificação:</w:t>
      </w:r>
      <w:r w:rsidRPr="00EA6E5E">
        <w:rPr>
          <w:bCs/>
          <w:sz w:val="26"/>
          <w:szCs w:val="26"/>
        </w:rPr>
        <w:t xml:space="preserve"> Pesando em torno de 2 kg cada unidade. Grau médio de amadurecimento, limpa, sem resíduos de terra ou outros.</w:t>
      </w:r>
    </w:p>
    <w:p w:rsidR="00352814" w:rsidRPr="00EA6E5E" w:rsidRDefault="00352814" w:rsidP="008A252A">
      <w:pPr>
        <w:pStyle w:val="Textoembloco"/>
        <w:ind w:left="0" w:right="-831" w:firstLine="0"/>
        <w:rPr>
          <w:b/>
          <w:color w:val="FF0000"/>
          <w:sz w:val="26"/>
          <w:szCs w:val="26"/>
        </w:rPr>
      </w:pPr>
    </w:p>
    <w:p w:rsidR="005E7D9A" w:rsidRPr="00EA6E5E" w:rsidRDefault="005E7D9A" w:rsidP="008A252A">
      <w:pPr>
        <w:tabs>
          <w:tab w:val="left" w:pos="1418"/>
        </w:tabs>
        <w:ind w:right="-831"/>
        <w:jc w:val="both"/>
        <w:rPr>
          <w:szCs w:val="26"/>
        </w:rPr>
      </w:pPr>
      <w:r w:rsidRPr="00EA6E5E">
        <w:rPr>
          <w:b/>
          <w:bCs/>
          <w:szCs w:val="26"/>
        </w:rPr>
        <w:t>1.</w:t>
      </w:r>
      <w:r w:rsidR="00EA6E5E">
        <w:rPr>
          <w:b/>
          <w:bCs/>
          <w:szCs w:val="26"/>
        </w:rPr>
        <w:t>20</w:t>
      </w:r>
      <w:r w:rsidRPr="00EA6E5E">
        <w:rPr>
          <w:b/>
          <w:bCs/>
          <w:szCs w:val="26"/>
        </w:rPr>
        <w:t xml:space="preserve"> – </w:t>
      </w:r>
      <w:r w:rsidR="00D63A30" w:rsidRPr="00EA6E5E">
        <w:rPr>
          <w:b/>
          <w:bCs/>
          <w:szCs w:val="26"/>
        </w:rPr>
        <w:t>32</w:t>
      </w:r>
      <w:r w:rsidRPr="00EA6E5E">
        <w:rPr>
          <w:b/>
          <w:bCs/>
          <w:szCs w:val="26"/>
        </w:rPr>
        <w:t xml:space="preserve"> DÚZIAS DE OVOS DE GALINHA - (</w:t>
      </w:r>
      <w:r w:rsidR="004B0D03" w:rsidRPr="00EA6E5E">
        <w:rPr>
          <w:b/>
          <w:szCs w:val="26"/>
        </w:rPr>
        <w:t>Especificar o valor</w:t>
      </w:r>
      <w:r w:rsidRPr="00EA6E5E">
        <w:rPr>
          <w:b/>
          <w:bCs/>
          <w:szCs w:val="26"/>
        </w:rPr>
        <w:t xml:space="preserve"> da Dúzia);</w:t>
      </w:r>
    </w:p>
    <w:p w:rsidR="005E7D9A" w:rsidRPr="00EA6E5E" w:rsidRDefault="005E7D9A" w:rsidP="008A252A">
      <w:pPr>
        <w:pStyle w:val="Textoembloco"/>
        <w:ind w:left="0" w:right="-831" w:firstLine="0"/>
        <w:rPr>
          <w:bCs/>
          <w:color w:val="FF0000"/>
          <w:sz w:val="26"/>
          <w:szCs w:val="26"/>
        </w:rPr>
      </w:pPr>
      <w:r w:rsidRPr="00EA6E5E">
        <w:rPr>
          <w:b/>
          <w:bCs/>
          <w:sz w:val="26"/>
          <w:szCs w:val="26"/>
        </w:rPr>
        <w:t>Especificação:</w:t>
      </w:r>
      <w:r w:rsidRPr="00EA6E5E">
        <w:rPr>
          <w:sz w:val="26"/>
          <w:szCs w:val="26"/>
        </w:rPr>
        <w:t xml:space="preserve"> Limpos, tamanho médio, acondicionados em porta ovos de no máximo 2 dúzias, sem rachaduras ou trincas, em caixas de papelão resistente.</w:t>
      </w:r>
    </w:p>
    <w:p w:rsidR="004D57D5" w:rsidRPr="00EA6E5E" w:rsidRDefault="004D57D5" w:rsidP="00DE3570">
      <w:pPr>
        <w:ind w:right="-831"/>
        <w:jc w:val="both"/>
        <w:rPr>
          <w:szCs w:val="26"/>
        </w:rPr>
      </w:pPr>
    </w:p>
    <w:p w:rsidR="00BF6FB0" w:rsidRPr="00EA6E5E" w:rsidRDefault="00BF6FB0" w:rsidP="00BF6FB0">
      <w:pPr>
        <w:tabs>
          <w:tab w:val="left" w:pos="1440"/>
          <w:tab w:val="left" w:pos="1800"/>
        </w:tabs>
        <w:overflowPunct w:val="0"/>
        <w:ind w:right="-831"/>
        <w:jc w:val="both"/>
        <w:rPr>
          <w:b/>
          <w:bCs/>
          <w:szCs w:val="26"/>
        </w:rPr>
      </w:pPr>
      <w:r w:rsidRPr="00EA6E5E">
        <w:rPr>
          <w:b/>
          <w:szCs w:val="26"/>
        </w:rPr>
        <w:t>1.</w:t>
      </w:r>
      <w:r w:rsidR="00EA6E5E">
        <w:rPr>
          <w:b/>
          <w:szCs w:val="26"/>
        </w:rPr>
        <w:t>21</w:t>
      </w:r>
      <w:r w:rsidRPr="00EA6E5E">
        <w:rPr>
          <w:b/>
          <w:szCs w:val="26"/>
        </w:rPr>
        <w:t xml:space="preserve"> – 25 KG DE PÓ PARA SUCO - (Especificar o valor do Kg);</w:t>
      </w:r>
    </w:p>
    <w:p w:rsidR="00BF6FB0" w:rsidRPr="00EA6E5E" w:rsidRDefault="00BF6FB0" w:rsidP="00BF6FB0">
      <w:pPr>
        <w:ind w:right="-831"/>
        <w:jc w:val="both"/>
        <w:rPr>
          <w:szCs w:val="26"/>
        </w:rPr>
      </w:pPr>
      <w:r w:rsidRPr="00EA6E5E">
        <w:rPr>
          <w:b/>
          <w:bCs/>
          <w:szCs w:val="26"/>
        </w:rPr>
        <w:lastRenderedPageBreak/>
        <w:t xml:space="preserve">Especificação: </w:t>
      </w:r>
      <w:r w:rsidRPr="00EA6E5E">
        <w:rPr>
          <w:szCs w:val="26"/>
        </w:rPr>
        <w:t>Natural, sabores variados, atendendo todas as especificações exigidas para o consumo humano em embalagens de 01 kg. Deve seguir as exigências do Código de Defesa do Consumidor e ANVISA.</w:t>
      </w:r>
    </w:p>
    <w:p w:rsidR="00352814" w:rsidRPr="00EA6E5E" w:rsidRDefault="00352814" w:rsidP="00BF6FB0">
      <w:pPr>
        <w:ind w:right="-831"/>
        <w:jc w:val="both"/>
        <w:rPr>
          <w:szCs w:val="26"/>
        </w:rPr>
      </w:pPr>
    </w:p>
    <w:p w:rsidR="00352814" w:rsidRPr="00EA6E5E" w:rsidRDefault="00352814" w:rsidP="00352814">
      <w:pPr>
        <w:tabs>
          <w:tab w:val="left" w:pos="1440"/>
          <w:tab w:val="left" w:pos="1800"/>
        </w:tabs>
        <w:overflowPunct w:val="0"/>
        <w:ind w:right="-831"/>
        <w:jc w:val="both"/>
        <w:rPr>
          <w:b/>
          <w:bCs/>
          <w:szCs w:val="26"/>
        </w:rPr>
      </w:pPr>
      <w:r w:rsidRPr="00EA6E5E">
        <w:rPr>
          <w:b/>
          <w:szCs w:val="26"/>
        </w:rPr>
        <w:t>1.</w:t>
      </w:r>
      <w:r w:rsidR="00EA6E5E">
        <w:rPr>
          <w:b/>
          <w:szCs w:val="26"/>
        </w:rPr>
        <w:t>22</w:t>
      </w:r>
      <w:r w:rsidRPr="00EA6E5E">
        <w:rPr>
          <w:b/>
          <w:szCs w:val="26"/>
        </w:rPr>
        <w:t xml:space="preserve"> – </w:t>
      </w:r>
      <w:r w:rsidR="00A3417E">
        <w:rPr>
          <w:b/>
          <w:szCs w:val="26"/>
        </w:rPr>
        <w:t>30</w:t>
      </w:r>
      <w:r w:rsidRPr="00EA6E5E">
        <w:rPr>
          <w:b/>
          <w:szCs w:val="26"/>
        </w:rPr>
        <w:t xml:space="preserve"> CAIXAS DE </w:t>
      </w:r>
      <w:r w:rsidR="00325BCA">
        <w:rPr>
          <w:b/>
          <w:szCs w:val="26"/>
        </w:rPr>
        <w:t xml:space="preserve">CALDO DE </w:t>
      </w:r>
      <w:r w:rsidRPr="00EA6E5E">
        <w:rPr>
          <w:b/>
          <w:szCs w:val="26"/>
        </w:rPr>
        <w:t>GALINHA</w:t>
      </w:r>
      <w:r w:rsidR="00325BCA">
        <w:rPr>
          <w:b/>
          <w:szCs w:val="26"/>
        </w:rPr>
        <w:t xml:space="preserve"> - (Especificar o valor da </w:t>
      </w:r>
      <w:r w:rsidR="004B0D03">
        <w:rPr>
          <w:b/>
          <w:szCs w:val="26"/>
        </w:rPr>
        <w:t>C</w:t>
      </w:r>
      <w:r w:rsidR="00325BCA">
        <w:rPr>
          <w:b/>
          <w:szCs w:val="26"/>
        </w:rPr>
        <w:t>aixa</w:t>
      </w:r>
      <w:r w:rsidRPr="00EA6E5E">
        <w:rPr>
          <w:b/>
          <w:szCs w:val="26"/>
        </w:rPr>
        <w:t>);</w:t>
      </w:r>
    </w:p>
    <w:p w:rsidR="00352814" w:rsidRPr="00EA6E5E" w:rsidRDefault="00352814" w:rsidP="00352814">
      <w:pPr>
        <w:ind w:right="-831"/>
        <w:jc w:val="both"/>
        <w:rPr>
          <w:szCs w:val="26"/>
        </w:rPr>
      </w:pPr>
      <w:r w:rsidRPr="00EA6E5E">
        <w:rPr>
          <w:b/>
          <w:bCs/>
          <w:szCs w:val="26"/>
        </w:rPr>
        <w:t>Especificação:</w:t>
      </w:r>
      <w:r w:rsidR="00325BCA">
        <w:rPr>
          <w:b/>
          <w:bCs/>
          <w:szCs w:val="26"/>
        </w:rPr>
        <w:t xml:space="preserve"> </w:t>
      </w:r>
      <w:r w:rsidR="00325BCA">
        <w:rPr>
          <w:bCs/>
          <w:szCs w:val="26"/>
        </w:rPr>
        <w:t>Em cubos, c</w:t>
      </w:r>
      <w:r w:rsidRPr="00EA6E5E">
        <w:rPr>
          <w:bCs/>
          <w:szCs w:val="26"/>
        </w:rPr>
        <w:t>aixa</w:t>
      </w:r>
      <w:r w:rsidR="00325BCA">
        <w:rPr>
          <w:bCs/>
          <w:szCs w:val="26"/>
        </w:rPr>
        <w:t>s</w:t>
      </w:r>
      <w:r w:rsidRPr="00EA6E5E">
        <w:rPr>
          <w:bCs/>
          <w:szCs w:val="26"/>
        </w:rPr>
        <w:t xml:space="preserve"> contendo no mínimo </w:t>
      </w:r>
      <w:r w:rsidR="00DF7E5A" w:rsidRPr="00EA6E5E">
        <w:rPr>
          <w:bCs/>
          <w:szCs w:val="26"/>
        </w:rPr>
        <w:t>57 gramas</w:t>
      </w:r>
      <w:r w:rsidRPr="00EA6E5E">
        <w:rPr>
          <w:szCs w:val="26"/>
        </w:rPr>
        <w:t>. Deve seguir as exigências do Código de Defesa do Consumidor e ANVISA.</w:t>
      </w:r>
      <w:bookmarkEnd w:id="0"/>
    </w:p>
    <w:p w:rsidR="007D0A4C" w:rsidRDefault="007D0A4C" w:rsidP="00DE3570">
      <w:pPr>
        <w:ind w:right="-831"/>
        <w:jc w:val="both"/>
        <w:rPr>
          <w:b/>
          <w:bCs/>
          <w:szCs w:val="26"/>
        </w:rPr>
      </w:pPr>
    </w:p>
    <w:p w:rsidR="00D84922" w:rsidRPr="004257BF" w:rsidRDefault="00D84922" w:rsidP="00D84922">
      <w:pPr>
        <w:tabs>
          <w:tab w:val="left" w:pos="1440"/>
          <w:tab w:val="left" w:pos="1800"/>
        </w:tabs>
        <w:overflowPunct w:val="0"/>
        <w:ind w:right="-831"/>
        <w:jc w:val="both"/>
        <w:rPr>
          <w:b/>
          <w:szCs w:val="26"/>
        </w:rPr>
      </w:pPr>
      <w:r w:rsidRPr="004257BF">
        <w:rPr>
          <w:b/>
          <w:szCs w:val="26"/>
        </w:rPr>
        <w:t>1.</w:t>
      </w:r>
      <w:r>
        <w:rPr>
          <w:b/>
          <w:szCs w:val="26"/>
        </w:rPr>
        <w:t>23</w:t>
      </w:r>
      <w:r w:rsidRPr="004257BF">
        <w:rPr>
          <w:b/>
          <w:szCs w:val="26"/>
        </w:rPr>
        <w:t xml:space="preserve"> – </w:t>
      </w:r>
      <w:r w:rsidR="00D21206">
        <w:rPr>
          <w:b/>
          <w:szCs w:val="26"/>
        </w:rPr>
        <w:t>12</w:t>
      </w:r>
      <w:r w:rsidRPr="004257BF">
        <w:rPr>
          <w:b/>
          <w:szCs w:val="26"/>
        </w:rPr>
        <w:t xml:space="preserve"> </w:t>
      </w:r>
      <w:r w:rsidR="00D21206">
        <w:rPr>
          <w:b/>
          <w:szCs w:val="26"/>
        </w:rPr>
        <w:t>UNIDADES</w:t>
      </w:r>
      <w:r w:rsidRPr="004257BF">
        <w:rPr>
          <w:b/>
          <w:szCs w:val="26"/>
        </w:rPr>
        <w:t xml:space="preserve"> DE CREME VEGETAL TIPO MARGARINA – (Especificar o valor d</w:t>
      </w:r>
      <w:r w:rsidR="00D21206">
        <w:rPr>
          <w:b/>
          <w:szCs w:val="26"/>
        </w:rPr>
        <w:t>a</w:t>
      </w:r>
      <w:r w:rsidRPr="004257BF">
        <w:rPr>
          <w:b/>
          <w:szCs w:val="26"/>
        </w:rPr>
        <w:t xml:space="preserve"> </w:t>
      </w:r>
      <w:r w:rsidR="004B0D03">
        <w:rPr>
          <w:b/>
          <w:szCs w:val="26"/>
        </w:rPr>
        <w:t>U</w:t>
      </w:r>
      <w:r w:rsidR="00D21206">
        <w:rPr>
          <w:b/>
          <w:szCs w:val="26"/>
        </w:rPr>
        <w:t>nidade</w:t>
      </w:r>
      <w:r w:rsidRPr="004257BF">
        <w:rPr>
          <w:b/>
          <w:szCs w:val="26"/>
        </w:rPr>
        <w:t>);</w:t>
      </w:r>
    </w:p>
    <w:p w:rsidR="00D84922" w:rsidRDefault="00D84922" w:rsidP="00D84922">
      <w:pPr>
        <w:ind w:right="-831"/>
        <w:jc w:val="both"/>
        <w:rPr>
          <w:b/>
          <w:bCs/>
          <w:szCs w:val="26"/>
        </w:rPr>
      </w:pPr>
      <w:r w:rsidRPr="004257BF">
        <w:rPr>
          <w:b/>
          <w:szCs w:val="26"/>
        </w:rPr>
        <w:t>Especificação:</w:t>
      </w:r>
      <w:r w:rsidR="00D21206">
        <w:rPr>
          <w:szCs w:val="26"/>
        </w:rPr>
        <w:t xml:space="preserve"> Potes de 500 gramas</w:t>
      </w:r>
      <w:r w:rsidRPr="004257BF">
        <w:rPr>
          <w:szCs w:val="26"/>
        </w:rPr>
        <w:t xml:space="preserve">. </w:t>
      </w:r>
      <w:bookmarkEnd w:id="1"/>
      <w:r w:rsidRPr="004257BF">
        <w:rPr>
          <w:szCs w:val="26"/>
        </w:rPr>
        <w:t>Vegetais líquidos hidrogenados, gelatina e sal (30%), vitamina A – 15.000 VI por Kg, corante natural de urucum e cúrcuma ou idêntico ao natural betacaroteno, aroma artificial de manteiga. O rótulo deve seguir as exigências do Código de Defesa do Consumidor.</w:t>
      </w:r>
    </w:p>
    <w:p w:rsidR="00D84922" w:rsidRPr="00EA6E5E" w:rsidRDefault="00D84922" w:rsidP="00DE3570">
      <w:pPr>
        <w:ind w:right="-831"/>
        <w:jc w:val="both"/>
        <w:rPr>
          <w:b/>
          <w:bCs/>
          <w:szCs w:val="26"/>
        </w:rPr>
      </w:pPr>
    </w:p>
    <w:p w:rsidR="0078275E" w:rsidRPr="00EA6E5E" w:rsidRDefault="0078275E" w:rsidP="00DE3570">
      <w:pPr>
        <w:overflowPunct w:val="0"/>
        <w:ind w:right="-831"/>
        <w:jc w:val="both"/>
        <w:rPr>
          <w:bCs/>
          <w:szCs w:val="26"/>
        </w:rPr>
      </w:pPr>
      <w:r w:rsidRPr="00EA6E5E">
        <w:rPr>
          <w:b/>
          <w:szCs w:val="26"/>
          <w:u w:val="single"/>
        </w:rPr>
        <w:t>OBSERVAÇÃO:</w:t>
      </w:r>
      <w:r w:rsidRPr="00EA6E5E">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78275E" w:rsidRPr="00EA6E5E" w:rsidRDefault="0078275E" w:rsidP="00DE3570">
      <w:pPr>
        <w:ind w:right="-831"/>
        <w:jc w:val="both"/>
        <w:rPr>
          <w:b/>
          <w:bCs/>
          <w:szCs w:val="26"/>
        </w:rPr>
      </w:pPr>
    </w:p>
    <w:p w:rsidR="0020714E" w:rsidRPr="00EA6E5E" w:rsidRDefault="0020714E" w:rsidP="00DE3570">
      <w:pPr>
        <w:ind w:right="-831"/>
        <w:jc w:val="both"/>
        <w:rPr>
          <w:b/>
          <w:bCs/>
          <w:szCs w:val="26"/>
        </w:rPr>
      </w:pPr>
    </w:p>
    <w:p w:rsidR="0078275E" w:rsidRPr="00EA6E5E" w:rsidRDefault="0078275E" w:rsidP="00DE3570">
      <w:pPr>
        <w:ind w:right="-831"/>
        <w:jc w:val="both"/>
        <w:rPr>
          <w:b/>
          <w:bCs/>
          <w:szCs w:val="26"/>
        </w:rPr>
      </w:pPr>
      <w:r w:rsidRPr="00EA6E5E">
        <w:rPr>
          <w:b/>
          <w:bCs/>
          <w:szCs w:val="26"/>
        </w:rPr>
        <w:t>2 -</w:t>
      </w:r>
      <w:r w:rsidRPr="00EA6E5E">
        <w:rPr>
          <w:b/>
          <w:bCs/>
          <w:szCs w:val="26"/>
        </w:rPr>
        <w:tab/>
        <w:t>DA QUALIDADE DOS PRODUTOS:</w:t>
      </w:r>
    </w:p>
    <w:p w:rsidR="0078275E" w:rsidRPr="00EA6E5E" w:rsidRDefault="0078275E" w:rsidP="00DE3570">
      <w:pPr>
        <w:ind w:right="-831"/>
        <w:jc w:val="both"/>
        <w:rPr>
          <w:b/>
          <w:bCs/>
          <w:szCs w:val="26"/>
        </w:rPr>
      </w:pPr>
      <w:r w:rsidRPr="00EA6E5E">
        <w:rPr>
          <w:b/>
          <w:bCs/>
          <w:szCs w:val="26"/>
        </w:rPr>
        <w:t xml:space="preserve"> </w:t>
      </w:r>
      <w:r w:rsidRPr="00EA6E5E">
        <w:rPr>
          <w:b/>
          <w:bCs/>
          <w:szCs w:val="26"/>
        </w:rPr>
        <w:tab/>
      </w:r>
      <w:r w:rsidRPr="00EA6E5E">
        <w:rPr>
          <w:szCs w:val="26"/>
        </w:rPr>
        <w:tab/>
        <w:t>a) Os produtos não perecíveis deverão ter o prazo de validade de no mínimo seis (06) meses a contar da data da entrega dos mesmos.</w:t>
      </w:r>
    </w:p>
    <w:p w:rsidR="0078275E" w:rsidRPr="00EA6E5E" w:rsidRDefault="0078275E" w:rsidP="00DE3570">
      <w:pPr>
        <w:ind w:right="-831"/>
        <w:jc w:val="both"/>
        <w:rPr>
          <w:szCs w:val="26"/>
        </w:rPr>
      </w:pPr>
      <w:r w:rsidRPr="00EA6E5E">
        <w:rPr>
          <w:b/>
          <w:bCs/>
          <w:szCs w:val="26"/>
        </w:rPr>
        <w:tab/>
      </w:r>
      <w:r w:rsidRPr="00EA6E5E">
        <w:rPr>
          <w:szCs w:val="26"/>
        </w:rPr>
        <w:tab/>
        <w:t>b) Os produtos perecíveis deverão ser entregues em perfeitas condições de conservação para consumo humano.</w:t>
      </w:r>
    </w:p>
    <w:p w:rsidR="0078275E" w:rsidRPr="00EA6E5E" w:rsidRDefault="0078275E" w:rsidP="00DE3570">
      <w:pPr>
        <w:ind w:right="-831"/>
        <w:jc w:val="both"/>
        <w:rPr>
          <w:szCs w:val="26"/>
        </w:rPr>
      </w:pPr>
      <w:r w:rsidRPr="00EA6E5E">
        <w:rPr>
          <w:szCs w:val="26"/>
        </w:rPr>
        <w:tab/>
      </w:r>
      <w:r w:rsidRPr="00EA6E5E">
        <w:rPr>
          <w:szCs w:val="26"/>
        </w:rPr>
        <w:tab/>
        <w:t>c) O fornecedor é o único responsável pela entrega e conservação de gêneros perecíveis conforme Lei nº 8.078 (CPDC).</w:t>
      </w:r>
    </w:p>
    <w:p w:rsidR="0078275E" w:rsidRPr="00EA6E5E" w:rsidRDefault="0078275E" w:rsidP="00DE3570">
      <w:pPr>
        <w:ind w:right="-831"/>
        <w:jc w:val="both"/>
        <w:rPr>
          <w:szCs w:val="26"/>
        </w:rPr>
      </w:pPr>
      <w:r w:rsidRPr="00EA6E5E">
        <w:rPr>
          <w:szCs w:val="26"/>
        </w:rPr>
        <w:tab/>
      </w:r>
      <w:r w:rsidRPr="00EA6E5E">
        <w:rPr>
          <w:szCs w:val="26"/>
        </w:rPr>
        <w:tab/>
        <w:t>e) No caso de produto importado a Empresa deverá apresentar comprovante de autorização do produto expedido por órgão oficial.</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t>3 -</w:t>
      </w:r>
      <w:r w:rsidRPr="00EA6E5E">
        <w:rPr>
          <w:b/>
          <w:bCs/>
          <w:szCs w:val="26"/>
        </w:rPr>
        <w:tab/>
        <w:t>DA ENTREGA DEFINITIVA DOS PRODUTOS:</w:t>
      </w:r>
    </w:p>
    <w:p w:rsidR="0078275E" w:rsidRPr="00EA6E5E" w:rsidRDefault="0078275E" w:rsidP="00DE3570">
      <w:pPr>
        <w:ind w:right="-831"/>
        <w:jc w:val="both"/>
        <w:rPr>
          <w:szCs w:val="26"/>
        </w:rPr>
      </w:pPr>
      <w:r w:rsidRPr="00EA6E5E">
        <w:rPr>
          <w:b/>
          <w:bCs/>
          <w:szCs w:val="26"/>
        </w:rPr>
        <w:t>3.1</w:t>
      </w:r>
      <w:r w:rsidRPr="00EA6E5E">
        <w:rPr>
          <w:szCs w:val="26"/>
        </w:rPr>
        <w:tab/>
      </w:r>
      <w:r w:rsidRPr="00EA6E5E">
        <w:rPr>
          <w:szCs w:val="26"/>
        </w:rPr>
        <w:tab/>
      </w:r>
      <w:r w:rsidR="005E7D9A" w:rsidRPr="00EA6E5E">
        <w:rPr>
          <w:szCs w:val="26"/>
        </w:rPr>
        <w:t>Os produtos deverão ser entregues semanalmente, conforme cronograma em anexo, diretamente na Oficina Municipal, sito à Rua Silva Jardim, 198, centro, Caçapava do Sul, atendendo solicitação por parte da Secretaria de Obras.</w:t>
      </w: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t>3.</w:t>
      </w:r>
      <w:r w:rsidR="002C6AF2" w:rsidRPr="00EA6E5E">
        <w:rPr>
          <w:b/>
          <w:bCs/>
          <w:szCs w:val="26"/>
        </w:rPr>
        <w:t>2</w:t>
      </w:r>
      <w:r w:rsidRPr="00EA6E5E">
        <w:rPr>
          <w:b/>
          <w:bCs/>
          <w:szCs w:val="26"/>
        </w:rPr>
        <w:tab/>
      </w:r>
      <w:r w:rsidRPr="00EA6E5E">
        <w:rPr>
          <w:b/>
          <w:bCs/>
          <w:szCs w:val="26"/>
        </w:rPr>
        <w:tab/>
      </w:r>
      <w:r w:rsidRPr="00EA6E5E">
        <w:rPr>
          <w:szCs w:val="26"/>
        </w:rPr>
        <w:t>Todas as mercadorias serão revisadas, conforme a qualidade, embalagem e data de fabricação que deverá ser recente em embalagens conforme especificação de cada item.</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r w:rsidRPr="00EA6E5E">
        <w:rPr>
          <w:b/>
          <w:bCs/>
          <w:szCs w:val="26"/>
        </w:rPr>
        <w:t>3.</w:t>
      </w:r>
      <w:r w:rsidR="002C6AF2" w:rsidRPr="00EA6E5E">
        <w:rPr>
          <w:b/>
          <w:bCs/>
          <w:szCs w:val="26"/>
        </w:rPr>
        <w:t>3</w:t>
      </w:r>
      <w:r w:rsidR="00B360C9" w:rsidRPr="00EA6E5E">
        <w:rPr>
          <w:b/>
          <w:bCs/>
          <w:szCs w:val="26"/>
        </w:rPr>
        <w:tab/>
      </w:r>
      <w:r w:rsidR="00B360C9" w:rsidRPr="00EA6E5E">
        <w:rPr>
          <w:b/>
          <w:bCs/>
          <w:szCs w:val="26"/>
        </w:rPr>
        <w:tab/>
      </w:r>
      <w:r w:rsidRPr="00EA6E5E">
        <w:rPr>
          <w:szCs w:val="26"/>
        </w:rPr>
        <w:t>As mercadorias que não estiverem dentro dos padrões exigidos, de acordo com as especificações de cada item, serão devolvidas à Empresa, sendo desta a responsabilidade pela reposição das mesmas em até cinco (05) dias úteis;</w:t>
      </w: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lastRenderedPageBreak/>
        <w:t>3.</w:t>
      </w:r>
      <w:r w:rsidR="002C6AF2" w:rsidRPr="00EA6E5E">
        <w:rPr>
          <w:b/>
          <w:bCs/>
          <w:szCs w:val="26"/>
        </w:rPr>
        <w:t>4</w:t>
      </w:r>
      <w:r w:rsidR="00B360C9" w:rsidRPr="00EA6E5E">
        <w:rPr>
          <w:b/>
          <w:bCs/>
          <w:szCs w:val="26"/>
        </w:rPr>
        <w:tab/>
      </w:r>
      <w:r w:rsidR="00B360C9" w:rsidRPr="00EA6E5E">
        <w:rPr>
          <w:b/>
          <w:bCs/>
          <w:szCs w:val="26"/>
        </w:rPr>
        <w:tab/>
      </w:r>
      <w:r w:rsidRPr="00EA6E5E">
        <w:rPr>
          <w:szCs w:val="26"/>
        </w:rPr>
        <w:t>O descumprimento desta obrigação gerará a suspensão de toda e qualquer compra efetuada pela Prefeitura e publicação na imprensa dos motivos desta suspensão.</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t>4 -</w:t>
      </w:r>
      <w:r w:rsidRPr="00EA6E5E">
        <w:rPr>
          <w:b/>
          <w:bCs/>
          <w:szCs w:val="26"/>
        </w:rPr>
        <w:tab/>
        <w:t>DA APRESENTAÇÃO DAS PROPOSTAS:</w:t>
      </w:r>
    </w:p>
    <w:p w:rsidR="0078275E" w:rsidRPr="00EA6E5E" w:rsidRDefault="0078275E" w:rsidP="00DE3570">
      <w:pPr>
        <w:ind w:right="-831"/>
        <w:jc w:val="both"/>
        <w:rPr>
          <w:szCs w:val="26"/>
        </w:rPr>
      </w:pPr>
      <w:r w:rsidRPr="00EA6E5E">
        <w:rPr>
          <w:b/>
          <w:bCs/>
          <w:szCs w:val="26"/>
        </w:rPr>
        <w:t>4.1</w:t>
      </w:r>
      <w:r w:rsidRPr="00EA6E5E">
        <w:rPr>
          <w:b/>
          <w:bCs/>
          <w:szCs w:val="26"/>
        </w:rPr>
        <w:tab/>
      </w:r>
      <w:r w:rsidRPr="00EA6E5E">
        <w:rPr>
          <w:b/>
          <w:bCs/>
          <w:szCs w:val="26"/>
        </w:rPr>
        <w:tab/>
      </w:r>
      <w:r w:rsidRPr="00EA6E5E">
        <w:rPr>
          <w:szCs w:val="26"/>
        </w:rPr>
        <w:t>As Propostas serão recebidas pela Comissão de Licitações em envelopes distintos e fechados, sendo que a proposta a ser ofertada não poderá conter rasuras ou emendas e deverá estar totalmente datilografada</w:t>
      </w:r>
      <w:r w:rsidR="002C6AF2" w:rsidRPr="00EA6E5E">
        <w:rPr>
          <w:szCs w:val="26"/>
        </w:rPr>
        <w:t xml:space="preserve"> ou digitada</w:t>
      </w:r>
      <w:r w:rsidRPr="00EA6E5E">
        <w:rPr>
          <w:szCs w:val="26"/>
        </w:rPr>
        <w:t xml:space="preserve"> preferencialmente em papel timbrado e/ou carimbo da Empresa Licitante, assinada em sua última folha e rubricada nas demais, contendo os envelopes na sua parte externa e fronteira a seguinte descrição:</w:t>
      </w:r>
    </w:p>
    <w:p w:rsidR="0020714E" w:rsidRPr="00EA6E5E" w:rsidRDefault="0020714E" w:rsidP="00DE3570">
      <w:pPr>
        <w:ind w:left="708" w:right="-831" w:firstLine="708"/>
        <w:jc w:val="both"/>
        <w:rPr>
          <w:b/>
          <w:bCs/>
          <w:szCs w:val="26"/>
        </w:rPr>
      </w:pPr>
    </w:p>
    <w:p w:rsidR="0078275E" w:rsidRPr="00EA6E5E" w:rsidRDefault="0078275E" w:rsidP="00DE3570">
      <w:pPr>
        <w:ind w:left="708" w:right="-831" w:firstLine="708"/>
        <w:jc w:val="both"/>
        <w:rPr>
          <w:szCs w:val="26"/>
        </w:rPr>
      </w:pPr>
      <w:r w:rsidRPr="00EA6E5E">
        <w:rPr>
          <w:b/>
          <w:bCs/>
          <w:szCs w:val="26"/>
        </w:rPr>
        <w:t>AO MUNICÍPIO DE CAÇAPAVA DO SUL</w:t>
      </w:r>
    </w:p>
    <w:p w:rsidR="0078275E" w:rsidRPr="004B0D03" w:rsidRDefault="0078275E" w:rsidP="00DE3570">
      <w:pPr>
        <w:ind w:right="-831"/>
        <w:jc w:val="both"/>
        <w:rPr>
          <w:szCs w:val="26"/>
        </w:rPr>
      </w:pPr>
      <w:r w:rsidRPr="00EA6E5E">
        <w:rPr>
          <w:b/>
          <w:bCs/>
          <w:szCs w:val="26"/>
        </w:rPr>
        <w:t xml:space="preserve">  </w:t>
      </w:r>
      <w:r w:rsidRPr="00EA6E5E">
        <w:rPr>
          <w:b/>
          <w:bCs/>
          <w:szCs w:val="26"/>
        </w:rPr>
        <w:tab/>
      </w:r>
      <w:r w:rsidRPr="00EA6E5E">
        <w:rPr>
          <w:b/>
          <w:bCs/>
          <w:szCs w:val="26"/>
        </w:rPr>
        <w:tab/>
      </w:r>
      <w:r w:rsidRPr="004B0D03">
        <w:rPr>
          <w:b/>
          <w:bCs/>
          <w:szCs w:val="26"/>
        </w:rPr>
        <w:t xml:space="preserve">EDITAL Nº </w:t>
      </w:r>
      <w:r w:rsidR="00DF5F78" w:rsidRPr="00DF5F78">
        <w:rPr>
          <w:b/>
          <w:bCs/>
          <w:szCs w:val="26"/>
        </w:rPr>
        <w:t>2633</w:t>
      </w:r>
      <w:r w:rsidRPr="004B0D03">
        <w:rPr>
          <w:b/>
          <w:bCs/>
          <w:szCs w:val="26"/>
        </w:rPr>
        <w:t>/201</w:t>
      </w:r>
      <w:r w:rsidR="00DF7E5A" w:rsidRPr="004B0D03">
        <w:rPr>
          <w:b/>
          <w:bCs/>
          <w:szCs w:val="26"/>
        </w:rPr>
        <w:t>7</w:t>
      </w:r>
    </w:p>
    <w:p w:rsidR="0078275E" w:rsidRPr="00EA6E5E" w:rsidRDefault="0078275E" w:rsidP="00DE3570">
      <w:pPr>
        <w:ind w:right="-831"/>
        <w:jc w:val="both"/>
        <w:rPr>
          <w:szCs w:val="26"/>
        </w:rPr>
      </w:pPr>
      <w:r w:rsidRPr="00EA6E5E">
        <w:rPr>
          <w:b/>
          <w:bCs/>
          <w:szCs w:val="26"/>
        </w:rPr>
        <w:t xml:space="preserve">  </w:t>
      </w:r>
      <w:r w:rsidRPr="00EA6E5E">
        <w:rPr>
          <w:b/>
          <w:bCs/>
          <w:szCs w:val="26"/>
        </w:rPr>
        <w:tab/>
      </w:r>
      <w:r w:rsidRPr="00EA6E5E">
        <w:rPr>
          <w:b/>
          <w:bCs/>
          <w:szCs w:val="26"/>
        </w:rPr>
        <w:tab/>
        <w:t>ENVELOPE Nº 01 – DOCUMENTAÇÃO</w:t>
      </w:r>
    </w:p>
    <w:p w:rsidR="0078275E" w:rsidRPr="00EA6E5E" w:rsidRDefault="0078275E" w:rsidP="00DE3570">
      <w:pPr>
        <w:ind w:right="-831"/>
        <w:jc w:val="both"/>
        <w:rPr>
          <w:b/>
          <w:bCs/>
          <w:szCs w:val="26"/>
        </w:rPr>
      </w:pPr>
      <w:r w:rsidRPr="00EA6E5E">
        <w:rPr>
          <w:b/>
          <w:bCs/>
          <w:szCs w:val="26"/>
        </w:rPr>
        <w:t xml:space="preserve">  </w:t>
      </w:r>
      <w:r w:rsidRPr="00EA6E5E">
        <w:rPr>
          <w:b/>
          <w:bCs/>
          <w:szCs w:val="26"/>
        </w:rPr>
        <w:tab/>
      </w:r>
      <w:r w:rsidRPr="00EA6E5E">
        <w:rPr>
          <w:b/>
          <w:bCs/>
          <w:szCs w:val="26"/>
        </w:rPr>
        <w:tab/>
        <w:t>NOME COMPLETO DA EMPRESA LICITANTE</w:t>
      </w:r>
    </w:p>
    <w:p w:rsidR="0020714E" w:rsidRPr="00EA6E5E" w:rsidRDefault="0020714E" w:rsidP="00DE3570">
      <w:pPr>
        <w:ind w:right="-831"/>
        <w:jc w:val="both"/>
        <w:rPr>
          <w:b/>
          <w:bCs/>
          <w:szCs w:val="26"/>
        </w:rPr>
      </w:pPr>
    </w:p>
    <w:p w:rsidR="0078275E" w:rsidRPr="00EA6E5E" w:rsidRDefault="0078275E" w:rsidP="00DE3570">
      <w:pPr>
        <w:ind w:right="-831"/>
        <w:jc w:val="both"/>
        <w:rPr>
          <w:b/>
          <w:bCs/>
          <w:szCs w:val="26"/>
        </w:rPr>
      </w:pPr>
      <w:r w:rsidRPr="00EA6E5E">
        <w:rPr>
          <w:b/>
          <w:bCs/>
          <w:szCs w:val="26"/>
        </w:rPr>
        <w:t>4.2</w:t>
      </w:r>
      <w:r w:rsidR="00DA214B">
        <w:rPr>
          <w:b/>
          <w:bCs/>
          <w:szCs w:val="26"/>
        </w:rPr>
        <w:tab/>
      </w:r>
      <w:r w:rsidRPr="00EA6E5E">
        <w:rPr>
          <w:b/>
          <w:bCs/>
          <w:szCs w:val="26"/>
        </w:rPr>
        <w:t>Os documentos que deverão estar no interior do envelope nº 01 (Documentação), são os seguintes:</w:t>
      </w:r>
    </w:p>
    <w:p w:rsidR="0078275E" w:rsidRPr="00EA6E5E" w:rsidRDefault="0078275E" w:rsidP="00DE3570">
      <w:pPr>
        <w:ind w:right="-831"/>
        <w:jc w:val="both"/>
        <w:rPr>
          <w:szCs w:val="26"/>
        </w:rPr>
      </w:pPr>
      <w:r w:rsidRPr="00EA6E5E">
        <w:rPr>
          <w:b/>
          <w:bCs/>
          <w:szCs w:val="26"/>
        </w:rPr>
        <w:tab/>
      </w:r>
      <w:r w:rsidRPr="00EA6E5E">
        <w:rPr>
          <w:b/>
          <w:bCs/>
          <w:szCs w:val="26"/>
        </w:rPr>
        <w:tab/>
      </w:r>
      <w:r w:rsidRPr="00EA6E5E">
        <w:rPr>
          <w:szCs w:val="26"/>
        </w:rPr>
        <w:t>a) Registro Comercial no caso de Empresa Individual;</w:t>
      </w:r>
    </w:p>
    <w:p w:rsidR="0078275E" w:rsidRPr="00EA6E5E" w:rsidRDefault="0078275E" w:rsidP="00DE3570">
      <w:pPr>
        <w:ind w:right="-831"/>
        <w:jc w:val="both"/>
        <w:rPr>
          <w:szCs w:val="26"/>
        </w:rPr>
      </w:pPr>
      <w:r w:rsidRPr="00EA6E5E">
        <w:rPr>
          <w:szCs w:val="26"/>
        </w:rPr>
        <w:tab/>
      </w:r>
      <w:r w:rsidRPr="00EA6E5E">
        <w:rPr>
          <w:szCs w:val="26"/>
        </w:rPr>
        <w:tab/>
        <w:t>b) Ato Constitutivo, Estatuto ou Contrato Social em vigor, devidamente registrado, em se tratando de Sociedades Comerciais, e, no caso de Sociedades por Ações, acompanhado de documento de e</w:t>
      </w:r>
      <w:r w:rsidR="00DA214B">
        <w:rPr>
          <w:szCs w:val="26"/>
        </w:rPr>
        <w:t>leição de seus administradores;</w:t>
      </w:r>
    </w:p>
    <w:p w:rsidR="0078275E" w:rsidRPr="00EA6E5E" w:rsidRDefault="0078275E" w:rsidP="00DE3570">
      <w:pPr>
        <w:ind w:right="-831"/>
        <w:jc w:val="both"/>
        <w:rPr>
          <w:szCs w:val="26"/>
        </w:rPr>
      </w:pPr>
      <w:r w:rsidRPr="00EA6E5E">
        <w:rPr>
          <w:szCs w:val="26"/>
        </w:rPr>
        <w:tab/>
      </w:r>
      <w:r w:rsidRPr="00EA6E5E">
        <w:rPr>
          <w:szCs w:val="26"/>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78275E" w:rsidRPr="00EA6E5E" w:rsidRDefault="0078275E" w:rsidP="00DE3570">
      <w:pPr>
        <w:ind w:right="-831"/>
        <w:jc w:val="both"/>
        <w:rPr>
          <w:szCs w:val="26"/>
        </w:rPr>
      </w:pPr>
      <w:r w:rsidRPr="00EA6E5E">
        <w:rPr>
          <w:szCs w:val="26"/>
        </w:rPr>
        <w:tab/>
      </w:r>
      <w:r w:rsidRPr="00EA6E5E">
        <w:rPr>
          <w:szCs w:val="26"/>
        </w:rPr>
        <w:tab/>
        <w:t>d) Certificado de Regularidade para com o Instituto Nacional de Seguridade Social (INSS);</w:t>
      </w:r>
    </w:p>
    <w:p w:rsidR="0078275E" w:rsidRPr="00EA6E5E" w:rsidRDefault="0078275E" w:rsidP="00DE3570">
      <w:pPr>
        <w:ind w:right="-831"/>
        <w:jc w:val="both"/>
        <w:rPr>
          <w:szCs w:val="26"/>
        </w:rPr>
      </w:pPr>
      <w:r w:rsidRPr="00EA6E5E">
        <w:rPr>
          <w:szCs w:val="26"/>
        </w:rPr>
        <w:tab/>
      </w:r>
      <w:r w:rsidRPr="00EA6E5E">
        <w:rPr>
          <w:szCs w:val="26"/>
        </w:rPr>
        <w:tab/>
        <w:t>e) Certificado de Regularidade para com o Fundo de Garantia por Tempo de Serviço (FGTS);</w:t>
      </w:r>
    </w:p>
    <w:p w:rsidR="0078275E" w:rsidRPr="00EA6E5E" w:rsidRDefault="0078275E" w:rsidP="00DE3570">
      <w:pPr>
        <w:ind w:right="-831"/>
        <w:jc w:val="both"/>
        <w:rPr>
          <w:szCs w:val="26"/>
        </w:rPr>
      </w:pPr>
      <w:r w:rsidRPr="00EA6E5E">
        <w:rPr>
          <w:szCs w:val="26"/>
        </w:rPr>
        <w:tab/>
      </w:r>
      <w:r w:rsidRPr="00EA6E5E">
        <w:rPr>
          <w:szCs w:val="26"/>
        </w:rPr>
        <w:tab/>
        <w:t>f) Prova de Regularidade junto a Justiça do Trabalho (CNDT);</w:t>
      </w:r>
    </w:p>
    <w:p w:rsidR="0078275E" w:rsidRPr="00EA6E5E" w:rsidRDefault="0078275E" w:rsidP="00DE3570">
      <w:pPr>
        <w:ind w:right="-831"/>
        <w:jc w:val="both"/>
        <w:rPr>
          <w:szCs w:val="26"/>
        </w:rPr>
      </w:pPr>
      <w:r w:rsidRPr="00EA6E5E">
        <w:rPr>
          <w:szCs w:val="26"/>
        </w:rPr>
        <w:tab/>
        <w:t xml:space="preserve">          g) Caso o Proponente seja representado por Procurador, deverá juntar Procuração autenticada por Tabelião com poderes para decidir a respeito dos atos atinentes a presente Licitação;</w:t>
      </w:r>
    </w:p>
    <w:p w:rsidR="005A2FD3" w:rsidRPr="00EA6E5E" w:rsidRDefault="00734AA4" w:rsidP="00DE3570">
      <w:pPr>
        <w:autoSpaceDE w:val="0"/>
        <w:autoSpaceDN w:val="0"/>
        <w:adjustRightInd w:val="0"/>
        <w:ind w:right="-831"/>
        <w:jc w:val="both"/>
        <w:rPr>
          <w:bCs/>
          <w:szCs w:val="26"/>
        </w:rPr>
      </w:pPr>
      <w:r w:rsidRPr="00EA6E5E">
        <w:rPr>
          <w:szCs w:val="26"/>
        </w:rPr>
        <w:tab/>
      </w:r>
      <w:r w:rsidRPr="00EA6E5E">
        <w:rPr>
          <w:szCs w:val="26"/>
        </w:rPr>
        <w:tab/>
        <w:t>h) D</w:t>
      </w:r>
      <w:r w:rsidRPr="00EA6E5E">
        <w:rPr>
          <w:bCs/>
          <w:szCs w:val="26"/>
        </w:rPr>
        <w:t xml:space="preserve">eclaração firmada por contador ou Técnico Contábil, de que </w:t>
      </w:r>
      <w:r w:rsidR="005A2FD3" w:rsidRPr="00EA6E5E">
        <w:rPr>
          <w:bCs/>
          <w:szCs w:val="26"/>
        </w:rPr>
        <w:t xml:space="preserve">a licitante é beneficiária da Lei Complementar nº </w:t>
      </w:r>
      <w:r w:rsidR="00CD00AB">
        <w:rPr>
          <w:bCs/>
          <w:szCs w:val="26"/>
        </w:rPr>
        <w:t>123</w:t>
      </w:r>
      <w:r w:rsidR="005A2FD3" w:rsidRPr="00EA6E5E">
        <w:rPr>
          <w:bCs/>
          <w:szCs w:val="26"/>
        </w:rPr>
        <w:t>/</w:t>
      </w:r>
      <w:r w:rsidR="00CD00AB">
        <w:rPr>
          <w:bCs/>
          <w:szCs w:val="26"/>
        </w:rPr>
        <w:t>2006 e suas alterações</w:t>
      </w:r>
      <w:r w:rsidR="005A2FD3" w:rsidRPr="00EA6E5E">
        <w:rPr>
          <w:bCs/>
          <w:szCs w:val="26"/>
        </w:rPr>
        <w:t xml:space="preserve"> (Microempresa, Empresa de Pequeno Porte ou Cooperativa que se enquadre n</w:t>
      </w:r>
      <w:r w:rsidR="0034243A" w:rsidRPr="00EA6E5E">
        <w:rPr>
          <w:bCs/>
          <w:szCs w:val="26"/>
        </w:rPr>
        <w:t>o limite de</w:t>
      </w:r>
      <w:r w:rsidR="005A2FD3" w:rsidRPr="00EA6E5E">
        <w:rPr>
          <w:bCs/>
          <w:szCs w:val="26"/>
        </w:rPr>
        <w:t xml:space="preserve"> receita de ME ou EPP)</w:t>
      </w:r>
      <w:r w:rsidR="00BC7619" w:rsidRPr="00EA6E5E">
        <w:rPr>
          <w:bCs/>
          <w:szCs w:val="26"/>
        </w:rPr>
        <w:t>;</w:t>
      </w:r>
    </w:p>
    <w:p w:rsidR="0078275E" w:rsidRPr="00EA6E5E" w:rsidRDefault="00BC7619" w:rsidP="00DE3570">
      <w:pPr>
        <w:ind w:right="-831" w:firstLine="1440"/>
        <w:jc w:val="both"/>
        <w:rPr>
          <w:szCs w:val="26"/>
        </w:rPr>
      </w:pPr>
      <w:r w:rsidRPr="00EA6E5E">
        <w:rPr>
          <w:bCs/>
          <w:szCs w:val="26"/>
        </w:rPr>
        <w:t>i</w:t>
      </w:r>
      <w:r w:rsidR="0078275E" w:rsidRPr="00EA6E5E">
        <w:rPr>
          <w:bCs/>
          <w:szCs w:val="26"/>
        </w:rPr>
        <w:t xml:space="preserve">) </w:t>
      </w:r>
      <w:r w:rsidR="0078275E" w:rsidRPr="00EA6E5E">
        <w:rPr>
          <w:szCs w:val="26"/>
        </w:rPr>
        <w:t xml:space="preserve">Declaração firmada pela Empresa </w:t>
      </w:r>
      <w:r w:rsidR="00CD00AB">
        <w:rPr>
          <w:szCs w:val="26"/>
        </w:rPr>
        <w:t>licitante</w:t>
      </w:r>
      <w:r w:rsidR="0078275E" w:rsidRPr="00EA6E5E">
        <w:rPr>
          <w:szCs w:val="26"/>
        </w:rPr>
        <w:t xml:space="preserve"> de que não </w:t>
      </w:r>
      <w:r w:rsidR="00CD00AB">
        <w:rPr>
          <w:szCs w:val="26"/>
        </w:rPr>
        <w:t>foi declarada</w:t>
      </w:r>
      <w:r w:rsidR="0078275E" w:rsidRPr="00EA6E5E">
        <w:rPr>
          <w:szCs w:val="26"/>
        </w:rPr>
        <w:t xml:space="preserve"> </w:t>
      </w:r>
      <w:r w:rsidR="0078275E" w:rsidRPr="00EA6E5E">
        <w:rPr>
          <w:b/>
          <w:bCs/>
          <w:szCs w:val="26"/>
        </w:rPr>
        <w:t>INID</w:t>
      </w:r>
      <w:r w:rsidR="00CD00AB">
        <w:rPr>
          <w:b/>
          <w:bCs/>
          <w:szCs w:val="26"/>
        </w:rPr>
        <w:t>Ô</w:t>
      </w:r>
      <w:r w:rsidR="0078275E" w:rsidRPr="00EA6E5E">
        <w:rPr>
          <w:b/>
          <w:bCs/>
          <w:szCs w:val="26"/>
        </w:rPr>
        <w:t>NIA</w:t>
      </w:r>
      <w:r w:rsidR="00CD00AB">
        <w:rPr>
          <w:b/>
          <w:bCs/>
          <w:szCs w:val="26"/>
        </w:rPr>
        <w:t xml:space="preserve"> </w:t>
      </w:r>
      <w:r w:rsidR="0078275E" w:rsidRPr="00EA6E5E">
        <w:rPr>
          <w:szCs w:val="26"/>
        </w:rPr>
        <w:t>por</w:t>
      </w:r>
      <w:r w:rsidR="00CD00AB">
        <w:rPr>
          <w:szCs w:val="26"/>
        </w:rPr>
        <w:t xml:space="preserve"> nenhum</w:t>
      </w:r>
      <w:r w:rsidR="0078275E" w:rsidRPr="00EA6E5E">
        <w:rPr>
          <w:szCs w:val="26"/>
        </w:rPr>
        <w:t xml:space="preserve"> órgão da ADMINISTRAÇÃO PÚBLICA de qualquer esfera (Conforme modelo </w:t>
      </w:r>
      <w:r w:rsidR="0078275E" w:rsidRPr="00EA6E5E">
        <w:rPr>
          <w:b/>
          <w:bCs/>
          <w:szCs w:val="26"/>
        </w:rPr>
        <w:t>Anexo I</w:t>
      </w:r>
      <w:r w:rsidR="0078275E" w:rsidRPr="00EA6E5E">
        <w:rPr>
          <w:szCs w:val="26"/>
        </w:rPr>
        <w:t>);</w:t>
      </w:r>
    </w:p>
    <w:p w:rsidR="0078275E" w:rsidRDefault="0078275E" w:rsidP="00DE3570">
      <w:pPr>
        <w:ind w:right="-831"/>
        <w:jc w:val="both"/>
        <w:rPr>
          <w:b/>
          <w:bCs/>
          <w:szCs w:val="26"/>
        </w:rPr>
      </w:pPr>
      <w:r w:rsidRPr="00EA6E5E">
        <w:rPr>
          <w:szCs w:val="26"/>
        </w:rPr>
        <w:tab/>
      </w:r>
      <w:r w:rsidRPr="00EA6E5E">
        <w:rPr>
          <w:szCs w:val="26"/>
        </w:rPr>
        <w:tab/>
      </w:r>
      <w:r w:rsidR="00BC7619" w:rsidRPr="00EA6E5E">
        <w:rPr>
          <w:szCs w:val="26"/>
        </w:rPr>
        <w:t>j</w:t>
      </w:r>
      <w:r w:rsidRPr="00EA6E5E">
        <w:rPr>
          <w:szCs w:val="26"/>
        </w:rPr>
        <w:t xml:space="preserve">) Declaração de que não emprega menor e cumpre o disposto no Inciso XXXIII do art. 7º da Constituição Federal, conforme modelo do </w:t>
      </w:r>
      <w:r w:rsidRPr="00EA6E5E">
        <w:rPr>
          <w:b/>
          <w:bCs/>
          <w:szCs w:val="26"/>
        </w:rPr>
        <w:t>Anexo II.</w:t>
      </w:r>
    </w:p>
    <w:p w:rsidR="00A3417E" w:rsidRPr="00A3417E" w:rsidRDefault="00A3417E" w:rsidP="00DE3570">
      <w:pPr>
        <w:ind w:right="-831"/>
        <w:jc w:val="both"/>
        <w:rPr>
          <w:szCs w:val="26"/>
        </w:rPr>
      </w:pPr>
      <w:r>
        <w:rPr>
          <w:b/>
          <w:bCs/>
          <w:szCs w:val="26"/>
        </w:rPr>
        <w:lastRenderedPageBreak/>
        <w:tab/>
      </w:r>
      <w:r>
        <w:rPr>
          <w:b/>
          <w:bCs/>
          <w:szCs w:val="26"/>
        </w:rPr>
        <w:tab/>
      </w:r>
      <w:r w:rsidRPr="00A3417E">
        <w:rPr>
          <w:bCs/>
          <w:szCs w:val="26"/>
        </w:rPr>
        <w:t xml:space="preserve">k) </w:t>
      </w:r>
      <w:r w:rsidRPr="00A3417E">
        <w:rPr>
          <w:szCs w:val="26"/>
        </w:rPr>
        <w:t xml:space="preserve">Declaração que não possui em seu quadro societário servidor público da ativa, ou empregado de empresa pública ou de sociedade de economia mista da Entidade Contratante </w:t>
      </w:r>
      <w:r w:rsidRPr="00A3417E">
        <w:rPr>
          <w:b/>
          <w:szCs w:val="26"/>
        </w:rPr>
        <w:t>(Anexo III);</w:t>
      </w: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t xml:space="preserve">4.3 </w:t>
      </w:r>
      <w:r w:rsidRPr="00EA6E5E">
        <w:rPr>
          <w:b/>
          <w:bCs/>
          <w:szCs w:val="26"/>
        </w:rPr>
        <w:tab/>
      </w:r>
      <w:r w:rsidRPr="00EA6E5E">
        <w:rPr>
          <w:b/>
          <w:bCs/>
          <w:szCs w:val="26"/>
        </w:rPr>
        <w:tab/>
      </w:r>
      <w:r w:rsidRPr="00EA6E5E">
        <w:rPr>
          <w:b/>
          <w:bCs/>
          <w:szCs w:val="26"/>
          <w:u w:val="single"/>
        </w:rPr>
        <w:t>IMPORTANTE</w:t>
      </w:r>
      <w:r w:rsidRPr="00EA6E5E">
        <w:rPr>
          <w:szCs w:val="26"/>
          <w:u w:val="single"/>
        </w:rPr>
        <w:t>:</w:t>
      </w:r>
      <w:r w:rsidRPr="00EA6E5E">
        <w:rPr>
          <w:szCs w:val="26"/>
        </w:rPr>
        <w:t xml:space="preserve"> Os documentos citados acima poderão ser apresentados em cópias autenticadas por Tabelião, ou cópias simples, ACOMPANHADA PELOS ORIGINAIS, para serem conferidas pela Comissão de Licitações desta Prefeitura. As cópias simples somente serão conferidas pela Comissão, se apresentadas até um dia de antecedência da data designa</w:t>
      </w:r>
      <w:r w:rsidR="00DA214B">
        <w:rPr>
          <w:szCs w:val="26"/>
        </w:rPr>
        <w:t>da para abertura dos envelopes.</w:t>
      </w:r>
    </w:p>
    <w:p w:rsidR="0078275E" w:rsidRPr="00EA6E5E" w:rsidRDefault="0078275E" w:rsidP="00DE3570">
      <w:pPr>
        <w:ind w:right="-831"/>
        <w:jc w:val="both"/>
        <w:rPr>
          <w:szCs w:val="26"/>
        </w:rPr>
      </w:pPr>
    </w:p>
    <w:p w:rsidR="0078275E" w:rsidRPr="00EA6E5E" w:rsidRDefault="0078275E" w:rsidP="00DE3570">
      <w:pPr>
        <w:ind w:right="-831"/>
        <w:jc w:val="both"/>
        <w:rPr>
          <w:szCs w:val="26"/>
        </w:rPr>
      </w:pPr>
      <w:r w:rsidRPr="00EA6E5E">
        <w:rPr>
          <w:b/>
          <w:bCs/>
          <w:szCs w:val="26"/>
        </w:rPr>
        <w:t>4.4</w:t>
      </w:r>
      <w:r w:rsidRPr="00EA6E5E">
        <w:rPr>
          <w:b/>
          <w:bCs/>
          <w:szCs w:val="26"/>
        </w:rPr>
        <w:tab/>
      </w:r>
      <w:r w:rsidRPr="00EA6E5E">
        <w:rPr>
          <w:b/>
          <w:bCs/>
          <w:szCs w:val="26"/>
        </w:rPr>
        <w:tab/>
      </w:r>
      <w:r w:rsidRPr="00EA6E5E">
        <w:rPr>
          <w:szCs w:val="26"/>
        </w:rPr>
        <w:t>A documentação referida acima poderá ser substituída pelo Certificado de Registro de Fornecedor expedido por este Município, desde que seu objetivo social comporte o objeto licitado e o registro cadastral esteja no prazo de validade. Caso algum dos documentos fiscais obrigatórios exigidos acima esteja com o prazo de validade expirado, a licitante deverá regularizá-lo no órgão emitente ou anexá-lo como complemento ao certificado apresentado, sob pena de inabilitação.</w:t>
      </w:r>
    </w:p>
    <w:p w:rsidR="0078275E" w:rsidRPr="00EA6E5E" w:rsidRDefault="0078275E" w:rsidP="00DE3570">
      <w:pPr>
        <w:ind w:right="-831"/>
        <w:jc w:val="both"/>
        <w:rPr>
          <w:b/>
          <w:bCs/>
          <w:szCs w:val="26"/>
        </w:rPr>
      </w:pPr>
    </w:p>
    <w:p w:rsidR="0078275E" w:rsidRPr="00EA6E5E" w:rsidRDefault="00DF6B1E" w:rsidP="00DE3570">
      <w:pPr>
        <w:ind w:right="-831"/>
        <w:jc w:val="both"/>
        <w:rPr>
          <w:szCs w:val="26"/>
        </w:rPr>
      </w:pPr>
      <w:r w:rsidRPr="00EA6E5E">
        <w:rPr>
          <w:b/>
          <w:bCs/>
          <w:szCs w:val="26"/>
        </w:rPr>
        <w:t>4.5</w:t>
      </w:r>
      <w:r w:rsidR="0078275E" w:rsidRPr="00EA6E5E">
        <w:rPr>
          <w:b/>
          <w:bCs/>
          <w:szCs w:val="26"/>
        </w:rPr>
        <w:t xml:space="preserve"> </w:t>
      </w:r>
      <w:r w:rsidR="0078275E" w:rsidRPr="00EA6E5E">
        <w:rPr>
          <w:szCs w:val="26"/>
        </w:rPr>
        <w:tab/>
      </w:r>
      <w:r w:rsidR="0078275E" w:rsidRPr="00EA6E5E">
        <w:rPr>
          <w:szCs w:val="26"/>
        </w:rPr>
        <w:tab/>
        <w:t>O envelope nº 02 deverá conter a Proposta Financeira da Empresa, contendo em sua parte externa e fronteira a seguinte descrição:</w:t>
      </w:r>
    </w:p>
    <w:p w:rsidR="0020714E" w:rsidRPr="00EA6E5E" w:rsidRDefault="0020714E" w:rsidP="00DE3570">
      <w:pPr>
        <w:ind w:right="-831"/>
        <w:jc w:val="both"/>
        <w:rPr>
          <w:b/>
          <w:bCs/>
          <w:szCs w:val="26"/>
        </w:rPr>
      </w:pPr>
    </w:p>
    <w:p w:rsidR="0078275E" w:rsidRPr="00EA6E5E" w:rsidRDefault="0078275E" w:rsidP="00DE3570">
      <w:pPr>
        <w:ind w:right="-831"/>
        <w:jc w:val="both"/>
        <w:rPr>
          <w:b/>
          <w:bCs/>
          <w:szCs w:val="26"/>
        </w:rPr>
      </w:pPr>
      <w:r w:rsidRPr="00EA6E5E">
        <w:rPr>
          <w:b/>
          <w:bCs/>
          <w:szCs w:val="26"/>
        </w:rPr>
        <w:tab/>
      </w:r>
      <w:r w:rsidRPr="00EA6E5E">
        <w:rPr>
          <w:b/>
          <w:bCs/>
          <w:szCs w:val="26"/>
        </w:rPr>
        <w:tab/>
        <w:t>AO MUNICÍPIO DE CAÇAPAVA DO SUL</w:t>
      </w:r>
    </w:p>
    <w:p w:rsidR="0078275E" w:rsidRPr="00EA6E5E" w:rsidRDefault="0078275E" w:rsidP="00DE3570">
      <w:pPr>
        <w:ind w:right="-831"/>
        <w:jc w:val="both"/>
        <w:rPr>
          <w:szCs w:val="26"/>
        </w:rPr>
      </w:pPr>
      <w:r w:rsidRPr="00EA6E5E">
        <w:rPr>
          <w:b/>
          <w:bCs/>
          <w:szCs w:val="26"/>
        </w:rPr>
        <w:tab/>
      </w:r>
      <w:r w:rsidRPr="00EA6E5E">
        <w:rPr>
          <w:b/>
          <w:bCs/>
          <w:szCs w:val="26"/>
        </w:rPr>
        <w:tab/>
        <w:t xml:space="preserve">EDITAL </w:t>
      </w:r>
      <w:r w:rsidRPr="00B8283C">
        <w:rPr>
          <w:b/>
          <w:bCs/>
          <w:szCs w:val="26"/>
        </w:rPr>
        <w:t xml:space="preserve">Nº </w:t>
      </w:r>
      <w:r w:rsidR="00DF5F78" w:rsidRPr="00DF5F78">
        <w:rPr>
          <w:b/>
          <w:bCs/>
          <w:szCs w:val="26"/>
        </w:rPr>
        <w:t>2633</w:t>
      </w:r>
      <w:r w:rsidRPr="00EA6E5E">
        <w:rPr>
          <w:b/>
          <w:bCs/>
          <w:szCs w:val="26"/>
        </w:rPr>
        <w:t>/201</w:t>
      </w:r>
      <w:r w:rsidR="00DF7E5A" w:rsidRPr="00EA6E5E">
        <w:rPr>
          <w:b/>
          <w:bCs/>
          <w:szCs w:val="26"/>
        </w:rPr>
        <w:t>7</w:t>
      </w:r>
    </w:p>
    <w:p w:rsidR="0078275E" w:rsidRPr="00EA6E5E" w:rsidRDefault="0078275E" w:rsidP="00DE3570">
      <w:pPr>
        <w:ind w:right="-831"/>
        <w:jc w:val="both"/>
        <w:rPr>
          <w:szCs w:val="26"/>
        </w:rPr>
      </w:pPr>
      <w:r w:rsidRPr="00EA6E5E">
        <w:rPr>
          <w:b/>
          <w:bCs/>
          <w:szCs w:val="26"/>
        </w:rPr>
        <w:tab/>
      </w:r>
      <w:r w:rsidRPr="00EA6E5E">
        <w:rPr>
          <w:b/>
          <w:bCs/>
          <w:szCs w:val="26"/>
        </w:rPr>
        <w:tab/>
        <w:t>ENVELOPE Nº 02 – PROPOSTA FINANCEIRA</w:t>
      </w:r>
    </w:p>
    <w:p w:rsidR="0078275E" w:rsidRPr="00EA6E5E" w:rsidRDefault="0078275E" w:rsidP="00DA214B">
      <w:pPr>
        <w:ind w:left="708" w:right="-831" w:firstLine="708"/>
        <w:jc w:val="both"/>
        <w:rPr>
          <w:b/>
          <w:bCs/>
          <w:szCs w:val="26"/>
        </w:rPr>
      </w:pPr>
      <w:r w:rsidRPr="00EA6E5E">
        <w:rPr>
          <w:b/>
          <w:bCs/>
          <w:szCs w:val="26"/>
        </w:rPr>
        <w:t>NOME COMPLETO DA EMPRESA LICITANTE</w:t>
      </w:r>
    </w:p>
    <w:p w:rsidR="0020714E" w:rsidRPr="00EA6E5E" w:rsidRDefault="0020714E" w:rsidP="00DE3570">
      <w:pPr>
        <w:ind w:right="-831"/>
        <w:jc w:val="both"/>
        <w:rPr>
          <w:b/>
          <w:bCs/>
          <w:szCs w:val="26"/>
        </w:rPr>
      </w:pPr>
    </w:p>
    <w:p w:rsidR="0078275E" w:rsidRPr="00EA6E5E" w:rsidRDefault="00DF6B1E" w:rsidP="00DE3570">
      <w:pPr>
        <w:ind w:right="-831"/>
        <w:jc w:val="both"/>
        <w:rPr>
          <w:b/>
          <w:bCs/>
          <w:szCs w:val="26"/>
        </w:rPr>
      </w:pPr>
      <w:r w:rsidRPr="00EA6E5E">
        <w:rPr>
          <w:b/>
          <w:bCs/>
          <w:szCs w:val="26"/>
        </w:rPr>
        <w:t>4.6</w:t>
      </w:r>
      <w:r w:rsidR="0078275E" w:rsidRPr="00EA6E5E">
        <w:rPr>
          <w:b/>
          <w:bCs/>
          <w:szCs w:val="26"/>
        </w:rPr>
        <w:t xml:space="preserve">         </w:t>
      </w:r>
      <w:r w:rsidR="0078275E" w:rsidRPr="00EA6E5E">
        <w:rPr>
          <w:b/>
          <w:bCs/>
          <w:szCs w:val="26"/>
        </w:rPr>
        <w:tab/>
        <w:t>A Proposta Financeira cujo prazo de validade é fixado em 60 (sessenta) dias, deverá obedecer e conter os seguintes requisitos:</w:t>
      </w:r>
    </w:p>
    <w:p w:rsidR="0078275E" w:rsidRPr="00EA6E5E" w:rsidRDefault="0078275E" w:rsidP="00DE3570">
      <w:pPr>
        <w:ind w:right="-831" w:firstLine="1416"/>
        <w:jc w:val="both"/>
        <w:rPr>
          <w:bCs/>
          <w:szCs w:val="26"/>
        </w:rPr>
      </w:pPr>
      <w:r w:rsidRPr="00EA6E5E">
        <w:rPr>
          <w:bCs/>
          <w:szCs w:val="26"/>
        </w:rPr>
        <w:t>a) Proposta totalmente datilografada</w:t>
      </w:r>
      <w:r w:rsidR="00FC599C" w:rsidRPr="00EA6E5E">
        <w:rPr>
          <w:bCs/>
          <w:szCs w:val="26"/>
        </w:rPr>
        <w:t xml:space="preserve"> ou digitada</w:t>
      </w:r>
      <w:r w:rsidRPr="00EA6E5E">
        <w:rPr>
          <w:bCs/>
          <w:szCs w:val="26"/>
        </w:rPr>
        <w:t>, devidamente assinada por um dos Diretores, Proprietário ou seu Representante legal, preferencialmente em papel timbrado e/ou com carimbo da Empresa;</w:t>
      </w:r>
    </w:p>
    <w:p w:rsidR="0078275E" w:rsidRPr="00EA6E5E" w:rsidRDefault="0078275E" w:rsidP="00DA214B">
      <w:pPr>
        <w:ind w:right="-831" w:firstLine="1418"/>
        <w:jc w:val="both"/>
        <w:rPr>
          <w:szCs w:val="26"/>
        </w:rPr>
      </w:pPr>
      <w:r w:rsidRPr="00EA6E5E">
        <w:rPr>
          <w:szCs w:val="26"/>
        </w:rPr>
        <w:t>b) O valor unitário de cada item licitado, expresso em Reais;</w:t>
      </w:r>
    </w:p>
    <w:p w:rsidR="0078275E" w:rsidRPr="00EA6E5E" w:rsidRDefault="0078275E" w:rsidP="00DA214B">
      <w:pPr>
        <w:ind w:right="-831" w:firstLine="1418"/>
        <w:jc w:val="both"/>
        <w:rPr>
          <w:szCs w:val="26"/>
        </w:rPr>
      </w:pPr>
      <w:r w:rsidRPr="00EA6E5E">
        <w:rPr>
          <w:szCs w:val="26"/>
        </w:rPr>
        <w:t>c) Prazo de entrega dos produtos, não superior a cinco (05) dias após a Convocação pela Entidade de Licitação.</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EA6E5E" w:rsidRDefault="00EC1F7C" w:rsidP="00DE3570">
      <w:pPr>
        <w:ind w:right="-831"/>
        <w:jc w:val="both"/>
        <w:rPr>
          <w:b/>
          <w:bCs/>
          <w:szCs w:val="26"/>
        </w:rPr>
      </w:pPr>
      <w:r w:rsidRPr="00EA6E5E">
        <w:rPr>
          <w:b/>
          <w:bCs/>
          <w:szCs w:val="26"/>
        </w:rPr>
        <w:t>5</w:t>
      </w:r>
      <w:r w:rsidR="0078275E" w:rsidRPr="00EA6E5E">
        <w:rPr>
          <w:b/>
          <w:bCs/>
          <w:szCs w:val="26"/>
        </w:rPr>
        <w:t xml:space="preserve"> -</w:t>
      </w:r>
      <w:r w:rsidR="0078275E" w:rsidRPr="00EA6E5E">
        <w:rPr>
          <w:b/>
          <w:bCs/>
          <w:szCs w:val="26"/>
        </w:rPr>
        <w:tab/>
        <w:t>DA FORMA DE PAGAMENTO:</w:t>
      </w:r>
    </w:p>
    <w:p w:rsidR="0078275E" w:rsidRPr="00EA6E5E" w:rsidRDefault="00EC1F7C" w:rsidP="00DE3570">
      <w:pPr>
        <w:ind w:right="-831"/>
        <w:jc w:val="both"/>
        <w:rPr>
          <w:szCs w:val="26"/>
        </w:rPr>
      </w:pPr>
      <w:r w:rsidRPr="00EA6E5E">
        <w:rPr>
          <w:b/>
          <w:bCs/>
          <w:szCs w:val="26"/>
        </w:rPr>
        <w:t>5</w:t>
      </w:r>
      <w:r w:rsidR="0078275E" w:rsidRPr="00EA6E5E">
        <w:rPr>
          <w:b/>
          <w:bCs/>
          <w:szCs w:val="26"/>
        </w:rPr>
        <w:t>.1</w:t>
      </w:r>
      <w:r w:rsidR="00EA6E5E">
        <w:rPr>
          <w:b/>
          <w:bCs/>
          <w:szCs w:val="26"/>
        </w:rPr>
        <w:tab/>
      </w:r>
      <w:r w:rsidR="0078275E" w:rsidRPr="00EA6E5E">
        <w:rPr>
          <w:szCs w:val="26"/>
        </w:rPr>
        <w:tab/>
      </w:r>
      <w:r w:rsidR="005E7D9A" w:rsidRPr="00EA6E5E">
        <w:rPr>
          <w:szCs w:val="26"/>
        </w:rPr>
        <w:t>Os pagamentos relativos aos produtos ora licitados será efetuado quinzenalmente, obedecendo às quantidades entregues na quinzena imediatamente anterior.</w:t>
      </w:r>
    </w:p>
    <w:p w:rsidR="0078275E" w:rsidRPr="00EA6E5E" w:rsidRDefault="0078275E" w:rsidP="00DE3570">
      <w:pPr>
        <w:ind w:right="-831"/>
        <w:jc w:val="both"/>
        <w:rPr>
          <w:szCs w:val="26"/>
        </w:rPr>
      </w:pPr>
    </w:p>
    <w:p w:rsidR="0078275E" w:rsidRPr="00EA6E5E" w:rsidRDefault="00EC1F7C" w:rsidP="00DE3570">
      <w:pPr>
        <w:ind w:right="-831"/>
        <w:jc w:val="both"/>
        <w:rPr>
          <w:szCs w:val="26"/>
        </w:rPr>
      </w:pPr>
      <w:r w:rsidRPr="00EA6E5E">
        <w:rPr>
          <w:b/>
          <w:bCs/>
          <w:szCs w:val="26"/>
        </w:rPr>
        <w:t>5</w:t>
      </w:r>
      <w:r w:rsidR="0078275E" w:rsidRPr="00EA6E5E">
        <w:rPr>
          <w:b/>
          <w:bCs/>
          <w:szCs w:val="26"/>
        </w:rPr>
        <w:t>.</w:t>
      </w:r>
      <w:r w:rsidR="005E7D9A" w:rsidRPr="00EA6E5E">
        <w:rPr>
          <w:b/>
          <w:bCs/>
          <w:szCs w:val="26"/>
        </w:rPr>
        <w:t>2</w:t>
      </w:r>
      <w:r w:rsidR="0078275E" w:rsidRPr="00EA6E5E">
        <w:rPr>
          <w:szCs w:val="26"/>
        </w:rPr>
        <w:tab/>
      </w:r>
      <w:r w:rsidR="0078275E" w:rsidRPr="00EA6E5E">
        <w:rPr>
          <w:szCs w:val="26"/>
        </w:rPr>
        <w:tab/>
        <w:t>As despesas decorrentes de frete, correrão as expensas da Empresa Licitante vencedora.</w:t>
      </w:r>
    </w:p>
    <w:p w:rsidR="0078275E" w:rsidRPr="00EA6E5E" w:rsidRDefault="0078275E" w:rsidP="00DE3570">
      <w:pPr>
        <w:ind w:right="-831"/>
        <w:jc w:val="both"/>
        <w:rPr>
          <w:szCs w:val="26"/>
        </w:rPr>
      </w:pPr>
    </w:p>
    <w:p w:rsidR="0078275E" w:rsidRPr="00587FC8" w:rsidRDefault="00EC1F7C" w:rsidP="00DE3570">
      <w:pPr>
        <w:ind w:right="-831"/>
        <w:jc w:val="both"/>
        <w:rPr>
          <w:b/>
          <w:bCs/>
          <w:szCs w:val="26"/>
        </w:rPr>
      </w:pPr>
      <w:r w:rsidRPr="00EA6E5E">
        <w:rPr>
          <w:b/>
          <w:bCs/>
          <w:szCs w:val="26"/>
        </w:rPr>
        <w:lastRenderedPageBreak/>
        <w:t>5</w:t>
      </w:r>
      <w:r w:rsidR="0078275E" w:rsidRPr="00EA6E5E">
        <w:rPr>
          <w:b/>
          <w:bCs/>
          <w:szCs w:val="26"/>
        </w:rPr>
        <w:t>.</w:t>
      </w:r>
      <w:r w:rsidR="005E7D9A" w:rsidRPr="00EA6E5E">
        <w:rPr>
          <w:b/>
          <w:bCs/>
          <w:szCs w:val="26"/>
        </w:rPr>
        <w:t>3</w:t>
      </w:r>
      <w:r w:rsidR="0078275E" w:rsidRPr="00EA6E5E">
        <w:rPr>
          <w:szCs w:val="26"/>
        </w:rPr>
        <w:tab/>
      </w:r>
      <w:r w:rsidR="0078275E" w:rsidRPr="00EA6E5E">
        <w:rPr>
          <w:szCs w:val="26"/>
        </w:rPr>
        <w:tab/>
      </w:r>
      <w:r w:rsidR="0020714E" w:rsidRPr="00EA6E5E">
        <w:rPr>
          <w:szCs w:val="26"/>
        </w:rPr>
        <w:t xml:space="preserve">Para as despesas decorrentes da presente Licitação, serão utilizados recursos da seguinte </w:t>
      </w:r>
      <w:r w:rsidR="0020714E" w:rsidRPr="00EA6E5E">
        <w:rPr>
          <w:b/>
          <w:szCs w:val="26"/>
        </w:rPr>
        <w:t>Dotação Orçamentária</w:t>
      </w:r>
      <w:r w:rsidR="0020714E" w:rsidRPr="00587FC8">
        <w:rPr>
          <w:b/>
          <w:szCs w:val="26"/>
        </w:rPr>
        <w:t>: 08.01.04.331.0017.2.088 – 3.3.90.30. – Red. 399 – Rec. 0001.</w:t>
      </w:r>
    </w:p>
    <w:p w:rsidR="0078275E" w:rsidRPr="00EA6E5E" w:rsidRDefault="0078275E" w:rsidP="00DE3570">
      <w:pPr>
        <w:ind w:right="-831"/>
        <w:jc w:val="both"/>
        <w:rPr>
          <w:b/>
          <w:bCs/>
          <w:szCs w:val="26"/>
        </w:rPr>
      </w:pPr>
    </w:p>
    <w:p w:rsidR="0020714E" w:rsidRPr="00EA6E5E" w:rsidRDefault="0020714E" w:rsidP="00DE3570">
      <w:pPr>
        <w:ind w:right="-831"/>
        <w:jc w:val="both"/>
        <w:rPr>
          <w:b/>
          <w:bCs/>
          <w:szCs w:val="26"/>
        </w:rPr>
      </w:pPr>
    </w:p>
    <w:p w:rsidR="0078275E" w:rsidRPr="00EA6E5E" w:rsidRDefault="00EC1F7C" w:rsidP="00DE3570">
      <w:pPr>
        <w:ind w:right="-831"/>
        <w:jc w:val="both"/>
        <w:rPr>
          <w:szCs w:val="26"/>
        </w:rPr>
      </w:pPr>
      <w:r w:rsidRPr="00EA6E5E">
        <w:rPr>
          <w:b/>
          <w:bCs/>
          <w:szCs w:val="26"/>
        </w:rPr>
        <w:t>6</w:t>
      </w:r>
      <w:r w:rsidR="0078275E" w:rsidRPr="00EA6E5E">
        <w:rPr>
          <w:b/>
          <w:bCs/>
          <w:szCs w:val="26"/>
        </w:rPr>
        <w:t xml:space="preserve"> -</w:t>
      </w:r>
      <w:r w:rsidR="0078275E" w:rsidRPr="00EA6E5E">
        <w:rPr>
          <w:b/>
          <w:bCs/>
          <w:szCs w:val="26"/>
        </w:rPr>
        <w:tab/>
        <w:t>DO JULGAMENTO DAS PROPOSTAS:</w:t>
      </w:r>
    </w:p>
    <w:p w:rsidR="0078275E" w:rsidRPr="00EA6E5E" w:rsidRDefault="00EC1F7C" w:rsidP="00DE3570">
      <w:pPr>
        <w:ind w:right="-831"/>
        <w:jc w:val="both"/>
        <w:rPr>
          <w:szCs w:val="26"/>
        </w:rPr>
      </w:pPr>
      <w:r w:rsidRPr="00EA6E5E">
        <w:rPr>
          <w:b/>
          <w:bCs/>
          <w:szCs w:val="26"/>
        </w:rPr>
        <w:t>6</w:t>
      </w:r>
      <w:r w:rsidR="0078275E" w:rsidRPr="00EA6E5E">
        <w:rPr>
          <w:b/>
          <w:bCs/>
          <w:szCs w:val="26"/>
        </w:rPr>
        <w:t>.1</w:t>
      </w:r>
      <w:r w:rsidR="0078275E" w:rsidRPr="00EA6E5E">
        <w:rPr>
          <w:b/>
          <w:bCs/>
          <w:szCs w:val="26"/>
        </w:rPr>
        <w:tab/>
        <w:t xml:space="preserve"> </w:t>
      </w:r>
      <w:r w:rsidR="0078275E" w:rsidRPr="00EA6E5E">
        <w:rPr>
          <w:szCs w:val="26"/>
        </w:rPr>
        <w:tab/>
        <w:t>A Licitação será processada e julgada em observância dos seguintes procedimentos:</w:t>
      </w:r>
    </w:p>
    <w:p w:rsidR="0078275E" w:rsidRPr="00EA6E5E" w:rsidRDefault="0078275E" w:rsidP="00DF5F78">
      <w:pPr>
        <w:ind w:right="-831" w:firstLine="1418"/>
        <w:jc w:val="both"/>
        <w:rPr>
          <w:szCs w:val="26"/>
        </w:rPr>
      </w:pPr>
      <w:r w:rsidRPr="00EA6E5E">
        <w:rPr>
          <w:szCs w:val="26"/>
        </w:rPr>
        <w:t>a) Abertura dos envelopes contendo a documentação, relativa à habilitação dos concorrentes e sua apreciação;</w:t>
      </w:r>
    </w:p>
    <w:p w:rsidR="0078275E" w:rsidRPr="00EA6E5E" w:rsidRDefault="0078275E" w:rsidP="00DF5F78">
      <w:pPr>
        <w:ind w:right="-831" w:firstLine="1418"/>
        <w:jc w:val="both"/>
        <w:rPr>
          <w:szCs w:val="26"/>
        </w:rPr>
      </w:pPr>
      <w:r w:rsidRPr="00EA6E5E">
        <w:rPr>
          <w:szCs w:val="26"/>
        </w:rPr>
        <w:t>b) Devolução dos envelopes fechados aos concorrentes inabilitados, contendo as respectivas propostas, desde que, não tenha havido recurs</w:t>
      </w:r>
      <w:r w:rsidR="00411B19" w:rsidRPr="00EA6E5E">
        <w:rPr>
          <w:szCs w:val="26"/>
        </w:rPr>
        <w:t>o ou após a sua denegação;</w:t>
      </w:r>
    </w:p>
    <w:p w:rsidR="0078275E" w:rsidRPr="00EA6E5E" w:rsidRDefault="0078275E" w:rsidP="00DF5F78">
      <w:pPr>
        <w:ind w:right="-831" w:firstLine="1418"/>
        <w:jc w:val="both"/>
        <w:rPr>
          <w:szCs w:val="26"/>
        </w:rPr>
      </w:pPr>
      <w:r w:rsidRPr="00EA6E5E">
        <w:rPr>
          <w:szCs w:val="26"/>
        </w:rPr>
        <w:t>c) Abertura dos envelopes contendo as propostas dos concorrentes habilitados, desde que, transcorrido o prazo sem interposição de recurso, ou tenha havido desistência expressa, ou após o julgamento dos recursos int</w:t>
      </w:r>
      <w:r w:rsidR="00411B19" w:rsidRPr="00EA6E5E">
        <w:rPr>
          <w:szCs w:val="26"/>
        </w:rPr>
        <w:t>erpostos;</w:t>
      </w:r>
    </w:p>
    <w:p w:rsidR="0078275E" w:rsidRPr="00EA6E5E" w:rsidRDefault="0078275E" w:rsidP="00DE3570">
      <w:pPr>
        <w:ind w:right="-831"/>
        <w:jc w:val="both"/>
        <w:rPr>
          <w:b/>
          <w:bCs/>
          <w:szCs w:val="26"/>
        </w:rPr>
      </w:pPr>
    </w:p>
    <w:p w:rsidR="0078275E" w:rsidRPr="00EA6E5E" w:rsidRDefault="00EC1F7C" w:rsidP="00DE3570">
      <w:pPr>
        <w:ind w:right="-831"/>
        <w:jc w:val="both"/>
        <w:rPr>
          <w:szCs w:val="26"/>
        </w:rPr>
      </w:pPr>
      <w:r w:rsidRPr="00EA6E5E">
        <w:rPr>
          <w:b/>
          <w:bCs/>
          <w:szCs w:val="26"/>
        </w:rPr>
        <w:t>6</w:t>
      </w:r>
      <w:r w:rsidR="0078275E" w:rsidRPr="00EA6E5E">
        <w:rPr>
          <w:b/>
          <w:bCs/>
          <w:szCs w:val="26"/>
        </w:rPr>
        <w:t>.2</w:t>
      </w:r>
      <w:r w:rsidR="0078275E" w:rsidRPr="00EA6E5E">
        <w:rPr>
          <w:b/>
          <w:bCs/>
          <w:szCs w:val="26"/>
        </w:rPr>
        <w:tab/>
      </w:r>
      <w:r w:rsidR="0078275E" w:rsidRPr="00EA6E5E">
        <w:rPr>
          <w:b/>
          <w:bCs/>
          <w:szCs w:val="26"/>
        </w:rPr>
        <w:tab/>
        <w:t>Para o julgamento das Propostas Financeiras, a Comissão de Licitação, levará em consideração:</w:t>
      </w:r>
    </w:p>
    <w:p w:rsidR="00EC1F7C" w:rsidRPr="00EA6E5E" w:rsidRDefault="00EC1F7C" w:rsidP="00DE3570">
      <w:pPr>
        <w:ind w:right="-831"/>
        <w:jc w:val="both"/>
        <w:rPr>
          <w:szCs w:val="26"/>
        </w:rPr>
      </w:pPr>
      <w:r w:rsidRPr="00EA6E5E">
        <w:rPr>
          <w:szCs w:val="26"/>
        </w:rPr>
        <w:tab/>
      </w:r>
      <w:r w:rsidRPr="00EA6E5E">
        <w:rPr>
          <w:szCs w:val="26"/>
        </w:rPr>
        <w:tab/>
        <w:t xml:space="preserve">a) O menor </w:t>
      </w:r>
      <w:r w:rsidR="00DF5F78">
        <w:rPr>
          <w:szCs w:val="26"/>
        </w:rPr>
        <w:t>preço ofertado por item;</w:t>
      </w:r>
    </w:p>
    <w:p w:rsidR="0078275E" w:rsidRPr="00EA6E5E" w:rsidRDefault="00EC1F7C" w:rsidP="00DE3570">
      <w:pPr>
        <w:ind w:left="708" w:right="-831" w:firstLine="708"/>
        <w:jc w:val="both"/>
        <w:rPr>
          <w:szCs w:val="26"/>
        </w:rPr>
      </w:pPr>
      <w:r w:rsidRPr="00EA6E5E">
        <w:rPr>
          <w:szCs w:val="26"/>
        </w:rPr>
        <w:t xml:space="preserve">b) </w:t>
      </w:r>
      <w:r w:rsidR="0078275E" w:rsidRPr="00EA6E5E">
        <w:rPr>
          <w:szCs w:val="26"/>
        </w:rPr>
        <w:t>As condições gerais deste Edital.</w:t>
      </w:r>
    </w:p>
    <w:p w:rsidR="00127FBE" w:rsidRDefault="00127FBE" w:rsidP="00DE3570">
      <w:pPr>
        <w:ind w:right="-831"/>
        <w:jc w:val="both"/>
        <w:rPr>
          <w:b/>
          <w:bCs/>
          <w:szCs w:val="26"/>
        </w:rPr>
      </w:pPr>
    </w:p>
    <w:p w:rsidR="00EA6E5E" w:rsidRPr="00EA6E5E" w:rsidRDefault="00EA6E5E" w:rsidP="00DE3570">
      <w:pPr>
        <w:ind w:right="-831"/>
        <w:jc w:val="both"/>
        <w:rPr>
          <w:b/>
          <w:bCs/>
          <w:szCs w:val="26"/>
        </w:rPr>
      </w:pPr>
    </w:p>
    <w:p w:rsidR="00BA0072" w:rsidRPr="00EA6E5E" w:rsidRDefault="00BA0072" w:rsidP="00C81618">
      <w:pPr>
        <w:ind w:right="-831" w:firstLine="708"/>
        <w:jc w:val="both"/>
        <w:rPr>
          <w:b/>
          <w:bCs/>
          <w:szCs w:val="26"/>
        </w:rPr>
      </w:pPr>
      <w:r w:rsidRPr="00EA6E5E">
        <w:rPr>
          <w:b/>
          <w:bCs/>
          <w:szCs w:val="26"/>
        </w:rPr>
        <w:t xml:space="preserve">OBSERVAÇÃO: </w:t>
      </w:r>
      <w:r w:rsidRPr="00EA6E5E">
        <w:rPr>
          <w:szCs w:val="26"/>
        </w:rPr>
        <w:t>Havendo qualquer restrição em qualquer dos documentos de regularidade fiscal, terá sua habilitação condicionada à apresentação de nova documentação, que comprove a sua regularidade em</w:t>
      </w:r>
      <w:r w:rsidR="00BC7B8D" w:rsidRPr="00EA6E5E">
        <w:rPr>
          <w:szCs w:val="26"/>
        </w:rPr>
        <w:t xml:space="preserve"> até</w:t>
      </w:r>
      <w:r w:rsidRPr="00EA6E5E">
        <w:rPr>
          <w:szCs w:val="26"/>
        </w:rPr>
        <w:t xml:space="preserve"> cinco (05) dias úteis, a contar da data em que for declarada como vencedora do certame.</w:t>
      </w:r>
    </w:p>
    <w:p w:rsidR="00BA0072" w:rsidRPr="00EA6E5E" w:rsidRDefault="00BA0072" w:rsidP="00DE3570">
      <w:pPr>
        <w:ind w:right="-831"/>
        <w:jc w:val="both"/>
        <w:rPr>
          <w:b/>
          <w:bCs/>
          <w:szCs w:val="26"/>
        </w:rPr>
      </w:pPr>
    </w:p>
    <w:p w:rsidR="0020714E" w:rsidRPr="00EA6E5E" w:rsidRDefault="0020714E" w:rsidP="00DE3570">
      <w:pPr>
        <w:ind w:right="-831"/>
        <w:jc w:val="both"/>
        <w:rPr>
          <w:b/>
          <w:bCs/>
          <w:szCs w:val="26"/>
        </w:rPr>
      </w:pPr>
    </w:p>
    <w:p w:rsidR="0078275E" w:rsidRPr="00EA6E5E" w:rsidRDefault="00EC1F7C" w:rsidP="00DE3570">
      <w:pPr>
        <w:ind w:right="-831"/>
        <w:jc w:val="both"/>
        <w:rPr>
          <w:szCs w:val="26"/>
        </w:rPr>
      </w:pPr>
      <w:r w:rsidRPr="00EA6E5E">
        <w:rPr>
          <w:b/>
          <w:bCs/>
          <w:szCs w:val="26"/>
        </w:rPr>
        <w:t>7</w:t>
      </w:r>
      <w:r w:rsidR="0078275E" w:rsidRPr="00EA6E5E">
        <w:rPr>
          <w:b/>
          <w:bCs/>
          <w:szCs w:val="26"/>
        </w:rPr>
        <w:t xml:space="preserve"> - </w:t>
      </w:r>
      <w:r w:rsidR="0078275E" w:rsidRPr="00EA6E5E">
        <w:rPr>
          <w:b/>
          <w:bCs/>
          <w:szCs w:val="26"/>
        </w:rPr>
        <w:tab/>
        <w:t>DA ADJUDICAÇÃO E ENTREGA DEFINITIVA:</w:t>
      </w:r>
    </w:p>
    <w:p w:rsidR="0078275E" w:rsidRPr="00EA6E5E" w:rsidRDefault="00EC1F7C" w:rsidP="00DE3570">
      <w:pPr>
        <w:ind w:right="-831"/>
        <w:jc w:val="both"/>
        <w:rPr>
          <w:szCs w:val="26"/>
        </w:rPr>
      </w:pPr>
      <w:r w:rsidRPr="00EA6E5E">
        <w:rPr>
          <w:b/>
          <w:bCs/>
          <w:szCs w:val="26"/>
        </w:rPr>
        <w:t>7</w:t>
      </w:r>
      <w:r w:rsidR="0078275E" w:rsidRPr="00EA6E5E">
        <w:rPr>
          <w:b/>
          <w:bCs/>
          <w:szCs w:val="26"/>
        </w:rPr>
        <w:t>.1</w:t>
      </w:r>
      <w:r w:rsidR="0078275E" w:rsidRPr="00EA6E5E">
        <w:rPr>
          <w:szCs w:val="26"/>
        </w:rPr>
        <w:tab/>
      </w:r>
      <w:r w:rsidR="0078275E" w:rsidRPr="00EA6E5E">
        <w:rPr>
          <w:szCs w:val="26"/>
        </w:rPr>
        <w:tab/>
        <w:t xml:space="preserve">A Licitação será adjudicada a Empresa Licitante, cuja proposta tenha sido avaliada, como sendo a de menor preço (item por item), conforme os critérios de julgamento dispostos no </w:t>
      </w:r>
      <w:r w:rsidRPr="00EA6E5E">
        <w:rPr>
          <w:b/>
          <w:bCs/>
          <w:szCs w:val="26"/>
        </w:rPr>
        <w:t>item 6.2</w:t>
      </w:r>
      <w:r w:rsidR="0078275E" w:rsidRPr="00EA6E5E">
        <w:rPr>
          <w:szCs w:val="26"/>
        </w:rPr>
        <w:t xml:space="preserve"> deste Edital.</w:t>
      </w:r>
    </w:p>
    <w:p w:rsidR="0078275E" w:rsidRPr="00EA6E5E" w:rsidRDefault="0078275E" w:rsidP="00DE3570">
      <w:pPr>
        <w:ind w:right="-831"/>
        <w:jc w:val="both"/>
        <w:rPr>
          <w:b/>
          <w:bCs/>
          <w:szCs w:val="26"/>
        </w:rPr>
      </w:pPr>
    </w:p>
    <w:p w:rsidR="0078275E" w:rsidRPr="00EA6E5E" w:rsidRDefault="00691B20" w:rsidP="00DE3570">
      <w:pPr>
        <w:ind w:right="-831"/>
        <w:jc w:val="both"/>
        <w:rPr>
          <w:szCs w:val="26"/>
        </w:rPr>
      </w:pPr>
      <w:r w:rsidRPr="00EA6E5E">
        <w:rPr>
          <w:b/>
          <w:bCs/>
          <w:szCs w:val="26"/>
        </w:rPr>
        <w:t>7</w:t>
      </w:r>
      <w:r w:rsidR="0078275E" w:rsidRPr="00EA6E5E">
        <w:rPr>
          <w:b/>
          <w:bCs/>
          <w:szCs w:val="26"/>
        </w:rPr>
        <w:t>.2</w:t>
      </w:r>
      <w:r w:rsidR="0078275E" w:rsidRPr="00EA6E5E">
        <w:rPr>
          <w:szCs w:val="26"/>
        </w:rPr>
        <w:tab/>
      </w:r>
      <w:r w:rsidR="0078275E" w:rsidRPr="00EA6E5E">
        <w:rPr>
          <w:szCs w:val="26"/>
        </w:rPr>
        <w:tab/>
        <w:t>A Entidade de Licitação comunicará por escrito o ato de Adjudicação a todas as Empresas Licitantes no prazo de até três (03) dias úteis contados a partir da homologação do julgamento.</w:t>
      </w:r>
    </w:p>
    <w:p w:rsidR="0078275E" w:rsidRPr="00EA6E5E" w:rsidRDefault="0078275E" w:rsidP="00DE3570">
      <w:pPr>
        <w:ind w:right="-831"/>
        <w:jc w:val="both"/>
        <w:rPr>
          <w:b/>
          <w:bCs/>
          <w:szCs w:val="26"/>
        </w:rPr>
      </w:pPr>
    </w:p>
    <w:p w:rsidR="0078275E" w:rsidRPr="00EA6E5E" w:rsidRDefault="00691B20" w:rsidP="00DE3570">
      <w:pPr>
        <w:ind w:right="-831"/>
        <w:jc w:val="both"/>
        <w:rPr>
          <w:szCs w:val="26"/>
        </w:rPr>
      </w:pPr>
      <w:r w:rsidRPr="00EA6E5E">
        <w:rPr>
          <w:b/>
          <w:bCs/>
          <w:szCs w:val="26"/>
        </w:rPr>
        <w:t>7</w:t>
      </w:r>
      <w:r w:rsidR="0078275E" w:rsidRPr="00EA6E5E">
        <w:rPr>
          <w:b/>
          <w:bCs/>
          <w:szCs w:val="26"/>
        </w:rPr>
        <w:t>.3</w:t>
      </w:r>
      <w:r w:rsidR="0078275E" w:rsidRPr="00EA6E5E">
        <w:rPr>
          <w:szCs w:val="26"/>
        </w:rPr>
        <w:tab/>
      </w:r>
      <w:r w:rsidR="0078275E" w:rsidRPr="00EA6E5E">
        <w:rPr>
          <w:szCs w:val="26"/>
        </w:rPr>
        <w:tab/>
        <w:t>No prazo de até cinco (5) dias a contar do recebimento da convocação,</w:t>
      </w:r>
      <w:r w:rsidR="00B847C9" w:rsidRPr="00EA6E5E">
        <w:rPr>
          <w:szCs w:val="26"/>
        </w:rPr>
        <w:t xml:space="preserve"> </w:t>
      </w:r>
      <w:r w:rsidR="0078275E" w:rsidRPr="00EA6E5E">
        <w:rPr>
          <w:szCs w:val="26"/>
        </w:rPr>
        <w:t>a Licitante vencedora deverá sob as penalidades da Lei, efetuar a entrega dos gêneros adjudicados a seu favor. Na recusa não justificada a Entidade de Licitação poderá convocar a segunda (2ª) colocada e assim sucessivamente.</w:t>
      </w:r>
    </w:p>
    <w:p w:rsidR="0078275E" w:rsidRPr="00EA6E5E" w:rsidRDefault="0078275E" w:rsidP="00DE3570">
      <w:pPr>
        <w:ind w:right="-831"/>
        <w:jc w:val="both"/>
        <w:rPr>
          <w:b/>
          <w:bCs/>
          <w:szCs w:val="26"/>
        </w:rPr>
      </w:pPr>
    </w:p>
    <w:p w:rsidR="0078275E" w:rsidRPr="00EA6E5E" w:rsidRDefault="00691B20" w:rsidP="00DE3570">
      <w:pPr>
        <w:ind w:right="-831"/>
        <w:jc w:val="both"/>
        <w:rPr>
          <w:szCs w:val="26"/>
        </w:rPr>
      </w:pPr>
      <w:r w:rsidRPr="00EA6E5E">
        <w:rPr>
          <w:b/>
          <w:bCs/>
          <w:szCs w:val="26"/>
        </w:rPr>
        <w:lastRenderedPageBreak/>
        <w:t>7</w:t>
      </w:r>
      <w:r w:rsidR="0078275E" w:rsidRPr="00EA6E5E">
        <w:rPr>
          <w:b/>
          <w:bCs/>
          <w:szCs w:val="26"/>
        </w:rPr>
        <w:t>.4</w:t>
      </w:r>
      <w:r w:rsidR="0078275E" w:rsidRPr="00EA6E5E">
        <w:rPr>
          <w:szCs w:val="26"/>
        </w:rPr>
        <w:tab/>
      </w:r>
      <w:r w:rsidR="0078275E" w:rsidRPr="00EA6E5E">
        <w:rPr>
          <w:szCs w:val="26"/>
        </w:rPr>
        <w:tab/>
        <w:t>Os gêneros que não estiverem dentro dos padrões exigidos, serão devolvidos à Empresa, sendo desta a responsabilidade pela reposição das mesmas em até cinco (05) dias úteis.</w:t>
      </w:r>
    </w:p>
    <w:p w:rsidR="0078275E" w:rsidRPr="00EA6E5E" w:rsidRDefault="0078275E" w:rsidP="00DE3570">
      <w:pPr>
        <w:ind w:right="-831"/>
        <w:jc w:val="both"/>
        <w:rPr>
          <w:b/>
          <w:bCs/>
          <w:szCs w:val="26"/>
        </w:rPr>
      </w:pPr>
    </w:p>
    <w:p w:rsidR="0078275E" w:rsidRPr="00EA6E5E" w:rsidRDefault="00691B20" w:rsidP="00DE3570">
      <w:pPr>
        <w:ind w:right="-831"/>
        <w:jc w:val="both"/>
        <w:rPr>
          <w:szCs w:val="26"/>
        </w:rPr>
      </w:pPr>
      <w:r w:rsidRPr="00EA6E5E">
        <w:rPr>
          <w:b/>
          <w:bCs/>
          <w:szCs w:val="26"/>
        </w:rPr>
        <w:t>7</w:t>
      </w:r>
      <w:r w:rsidR="0078275E" w:rsidRPr="00EA6E5E">
        <w:rPr>
          <w:b/>
          <w:bCs/>
          <w:szCs w:val="26"/>
        </w:rPr>
        <w:t>.5</w:t>
      </w:r>
      <w:r w:rsidR="0078275E" w:rsidRPr="00EA6E5E">
        <w:rPr>
          <w:szCs w:val="26"/>
        </w:rPr>
        <w:tab/>
      </w:r>
      <w:r w:rsidR="0078275E" w:rsidRPr="00EA6E5E">
        <w:rPr>
          <w:szCs w:val="26"/>
        </w:rPr>
        <w:tab/>
        <w:t>O descumprimento desta obrigação gerará a suspensão de toda e qualquer compra efetuada pela Prefeitura e publicação na Imprensa dos motivos desta suspensão.</w:t>
      </w:r>
    </w:p>
    <w:p w:rsidR="0078275E" w:rsidRPr="00EA6E5E" w:rsidRDefault="0078275E" w:rsidP="00DE3570">
      <w:pPr>
        <w:ind w:right="-831"/>
        <w:jc w:val="both"/>
        <w:rPr>
          <w:szCs w:val="26"/>
        </w:rPr>
      </w:pPr>
    </w:p>
    <w:p w:rsidR="0078275E" w:rsidRPr="00EA6E5E" w:rsidRDefault="0078275E" w:rsidP="00DE3570">
      <w:pPr>
        <w:ind w:right="-831"/>
        <w:jc w:val="both"/>
        <w:rPr>
          <w:b/>
          <w:szCs w:val="26"/>
          <w:lang w:val="es-ES_tradnl"/>
        </w:rPr>
      </w:pPr>
    </w:p>
    <w:p w:rsidR="0078275E" w:rsidRPr="00EA6E5E" w:rsidRDefault="00691B20" w:rsidP="00DE3570">
      <w:pPr>
        <w:ind w:right="-831"/>
        <w:jc w:val="both"/>
        <w:rPr>
          <w:b/>
          <w:szCs w:val="26"/>
          <w:lang w:val="es-ES_tradnl"/>
        </w:rPr>
      </w:pPr>
      <w:r w:rsidRPr="00EA6E5E">
        <w:rPr>
          <w:b/>
          <w:szCs w:val="26"/>
          <w:lang w:val="es-ES_tradnl"/>
        </w:rPr>
        <w:t>8</w:t>
      </w:r>
      <w:r w:rsidR="0078275E" w:rsidRPr="00EA6E5E">
        <w:rPr>
          <w:b/>
          <w:szCs w:val="26"/>
          <w:lang w:val="es-ES_tradnl"/>
        </w:rPr>
        <w:t xml:space="preserve"> - </w:t>
      </w:r>
      <w:r w:rsidR="0078275E" w:rsidRPr="00EA6E5E">
        <w:rPr>
          <w:b/>
          <w:szCs w:val="26"/>
          <w:lang w:val="es-ES_tradnl"/>
        </w:rPr>
        <w:tab/>
        <w:t>DAS PENALIDADES:</w:t>
      </w:r>
    </w:p>
    <w:p w:rsidR="0078275E" w:rsidRPr="00EA6E5E" w:rsidRDefault="0078275E" w:rsidP="00DE3570">
      <w:pPr>
        <w:pStyle w:val="Recuodecorpodetexto3"/>
        <w:ind w:right="-831"/>
        <w:rPr>
          <w:rFonts w:ascii="Times New Roman" w:hAnsi="Times New Roman"/>
          <w:szCs w:val="26"/>
        </w:rPr>
      </w:pPr>
      <w:r w:rsidRPr="00EA6E5E">
        <w:rPr>
          <w:rFonts w:ascii="Times New Roman" w:hAnsi="Times New Roman"/>
          <w:szCs w:val="26"/>
        </w:rPr>
        <w:t>A licitante vencedora sujeitar-se-á às seguintes penalidades, as quais pod</w:t>
      </w:r>
      <w:r w:rsidRPr="00EA6E5E">
        <w:rPr>
          <w:rFonts w:ascii="Times New Roman" w:hAnsi="Times New Roman"/>
          <w:szCs w:val="26"/>
        </w:rPr>
        <w:t>e</w:t>
      </w:r>
      <w:r w:rsidRPr="00EA6E5E">
        <w:rPr>
          <w:rFonts w:ascii="Times New Roman" w:hAnsi="Times New Roman"/>
          <w:szCs w:val="26"/>
        </w:rPr>
        <w:t>rão ser aplicadas na forma do art. 86 e seguintes da Lei 8.666/93:</w:t>
      </w:r>
    </w:p>
    <w:p w:rsidR="0078275E" w:rsidRPr="00EA6E5E" w:rsidRDefault="00691B20" w:rsidP="00DE3570">
      <w:pPr>
        <w:pStyle w:val="Recuodecorpodetexto3"/>
        <w:ind w:right="-831"/>
        <w:rPr>
          <w:szCs w:val="26"/>
        </w:rPr>
      </w:pPr>
      <w:r w:rsidRPr="00EA6E5E">
        <w:rPr>
          <w:rFonts w:ascii="Times New Roman" w:hAnsi="Times New Roman"/>
          <w:b/>
          <w:szCs w:val="26"/>
        </w:rPr>
        <w:t>8</w:t>
      </w:r>
      <w:r w:rsidR="0078275E" w:rsidRPr="00EA6E5E">
        <w:rPr>
          <w:rFonts w:ascii="Times New Roman" w:hAnsi="Times New Roman"/>
          <w:b/>
          <w:szCs w:val="26"/>
        </w:rPr>
        <w:t>.1</w:t>
      </w:r>
      <w:r w:rsidR="0078275E" w:rsidRPr="00EA6E5E">
        <w:rPr>
          <w:b/>
          <w:szCs w:val="26"/>
        </w:rPr>
        <w:tab/>
      </w:r>
      <w:r w:rsidR="0078275E" w:rsidRPr="00EA6E5E">
        <w:rPr>
          <w:rFonts w:ascii="Times New Roman" w:hAnsi="Times New Roman"/>
          <w:b/>
          <w:szCs w:val="26"/>
        </w:rPr>
        <w:t>Advertência</w:t>
      </w:r>
      <w:r w:rsidR="0078275E" w:rsidRPr="00EA6E5E">
        <w:rPr>
          <w:szCs w:val="26"/>
        </w:rPr>
        <w:t xml:space="preserve">, </w:t>
      </w:r>
      <w:r w:rsidR="0078275E" w:rsidRPr="00EA6E5E">
        <w:rPr>
          <w:rFonts w:ascii="Times New Roman" w:hAnsi="Times New Roman"/>
          <w:szCs w:val="26"/>
        </w:rPr>
        <w:t>por escrito, sempre que ocorrerem pequenas irregularidades, assim consideradas as que não se enquadrarem nos dispositivos segui</w:t>
      </w:r>
      <w:r w:rsidR="0078275E" w:rsidRPr="00EA6E5E">
        <w:rPr>
          <w:rFonts w:ascii="Times New Roman" w:hAnsi="Times New Roman"/>
          <w:szCs w:val="26"/>
        </w:rPr>
        <w:t>n</w:t>
      </w:r>
      <w:r w:rsidR="0078275E" w:rsidRPr="00EA6E5E">
        <w:rPr>
          <w:rFonts w:ascii="Times New Roman" w:hAnsi="Times New Roman"/>
          <w:szCs w:val="26"/>
        </w:rPr>
        <w:t>tes:</w:t>
      </w:r>
    </w:p>
    <w:p w:rsidR="0078275E" w:rsidRPr="00EA6E5E" w:rsidRDefault="0078275E" w:rsidP="00DE3570">
      <w:pPr>
        <w:ind w:right="-831"/>
        <w:jc w:val="both"/>
        <w:rPr>
          <w:b/>
          <w:szCs w:val="26"/>
        </w:rPr>
      </w:pPr>
    </w:p>
    <w:p w:rsidR="0078275E" w:rsidRPr="00EA6E5E" w:rsidRDefault="00691B20" w:rsidP="00EA6E5E">
      <w:pPr>
        <w:ind w:left="708" w:right="-831" w:firstLine="708"/>
        <w:jc w:val="both"/>
        <w:rPr>
          <w:szCs w:val="26"/>
        </w:rPr>
      </w:pPr>
      <w:r w:rsidRPr="00EA6E5E">
        <w:rPr>
          <w:b/>
          <w:szCs w:val="26"/>
        </w:rPr>
        <w:t>8</w:t>
      </w:r>
      <w:r w:rsidR="0078275E" w:rsidRPr="00EA6E5E">
        <w:rPr>
          <w:b/>
          <w:szCs w:val="26"/>
        </w:rPr>
        <w:t>.2</w:t>
      </w:r>
      <w:r w:rsidR="0078275E" w:rsidRPr="00EA6E5E">
        <w:rPr>
          <w:b/>
          <w:szCs w:val="26"/>
        </w:rPr>
        <w:tab/>
        <w:t>Multa:</w:t>
      </w:r>
    </w:p>
    <w:p w:rsidR="0078275E" w:rsidRPr="00EA6E5E" w:rsidRDefault="00691B20" w:rsidP="00DE3570">
      <w:pPr>
        <w:ind w:right="-831" w:firstLine="708"/>
        <w:jc w:val="both"/>
        <w:rPr>
          <w:szCs w:val="26"/>
        </w:rPr>
      </w:pPr>
      <w:r w:rsidRPr="00EA6E5E">
        <w:rPr>
          <w:b/>
          <w:szCs w:val="26"/>
        </w:rPr>
        <w:t>8</w:t>
      </w:r>
      <w:r w:rsidR="0078275E" w:rsidRPr="00EA6E5E">
        <w:rPr>
          <w:b/>
          <w:szCs w:val="26"/>
        </w:rPr>
        <w:t>.2.1.</w:t>
      </w:r>
      <w:r w:rsidR="0078275E" w:rsidRPr="00EA6E5E">
        <w:rPr>
          <w:szCs w:val="26"/>
        </w:rPr>
        <w:t xml:space="preserve"> de 5% sobre o valor da NOTA FISCAL/FATURA relativa ao fo</w:t>
      </w:r>
      <w:r w:rsidR="0078275E" w:rsidRPr="00EA6E5E">
        <w:rPr>
          <w:szCs w:val="26"/>
        </w:rPr>
        <w:t>r</w:t>
      </w:r>
      <w:r w:rsidR="0078275E" w:rsidRPr="00EA6E5E">
        <w:rPr>
          <w:szCs w:val="26"/>
        </w:rPr>
        <w:t>necimento, pelo descumprimento de disposição do Edital, cláusula contratual ou no</w:t>
      </w:r>
      <w:r w:rsidR="0078275E" w:rsidRPr="00EA6E5E">
        <w:rPr>
          <w:szCs w:val="26"/>
        </w:rPr>
        <w:t>r</w:t>
      </w:r>
      <w:r w:rsidR="0078275E" w:rsidRPr="00EA6E5E">
        <w:rPr>
          <w:szCs w:val="26"/>
        </w:rPr>
        <w:t>ma de legislação pertinente;</w:t>
      </w:r>
    </w:p>
    <w:p w:rsidR="0078275E" w:rsidRPr="00EA6E5E" w:rsidRDefault="00691B20" w:rsidP="00DE3570">
      <w:pPr>
        <w:ind w:right="-831" w:firstLine="708"/>
        <w:jc w:val="both"/>
        <w:rPr>
          <w:szCs w:val="26"/>
        </w:rPr>
      </w:pPr>
      <w:r w:rsidRPr="00EA6E5E">
        <w:rPr>
          <w:b/>
          <w:szCs w:val="26"/>
        </w:rPr>
        <w:t>8</w:t>
      </w:r>
      <w:r w:rsidR="0078275E" w:rsidRPr="00EA6E5E">
        <w:rPr>
          <w:b/>
          <w:szCs w:val="26"/>
        </w:rPr>
        <w:t>.2.2.</w:t>
      </w:r>
      <w:r w:rsidR="0078275E" w:rsidRPr="00EA6E5E">
        <w:rPr>
          <w:szCs w:val="26"/>
        </w:rPr>
        <w:t xml:space="preserve"> de 10% sobre o valor total atualizado do Contrato/Empenho, nos casos de inexecução parcial ou total, execução imperfeita ou negligência na execução do obj</w:t>
      </w:r>
      <w:r w:rsidR="0078275E" w:rsidRPr="00EA6E5E">
        <w:rPr>
          <w:szCs w:val="26"/>
        </w:rPr>
        <w:t>e</w:t>
      </w:r>
      <w:r w:rsidR="0078275E" w:rsidRPr="00EA6E5E">
        <w:rPr>
          <w:szCs w:val="26"/>
        </w:rPr>
        <w:t>to contratado.</w:t>
      </w:r>
    </w:p>
    <w:p w:rsidR="0078275E" w:rsidRPr="00EA6E5E" w:rsidRDefault="0078275E" w:rsidP="00DE3570">
      <w:pPr>
        <w:ind w:right="-831"/>
        <w:jc w:val="both"/>
        <w:rPr>
          <w:b/>
          <w:szCs w:val="26"/>
        </w:rPr>
      </w:pPr>
    </w:p>
    <w:p w:rsidR="0078275E" w:rsidRPr="00EA6E5E" w:rsidRDefault="00691B20" w:rsidP="00DE3570">
      <w:pPr>
        <w:ind w:right="-831"/>
        <w:jc w:val="both"/>
        <w:rPr>
          <w:szCs w:val="26"/>
        </w:rPr>
      </w:pPr>
      <w:r w:rsidRPr="00EA6E5E">
        <w:rPr>
          <w:b/>
          <w:szCs w:val="26"/>
        </w:rPr>
        <w:t>8</w:t>
      </w:r>
      <w:r w:rsidR="0078275E" w:rsidRPr="00EA6E5E">
        <w:rPr>
          <w:b/>
          <w:szCs w:val="26"/>
        </w:rPr>
        <w:t>.3</w:t>
      </w:r>
      <w:r w:rsidR="0078275E" w:rsidRPr="00EA6E5E">
        <w:rPr>
          <w:b/>
          <w:szCs w:val="26"/>
        </w:rPr>
        <w:tab/>
      </w:r>
      <w:r w:rsidR="0078275E" w:rsidRPr="00EA6E5E">
        <w:rPr>
          <w:b/>
          <w:szCs w:val="26"/>
        </w:rPr>
        <w:tab/>
        <w:t>Suspensão temporária do direito de participar de licitação e imp</w:t>
      </w:r>
      <w:r w:rsidR="0078275E" w:rsidRPr="00EA6E5E">
        <w:rPr>
          <w:b/>
          <w:szCs w:val="26"/>
        </w:rPr>
        <w:t>e</w:t>
      </w:r>
      <w:r w:rsidR="0078275E" w:rsidRPr="00EA6E5E">
        <w:rPr>
          <w:b/>
          <w:szCs w:val="26"/>
        </w:rPr>
        <w:t>dimento de contratar com a PREFEITURA MUNICIPAL DE CAÇAPAVA DO SUL,</w:t>
      </w:r>
      <w:r w:rsidR="0078275E" w:rsidRPr="00EA6E5E">
        <w:rPr>
          <w:szCs w:val="26"/>
        </w:rPr>
        <w:t xml:space="preserve"> co</w:t>
      </w:r>
      <w:r w:rsidR="0078275E" w:rsidRPr="00EA6E5E">
        <w:rPr>
          <w:szCs w:val="26"/>
        </w:rPr>
        <w:t>n</w:t>
      </w:r>
      <w:r w:rsidR="0078275E" w:rsidRPr="00EA6E5E">
        <w:rPr>
          <w:szCs w:val="26"/>
        </w:rPr>
        <w:t>forme a seguinte gradação:</w:t>
      </w:r>
    </w:p>
    <w:p w:rsidR="0078275E" w:rsidRPr="00EA6E5E" w:rsidRDefault="00691B20" w:rsidP="00DE3570">
      <w:pPr>
        <w:ind w:left="708" w:right="-831"/>
        <w:jc w:val="both"/>
        <w:rPr>
          <w:szCs w:val="26"/>
        </w:rPr>
      </w:pPr>
      <w:r w:rsidRPr="00EA6E5E">
        <w:rPr>
          <w:b/>
          <w:szCs w:val="26"/>
        </w:rPr>
        <w:t>8</w:t>
      </w:r>
      <w:r w:rsidR="0078275E" w:rsidRPr="00EA6E5E">
        <w:rPr>
          <w:b/>
          <w:szCs w:val="26"/>
        </w:rPr>
        <w:t>.3.1.</w:t>
      </w:r>
      <w:r w:rsidR="0078275E" w:rsidRPr="00EA6E5E">
        <w:rPr>
          <w:szCs w:val="26"/>
        </w:rPr>
        <w:t xml:space="preserve"> nos casos definidos no subitem </w:t>
      </w:r>
      <w:r w:rsidRPr="00EA6E5E">
        <w:rPr>
          <w:szCs w:val="26"/>
        </w:rPr>
        <w:t>8</w:t>
      </w:r>
      <w:r w:rsidR="0078275E" w:rsidRPr="00EA6E5E">
        <w:rPr>
          <w:szCs w:val="26"/>
        </w:rPr>
        <w:t>.2.1 acima: por 1 (um) ano;</w:t>
      </w:r>
    </w:p>
    <w:p w:rsidR="0078275E" w:rsidRPr="00EA6E5E" w:rsidRDefault="00691B20" w:rsidP="00DE3570">
      <w:pPr>
        <w:ind w:left="708" w:right="-831"/>
        <w:jc w:val="both"/>
        <w:rPr>
          <w:szCs w:val="26"/>
        </w:rPr>
      </w:pPr>
      <w:r w:rsidRPr="00EA6E5E">
        <w:rPr>
          <w:b/>
          <w:szCs w:val="26"/>
        </w:rPr>
        <w:t>8</w:t>
      </w:r>
      <w:r w:rsidR="0078275E" w:rsidRPr="00EA6E5E">
        <w:rPr>
          <w:b/>
          <w:szCs w:val="26"/>
        </w:rPr>
        <w:t>.3.2.</w:t>
      </w:r>
      <w:r w:rsidR="0078275E" w:rsidRPr="00EA6E5E">
        <w:rPr>
          <w:szCs w:val="26"/>
        </w:rPr>
        <w:t xml:space="preserve"> nos casos definidos no subitem </w:t>
      </w:r>
      <w:r w:rsidRPr="00EA6E5E">
        <w:rPr>
          <w:szCs w:val="26"/>
        </w:rPr>
        <w:t>8</w:t>
      </w:r>
      <w:r w:rsidR="0078275E" w:rsidRPr="00EA6E5E">
        <w:rPr>
          <w:szCs w:val="26"/>
        </w:rPr>
        <w:t>.2.2 acima: por 2 (dois) anos.</w:t>
      </w:r>
    </w:p>
    <w:p w:rsidR="0078275E" w:rsidRPr="00EA6E5E" w:rsidRDefault="0078275E" w:rsidP="00DE3570">
      <w:pPr>
        <w:ind w:right="-831"/>
        <w:jc w:val="both"/>
        <w:rPr>
          <w:b/>
          <w:szCs w:val="26"/>
        </w:rPr>
      </w:pPr>
    </w:p>
    <w:p w:rsidR="0078275E" w:rsidRPr="00EA6E5E" w:rsidRDefault="00691B20" w:rsidP="00DE3570">
      <w:pPr>
        <w:ind w:right="-831"/>
        <w:jc w:val="both"/>
        <w:rPr>
          <w:szCs w:val="26"/>
        </w:rPr>
      </w:pPr>
      <w:r w:rsidRPr="00EA6E5E">
        <w:rPr>
          <w:b/>
          <w:szCs w:val="26"/>
        </w:rPr>
        <w:t>8</w:t>
      </w:r>
      <w:r w:rsidR="0078275E" w:rsidRPr="00EA6E5E">
        <w:rPr>
          <w:b/>
          <w:szCs w:val="26"/>
        </w:rPr>
        <w:t>.4</w:t>
      </w:r>
      <w:r w:rsidR="0078275E" w:rsidRPr="00EA6E5E">
        <w:rPr>
          <w:b/>
          <w:szCs w:val="26"/>
        </w:rPr>
        <w:tab/>
      </w:r>
      <w:r w:rsidR="0078275E" w:rsidRPr="00EA6E5E">
        <w:rPr>
          <w:b/>
          <w:szCs w:val="26"/>
        </w:rPr>
        <w:tab/>
        <w:t>Declaração de inidoneidade para licitar ou contratar com a Administração</w:t>
      </w:r>
      <w:r w:rsidR="0078275E" w:rsidRPr="00EA6E5E">
        <w:rPr>
          <w:szCs w:val="26"/>
        </w:rPr>
        <w:t xml:space="preserve"> </w:t>
      </w:r>
      <w:r w:rsidR="0078275E" w:rsidRPr="00EA6E5E">
        <w:rPr>
          <w:b/>
          <w:szCs w:val="26"/>
        </w:rPr>
        <w:t>Pública</w:t>
      </w:r>
      <w:r w:rsidR="0078275E" w:rsidRPr="00EA6E5E">
        <w:rPr>
          <w:szCs w:val="26"/>
        </w:rPr>
        <w:t xml:space="preserve"> enquanto perdurarem os motivos determinantes da pun</w:t>
      </w:r>
      <w:r w:rsidR="0078275E" w:rsidRPr="00EA6E5E">
        <w:rPr>
          <w:szCs w:val="26"/>
        </w:rPr>
        <w:t>i</w:t>
      </w:r>
      <w:r w:rsidR="0078275E" w:rsidRPr="00EA6E5E">
        <w:rPr>
          <w:szCs w:val="26"/>
        </w:rPr>
        <w:t>ção ou até que seja promovida a reabilitação perante a própria autoridade que apl</w:t>
      </w:r>
      <w:r w:rsidR="0078275E" w:rsidRPr="00EA6E5E">
        <w:rPr>
          <w:szCs w:val="26"/>
        </w:rPr>
        <w:t>i</w:t>
      </w:r>
      <w:r w:rsidR="0078275E" w:rsidRPr="00EA6E5E">
        <w:rPr>
          <w:szCs w:val="26"/>
        </w:rPr>
        <w:t>cou a penalidade, que será concedida sempre que o contratado ressarcir a Administr</w:t>
      </w:r>
      <w:r w:rsidR="0078275E" w:rsidRPr="00EA6E5E">
        <w:rPr>
          <w:szCs w:val="26"/>
        </w:rPr>
        <w:t>a</w:t>
      </w:r>
      <w:r w:rsidR="0078275E" w:rsidRPr="00EA6E5E">
        <w:rPr>
          <w:szCs w:val="26"/>
        </w:rPr>
        <w:t>ção pelos prejuízos resultantes e depois de decorrido o prazo da sanção aplicada com base no sub</w:t>
      </w:r>
      <w:r w:rsidR="0078275E" w:rsidRPr="00EA6E5E">
        <w:rPr>
          <w:szCs w:val="26"/>
        </w:rPr>
        <w:t>i</w:t>
      </w:r>
      <w:r w:rsidR="0078275E" w:rsidRPr="00EA6E5E">
        <w:rPr>
          <w:szCs w:val="26"/>
        </w:rPr>
        <w:t>tem anterior.</w:t>
      </w:r>
    </w:p>
    <w:p w:rsidR="0078275E" w:rsidRPr="00EA6E5E" w:rsidRDefault="0078275E" w:rsidP="00DE3570">
      <w:pPr>
        <w:ind w:right="-831"/>
        <w:jc w:val="both"/>
        <w:rPr>
          <w:b/>
          <w:szCs w:val="26"/>
        </w:rPr>
      </w:pPr>
    </w:p>
    <w:p w:rsidR="0078275E" w:rsidRPr="00EA6E5E" w:rsidRDefault="00082825" w:rsidP="00DE3570">
      <w:pPr>
        <w:ind w:right="-831"/>
        <w:jc w:val="both"/>
        <w:rPr>
          <w:szCs w:val="26"/>
        </w:rPr>
      </w:pPr>
      <w:r w:rsidRPr="00EA6E5E">
        <w:rPr>
          <w:b/>
          <w:szCs w:val="26"/>
        </w:rPr>
        <w:t>8</w:t>
      </w:r>
      <w:r w:rsidR="0078275E" w:rsidRPr="00EA6E5E">
        <w:rPr>
          <w:b/>
          <w:szCs w:val="26"/>
        </w:rPr>
        <w:t>.5</w:t>
      </w:r>
      <w:r w:rsidR="0078275E" w:rsidRPr="00EA6E5E">
        <w:rPr>
          <w:b/>
          <w:szCs w:val="26"/>
        </w:rPr>
        <w:tab/>
      </w:r>
      <w:r w:rsidR="0078275E" w:rsidRPr="00EA6E5E">
        <w:rPr>
          <w:b/>
          <w:szCs w:val="26"/>
        </w:rPr>
        <w:tab/>
      </w:r>
      <w:r w:rsidR="0078275E" w:rsidRPr="00EA6E5E">
        <w:rPr>
          <w:szCs w:val="26"/>
        </w:rPr>
        <w:t>A multa dobrará em cada caso de reincidência, não podendo ultrapa</w:t>
      </w:r>
      <w:r w:rsidR="0078275E" w:rsidRPr="00EA6E5E">
        <w:rPr>
          <w:szCs w:val="26"/>
        </w:rPr>
        <w:t>s</w:t>
      </w:r>
      <w:r w:rsidR="0078275E" w:rsidRPr="00EA6E5E">
        <w:rPr>
          <w:szCs w:val="26"/>
        </w:rPr>
        <w:t>sar a 30% do v</w:t>
      </w:r>
      <w:r w:rsidR="0078275E" w:rsidRPr="00EA6E5E">
        <w:rPr>
          <w:szCs w:val="26"/>
        </w:rPr>
        <w:t>a</w:t>
      </w:r>
      <w:r w:rsidR="0078275E" w:rsidRPr="00EA6E5E">
        <w:rPr>
          <w:szCs w:val="26"/>
        </w:rPr>
        <w:t>lor atualizado do Contrato/Empenho, sem prejuízo da cobrança de perdas e danos de qualquer valor, que venham a ser causados ao erário público, e/ou resc</w:t>
      </w:r>
      <w:r w:rsidR="0078275E" w:rsidRPr="00EA6E5E">
        <w:rPr>
          <w:szCs w:val="26"/>
        </w:rPr>
        <w:t>i</w:t>
      </w:r>
      <w:r w:rsidR="0078275E" w:rsidRPr="00EA6E5E">
        <w:rPr>
          <w:szCs w:val="26"/>
        </w:rPr>
        <w:t>são.</w:t>
      </w:r>
    </w:p>
    <w:p w:rsidR="0078275E" w:rsidRPr="00EA6E5E" w:rsidRDefault="0078275E" w:rsidP="00DE3570">
      <w:pPr>
        <w:ind w:right="-831"/>
        <w:jc w:val="both"/>
        <w:rPr>
          <w:b/>
          <w:color w:val="000000"/>
          <w:szCs w:val="26"/>
        </w:rPr>
      </w:pPr>
    </w:p>
    <w:p w:rsidR="0078275E" w:rsidRPr="00EA6E5E" w:rsidRDefault="00082825" w:rsidP="00DE3570">
      <w:pPr>
        <w:ind w:right="-831"/>
        <w:jc w:val="both"/>
        <w:rPr>
          <w:szCs w:val="26"/>
        </w:rPr>
      </w:pPr>
      <w:r w:rsidRPr="00EA6E5E">
        <w:rPr>
          <w:b/>
          <w:color w:val="000000"/>
          <w:szCs w:val="26"/>
        </w:rPr>
        <w:t>8</w:t>
      </w:r>
      <w:r w:rsidR="0078275E" w:rsidRPr="00EA6E5E">
        <w:rPr>
          <w:b/>
          <w:color w:val="000000"/>
          <w:szCs w:val="26"/>
        </w:rPr>
        <w:t>.6</w:t>
      </w:r>
      <w:r w:rsidR="0078275E" w:rsidRPr="00EA6E5E">
        <w:rPr>
          <w:b/>
          <w:color w:val="000000"/>
          <w:szCs w:val="26"/>
        </w:rPr>
        <w:tab/>
      </w:r>
      <w:r w:rsidR="0078275E" w:rsidRPr="00EA6E5E">
        <w:rPr>
          <w:b/>
          <w:color w:val="000000"/>
          <w:szCs w:val="26"/>
        </w:rPr>
        <w:tab/>
      </w:r>
      <w:r w:rsidR="0078275E" w:rsidRPr="00EA6E5E">
        <w:rPr>
          <w:color w:val="000000"/>
          <w:szCs w:val="26"/>
        </w:rPr>
        <w:t>A licitante vencedora que, chamada a retirar a Nota de Empenho e/ou assinar o Contrato, não comparecer no prazo de 05 (cinco) dias úteis, fic</w:t>
      </w:r>
      <w:r w:rsidR="0078275E" w:rsidRPr="00EA6E5E">
        <w:rPr>
          <w:color w:val="000000"/>
          <w:szCs w:val="26"/>
        </w:rPr>
        <w:t>a</w:t>
      </w:r>
      <w:r w:rsidR="0078275E" w:rsidRPr="00EA6E5E">
        <w:rPr>
          <w:color w:val="000000"/>
          <w:szCs w:val="26"/>
        </w:rPr>
        <w:t>rá sujeita à multa de 10% (dez por cento) sobre o valor total estimado para o fornecimento objeto da presente licitação, podendo a Prefeitura Municipal de Caçapava do Sul, conv</w:t>
      </w:r>
      <w:r w:rsidR="0078275E" w:rsidRPr="00EA6E5E">
        <w:rPr>
          <w:color w:val="000000"/>
          <w:szCs w:val="26"/>
        </w:rPr>
        <w:t>o</w:t>
      </w:r>
      <w:r w:rsidR="0078275E" w:rsidRPr="00EA6E5E">
        <w:rPr>
          <w:color w:val="000000"/>
          <w:szCs w:val="26"/>
        </w:rPr>
        <w:t>car as licitantes remanescentes, respeitada a ordem de classific</w:t>
      </w:r>
      <w:r w:rsidR="0078275E" w:rsidRPr="00EA6E5E">
        <w:rPr>
          <w:color w:val="000000"/>
          <w:szCs w:val="26"/>
        </w:rPr>
        <w:t>a</w:t>
      </w:r>
      <w:r w:rsidR="0078275E" w:rsidRPr="00EA6E5E">
        <w:rPr>
          <w:color w:val="000000"/>
          <w:szCs w:val="26"/>
        </w:rPr>
        <w:t>ção, ficando a licitante sujeita às penalidades pr</w:t>
      </w:r>
      <w:r w:rsidR="0078275E" w:rsidRPr="00EA6E5E">
        <w:rPr>
          <w:color w:val="000000"/>
          <w:szCs w:val="26"/>
        </w:rPr>
        <w:t>e</w:t>
      </w:r>
      <w:r w:rsidR="0078275E" w:rsidRPr="00EA6E5E">
        <w:rPr>
          <w:color w:val="000000"/>
          <w:szCs w:val="26"/>
        </w:rPr>
        <w:t>vistas neste item.</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EA6E5E" w:rsidRDefault="00082825" w:rsidP="00DE3570">
      <w:pPr>
        <w:ind w:right="-831"/>
        <w:jc w:val="both"/>
        <w:rPr>
          <w:szCs w:val="26"/>
        </w:rPr>
      </w:pPr>
      <w:r w:rsidRPr="00EA6E5E">
        <w:rPr>
          <w:b/>
          <w:bCs/>
          <w:szCs w:val="26"/>
        </w:rPr>
        <w:t>9</w:t>
      </w:r>
      <w:r w:rsidR="00B847C9" w:rsidRPr="00EA6E5E">
        <w:rPr>
          <w:b/>
          <w:bCs/>
          <w:szCs w:val="26"/>
        </w:rPr>
        <w:t xml:space="preserve"> </w:t>
      </w:r>
      <w:r w:rsidR="0078275E" w:rsidRPr="00EA6E5E">
        <w:rPr>
          <w:b/>
          <w:bCs/>
          <w:szCs w:val="26"/>
        </w:rPr>
        <w:t>-</w:t>
      </w:r>
      <w:r w:rsidR="0078275E" w:rsidRPr="00EA6E5E">
        <w:rPr>
          <w:b/>
          <w:bCs/>
          <w:szCs w:val="26"/>
        </w:rPr>
        <w:tab/>
        <w:t>DOS</w:t>
      </w:r>
      <w:r w:rsidR="00B847C9" w:rsidRPr="00EA6E5E">
        <w:rPr>
          <w:b/>
          <w:bCs/>
          <w:szCs w:val="26"/>
        </w:rPr>
        <w:t xml:space="preserve"> </w:t>
      </w:r>
      <w:r w:rsidR="0078275E" w:rsidRPr="00EA6E5E">
        <w:rPr>
          <w:b/>
          <w:bCs/>
          <w:szCs w:val="26"/>
        </w:rPr>
        <w:t>RECURSOS:</w:t>
      </w:r>
    </w:p>
    <w:p w:rsidR="0078275E" w:rsidRPr="00EA6E5E" w:rsidRDefault="0078275E" w:rsidP="00DE3570">
      <w:pPr>
        <w:ind w:right="-831"/>
        <w:jc w:val="both"/>
        <w:rPr>
          <w:b/>
          <w:bCs/>
          <w:szCs w:val="26"/>
        </w:rPr>
      </w:pPr>
      <w:r w:rsidRPr="00EA6E5E">
        <w:rPr>
          <w:szCs w:val="26"/>
        </w:rPr>
        <w:t xml:space="preserve">            </w:t>
      </w:r>
      <w:r w:rsidRPr="00EA6E5E">
        <w:rPr>
          <w:szCs w:val="26"/>
        </w:rPr>
        <w:tab/>
        <w:t>Em todas as fases da presente Licitação serão observadas as normas do art. 109 da Lei 8.666/93 e suas alterações.</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r w:rsidRPr="00EA6E5E">
        <w:rPr>
          <w:b/>
          <w:bCs/>
          <w:szCs w:val="26"/>
        </w:rPr>
        <w:t>1</w:t>
      </w:r>
      <w:r w:rsidR="00082825" w:rsidRPr="00EA6E5E">
        <w:rPr>
          <w:b/>
          <w:bCs/>
          <w:szCs w:val="26"/>
        </w:rPr>
        <w:t>0</w:t>
      </w:r>
      <w:r w:rsidRPr="00EA6E5E">
        <w:rPr>
          <w:b/>
          <w:bCs/>
          <w:szCs w:val="26"/>
        </w:rPr>
        <w:t xml:space="preserve"> -</w:t>
      </w:r>
      <w:r w:rsidRPr="00EA6E5E">
        <w:rPr>
          <w:b/>
          <w:bCs/>
          <w:szCs w:val="26"/>
        </w:rPr>
        <w:tab/>
        <w:t>DAS DISPOSIÇÕES GERAIS:</w:t>
      </w:r>
    </w:p>
    <w:p w:rsidR="0078275E" w:rsidRPr="00EA6E5E" w:rsidRDefault="0078275E" w:rsidP="00DE3570">
      <w:pPr>
        <w:ind w:right="-831"/>
        <w:jc w:val="both"/>
        <w:rPr>
          <w:szCs w:val="26"/>
        </w:rPr>
      </w:pPr>
      <w:r w:rsidRPr="00EA6E5E">
        <w:rPr>
          <w:szCs w:val="26"/>
        </w:rPr>
        <w:t xml:space="preserve">         </w:t>
      </w:r>
      <w:r w:rsidRPr="00EA6E5E">
        <w:rPr>
          <w:szCs w:val="26"/>
        </w:rPr>
        <w:tab/>
      </w:r>
      <w:r w:rsidRPr="00EA6E5E">
        <w:rPr>
          <w:szCs w:val="26"/>
        </w:rPr>
        <w:tab/>
        <w:t>a) A Inabilitação do Licitante em qualquer das fases do procedimento Licitatório, importa preclusão do seu direito de participar das fases subsequentes;</w:t>
      </w:r>
    </w:p>
    <w:p w:rsidR="0078275E" w:rsidRPr="00EA6E5E" w:rsidRDefault="0078275E" w:rsidP="00DE3570">
      <w:pPr>
        <w:ind w:right="-831"/>
        <w:jc w:val="both"/>
        <w:rPr>
          <w:szCs w:val="26"/>
        </w:rPr>
      </w:pPr>
      <w:r w:rsidRPr="00EA6E5E">
        <w:rPr>
          <w:szCs w:val="26"/>
        </w:rPr>
        <w:t xml:space="preserve">        </w:t>
      </w:r>
      <w:r w:rsidRPr="00EA6E5E">
        <w:rPr>
          <w:szCs w:val="26"/>
        </w:rPr>
        <w:tab/>
      </w:r>
      <w:r w:rsidRPr="00EA6E5E">
        <w:rPr>
          <w:szCs w:val="26"/>
        </w:rPr>
        <w:tab/>
        <w:t>b) Não serão admitidas, por qualquer motivo, modificação ou substituição de propostas ou de qualquer outro doc</w:t>
      </w:r>
      <w:r w:rsidR="00C81618">
        <w:rPr>
          <w:szCs w:val="26"/>
        </w:rPr>
        <w:t>umento do Processo Licitatório;</w:t>
      </w:r>
    </w:p>
    <w:p w:rsidR="0078275E" w:rsidRPr="00EA6E5E" w:rsidRDefault="0078275E" w:rsidP="00DE3570">
      <w:pPr>
        <w:ind w:right="-831"/>
        <w:jc w:val="both"/>
        <w:rPr>
          <w:szCs w:val="26"/>
        </w:rPr>
      </w:pPr>
      <w:r w:rsidRPr="00EA6E5E">
        <w:rPr>
          <w:szCs w:val="26"/>
        </w:rPr>
        <w:t xml:space="preserve">     </w:t>
      </w:r>
      <w:r w:rsidRPr="00EA6E5E">
        <w:rPr>
          <w:szCs w:val="26"/>
        </w:rPr>
        <w:tab/>
      </w:r>
      <w:r w:rsidRPr="00EA6E5E">
        <w:rPr>
          <w:szCs w:val="26"/>
        </w:rPr>
        <w:tab/>
        <w:t>c) Somente terão direito de usar a palavra, rubricar propostas e apresentar reclamações ou recursos e assinar as atas, os Licitantes ou seus representantes credenciados por procuração autenticada por Tabelião;</w:t>
      </w:r>
    </w:p>
    <w:p w:rsidR="0078275E" w:rsidRPr="00EA6E5E" w:rsidRDefault="0078275E" w:rsidP="00DE3570">
      <w:pPr>
        <w:ind w:right="-831"/>
        <w:jc w:val="both"/>
        <w:rPr>
          <w:szCs w:val="26"/>
        </w:rPr>
      </w:pPr>
      <w:r w:rsidRPr="00EA6E5E">
        <w:rPr>
          <w:szCs w:val="26"/>
        </w:rPr>
        <w:t xml:space="preserve">         </w:t>
      </w:r>
      <w:r w:rsidRPr="00EA6E5E">
        <w:rPr>
          <w:szCs w:val="26"/>
        </w:rPr>
        <w:tab/>
      </w:r>
      <w:r w:rsidRPr="00EA6E5E">
        <w:rPr>
          <w:szCs w:val="26"/>
        </w:rPr>
        <w:tab/>
        <w:t>d) Uma vez iniciada a abertura dos envelopes relativos à documentação, não serão admitidos à Licitação os concorrentes retardatários;</w:t>
      </w:r>
    </w:p>
    <w:p w:rsidR="0078275E" w:rsidRPr="00EA6E5E" w:rsidRDefault="0078275E" w:rsidP="00DE3570">
      <w:pPr>
        <w:ind w:right="-831"/>
        <w:jc w:val="both"/>
        <w:rPr>
          <w:szCs w:val="26"/>
        </w:rPr>
      </w:pPr>
      <w:r w:rsidRPr="00EA6E5E">
        <w:rPr>
          <w:szCs w:val="26"/>
        </w:rPr>
        <w:tab/>
      </w:r>
      <w:r w:rsidRPr="00EA6E5E">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rsidR="0078275E" w:rsidRPr="00EA6E5E" w:rsidRDefault="0078275E" w:rsidP="00DE3570">
      <w:pPr>
        <w:ind w:right="-831"/>
        <w:jc w:val="both"/>
        <w:rPr>
          <w:szCs w:val="26"/>
        </w:rPr>
      </w:pPr>
      <w:r w:rsidRPr="00EA6E5E">
        <w:rPr>
          <w:szCs w:val="26"/>
        </w:rPr>
        <w:t xml:space="preserve"> </w:t>
      </w:r>
      <w:r w:rsidRPr="00EA6E5E">
        <w:rPr>
          <w:szCs w:val="26"/>
        </w:rPr>
        <w:tab/>
      </w:r>
      <w:r w:rsidRPr="00EA6E5E">
        <w:rPr>
          <w:szCs w:val="26"/>
        </w:rPr>
        <w:tab/>
        <w:t>f) As normas disciplinadoras desta Licitação serão sempre interpretadas em favor da ampliação da disputa, desde que não comprometa o interesse da Administração, a finalidade e a segurança na contratação.</w:t>
      </w:r>
    </w:p>
    <w:p w:rsidR="0078275E" w:rsidRPr="00EA6E5E" w:rsidRDefault="0078275E" w:rsidP="00DE3570">
      <w:pPr>
        <w:ind w:right="-831"/>
        <w:jc w:val="both"/>
        <w:rPr>
          <w:szCs w:val="26"/>
        </w:rPr>
      </w:pPr>
    </w:p>
    <w:p w:rsidR="0078275E" w:rsidRPr="00EA6E5E" w:rsidRDefault="0078275E" w:rsidP="00DE3570">
      <w:pPr>
        <w:ind w:right="-831"/>
        <w:jc w:val="both"/>
        <w:rPr>
          <w:szCs w:val="26"/>
        </w:rPr>
      </w:pPr>
    </w:p>
    <w:p w:rsidR="0078275E" w:rsidRPr="00EA6E5E" w:rsidRDefault="0078275E" w:rsidP="00DE3570">
      <w:pPr>
        <w:ind w:right="-831"/>
        <w:jc w:val="both"/>
        <w:rPr>
          <w:szCs w:val="26"/>
        </w:rPr>
      </w:pPr>
      <w:r w:rsidRPr="00EA6E5E">
        <w:rPr>
          <w:b/>
          <w:szCs w:val="26"/>
        </w:rPr>
        <w:t>1</w:t>
      </w:r>
      <w:r w:rsidR="00082825" w:rsidRPr="00EA6E5E">
        <w:rPr>
          <w:b/>
          <w:szCs w:val="26"/>
        </w:rPr>
        <w:t>1</w:t>
      </w:r>
      <w:r w:rsidRPr="00EA6E5E">
        <w:rPr>
          <w:b/>
          <w:szCs w:val="26"/>
        </w:rPr>
        <w:t xml:space="preserve"> -</w:t>
      </w:r>
      <w:r w:rsidRPr="00EA6E5E">
        <w:rPr>
          <w:b/>
          <w:szCs w:val="26"/>
        </w:rPr>
        <w:tab/>
        <w:t>DOS ANEXOS:</w:t>
      </w:r>
    </w:p>
    <w:p w:rsidR="0078275E" w:rsidRPr="00EA6E5E" w:rsidRDefault="0078275E" w:rsidP="00DE3570">
      <w:pPr>
        <w:pStyle w:val="Corpodetexto"/>
        <w:ind w:right="-831"/>
        <w:rPr>
          <w:sz w:val="26"/>
          <w:szCs w:val="26"/>
        </w:rPr>
      </w:pPr>
      <w:r w:rsidRPr="00EA6E5E">
        <w:rPr>
          <w:sz w:val="26"/>
          <w:szCs w:val="26"/>
        </w:rPr>
        <w:tab/>
      </w:r>
      <w:r w:rsidRPr="00EA6E5E">
        <w:rPr>
          <w:sz w:val="26"/>
          <w:szCs w:val="26"/>
        </w:rPr>
        <w:tab/>
        <w:t>Fazem parte integrante deste Edital como Anexos:</w:t>
      </w:r>
    </w:p>
    <w:p w:rsidR="0078275E" w:rsidRPr="00EA6E5E" w:rsidRDefault="0078275E" w:rsidP="00DE3570">
      <w:pPr>
        <w:ind w:right="-831"/>
        <w:jc w:val="both"/>
        <w:rPr>
          <w:szCs w:val="26"/>
        </w:rPr>
      </w:pPr>
      <w:r w:rsidRPr="00EA6E5E">
        <w:rPr>
          <w:szCs w:val="26"/>
        </w:rPr>
        <w:tab/>
      </w:r>
      <w:r w:rsidRPr="00EA6E5E">
        <w:rPr>
          <w:szCs w:val="26"/>
        </w:rPr>
        <w:tab/>
        <w:t>a) Cronograma de entrega dos gêneros alimentícios perecíveis;</w:t>
      </w:r>
    </w:p>
    <w:p w:rsidR="0078275E" w:rsidRPr="00EA6E5E" w:rsidRDefault="0078275E" w:rsidP="00DE3570">
      <w:pPr>
        <w:ind w:right="-831" w:firstLine="1416"/>
        <w:jc w:val="both"/>
        <w:rPr>
          <w:szCs w:val="26"/>
        </w:rPr>
      </w:pPr>
      <w:r w:rsidRPr="00EA6E5E">
        <w:rPr>
          <w:szCs w:val="26"/>
        </w:rPr>
        <w:t>b) Modelo de Declaração de que não pesa contra si declar</w:t>
      </w:r>
      <w:r w:rsidRPr="00EA6E5E">
        <w:rPr>
          <w:szCs w:val="26"/>
        </w:rPr>
        <w:t>a</w:t>
      </w:r>
      <w:r w:rsidRPr="00EA6E5E">
        <w:rPr>
          <w:szCs w:val="26"/>
        </w:rPr>
        <w:t xml:space="preserve">ção de </w:t>
      </w:r>
      <w:r w:rsidRPr="00EA6E5E">
        <w:rPr>
          <w:bCs/>
          <w:szCs w:val="26"/>
        </w:rPr>
        <w:t xml:space="preserve">INIDONEIDADE </w:t>
      </w:r>
      <w:r w:rsidRPr="00DF5F78">
        <w:rPr>
          <w:b/>
          <w:szCs w:val="26"/>
        </w:rPr>
        <w:t>(Anexo I);</w:t>
      </w:r>
    </w:p>
    <w:p w:rsidR="0078275E" w:rsidRPr="00EA6E5E" w:rsidRDefault="0078275E" w:rsidP="00DE3570">
      <w:pPr>
        <w:ind w:left="708" w:right="-831" w:firstLine="708"/>
        <w:jc w:val="both"/>
        <w:rPr>
          <w:szCs w:val="26"/>
        </w:rPr>
      </w:pPr>
      <w:r w:rsidRPr="00EA6E5E">
        <w:rPr>
          <w:bCs/>
          <w:szCs w:val="26"/>
        </w:rPr>
        <w:t>c) Modelo de</w:t>
      </w:r>
      <w:r w:rsidRPr="00EA6E5E">
        <w:rPr>
          <w:b/>
          <w:szCs w:val="26"/>
        </w:rPr>
        <w:t xml:space="preserve"> </w:t>
      </w:r>
      <w:r w:rsidRPr="00EA6E5E">
        <w:rPr>
          <w:bCs/>
          <w:szCs w:val="26"/>
        </w:rPr>
        <w:t>Declar</w:t>
      </w:r>
      <w:r w:rsidRPr="00EA6E5E">
        <w:rPr>
          <w:bCs/>
          <w:szCs w:val="26"/>
        </w:rPr>
        <w:t>a</w:t>
      </w:r>
      <w:r w:rsidRPr="00EA6E5E">
        <w:rPr>
          <w:bCs/>
          <w:szCs w:val="26"/>
        </w:rPr>
        <w:t>ção</w:t>
      </w:r>
      <w:r w:rsidRPr="00EA6E5E">
        <w:rPr>
          <w:b/>
          <w:szCs w:val="26"/>
        </w:rPr>
        <w:t xml:space="preserve"> </w:t>
      </w:r>
      <w:r w:rsidRPr="00EA6E5E">
        <w:rPr>
          <w:szCs w:val="26"/>
        </w:rPr>
        <w:t>de que não emprega menor (</w:t>
      </w:r>
      <w:r w:rsidRPr="00EA6E5E">
        <w:rPr>
          <w:b/>
          <w:bCs/>
          <w:szCs w:val="26"/>
        </w:rPr>
        <w:t>Anexo II)</w:t>
      </w:r>
      <w:r w:rsidR="00DF5F78">
        <w:rPr>
          <w:b/>
          <w:bCs/>
          <w:szCs w:val="26"/>
        </w:rPr>
        <w:t>;</w:t>
      </w:r>
    </w:p>
    <w:p w:rsidR="00082825" w:rsidRPr="00893A08" w:rsidRDefault="00893A08" w:rsidP="00893A08">
      <w:pPr>
        <w:ind w:left="708" w:right="-831" w:firstLine="708"/>
        <w:jc w:val="both"/>
        <w:rPr>
          <w:b/>
          <w:bCs/>
          <w:szCs w:val="26"/>
        </w:rPr>
      </w:pPr>
      <w:r w:rsidRPr="00893A08">
        <w:rPr>
          <w:bCs/>
          <w:szCs w:val="26"/>
        </w:rPr>
        <w:t>d)</w:t>
      </w:r>
      <w:r w:rsidRPr="00893A08">
        <w:rPr>
          <w:b/>
          <w:bCs/>
          <w:szCs w:val="26"/>
        </w:rPr>
        <w:t xml:space="preserve"> </w:t>
      </w:r>
      <w:r w:rsidRPr="00893A08">
        <w:rPr>
          <w:bCs/>
          <w:szCs w:val="26"/>
        </w:rPr>
        <w:t xml:space="preserve">Modelo de Declaração de que não possui servidor público em seu quadro societário </w:t>
      </w:r>
      <w:r w:rsidRPr="00893A08">
        <w:rPr>
          <w:b/>
          <w:bCs/>
          <w:szCs w:val="26"/>
        </w:rPr>
        <w:t>(Anexo III)</w:t>
      </w:r>
      <w:r w:rsidR="00DF5F78">
        <w:rPr>
          <w:b/>
          <w:bCs/>
          <w:szCs w:val="26"/>
        </w:rPr>
        <w:t>.</w:t>
      </w:r>
    </w:p>
    <w:p w:rsidR="008A252A" w:rsidRPr="00EA6E5E" w:rsidRDefault="008A252A" w:rsidP="00DE3570">
      <w:pPr>
        <w:ind w:right="-831"/>
        <w:jc w:val="both"/>
        <w:rPr>
          <w:b/>
          <w:bCs/>
          <w:szCs w:val="26"/>
        </w:rPr>
      </w:pPr>
    </w:p>
    <w:p w:rsidR="0078275E" w:rsidRPr="00EA6E5E" w:rsidRDefault="0078275E" w:rsidP="00DE3570">
      <w:pPr>
        <w:ind w:right="-831"/>
        <w:jc w:val="both"/>
        <w:rPr>
          <w:szCs w:val="26"/>
        </w:rPr>
      </w:pPr>
      <w:r w:rsidRPr="00EA6E5E">
        <w:rPr>
          <w:b/>
          <w:bCs/>
          <w:szCs w:val="26"/>
        </w:rPr>
        <w:t>1</w:t>
      </w:r>
      <w:r w:rsidR="00082825" w:rsidRPr="00EA6E5E">
        <w:rPr>
          <w:b/>
          <w:bCs/>
          <w:szCs w:val="26"/>
        </w:rPr>
        <w:t>2</w:t>
      </w:r>
      <w:r w:rsidRPr="00EA6E5E">
        <w:rPr>
          <w:b/>
          <w:bCs/>
          <w:szCs w:val="26"/>
        </w:rPr>
        <w:t xml:space="preserve"> -</w:t>
      </w:r>
      <w:r w:rsidRPr="00EA6E5E">
        <w:rPr>
          <w:b/>
          <w:bCs/>
          <w:szCs w:val="26"/>
        </w:rPr>
        <w:tab/>
        <w:t>DOS ESCLARECIMENTOS:</w:t>
      </w:r>
    </w:p>
    <w:p w:rsidR="0078275E" w:rsidRPr="00EA6E5E" w:rsidRDefault="00EA6E5E" w:rsidP="00DE3570">
      <w:pPr>
        <w:ind w:right="-831"/>
        <w:jc w:val="both"/>
        <w:rPr>
          <w:szCs w:val="26"/>
        </w:rPr>
      </w:pPr>
      <w:r w:rsidRPr="00EA6E5E">
        <w:rPr>
          <w:szCs w:val="26"/>
        </w:rPr>
        <w:tab/>
      </w:r>
      <w:r w:rsidR="0078275E" w:rsidRPr="00EA6E5E">
        <w:rPr>
          <w:szCs w:val="26"/>
        </w:rPr>
        <w:tab/>
        <w:t xml:space="preserve">Maiores informações e cópias do Edital Convocatório, estão </w:t>
      </w:r>
      <w:r w:rsidR="00854C23" w:rsidRPr="00EA6E5E">
        <w:rPr>
          <w:szCs w:val="26"/>
        </w:rPr>
        <w:t>à</w:t>
      </w:r>
      <w:r w:rsidR="0078275E" w:rsidRPr="00EA6E5E">
        <w:rPr>
          <w:szCs w:val="26"/>
        </w:rPr>
        <w:t xml:space="preserve"> disposição dos interessados junto ao Setor de Licitações ou pelo Fone (55) 3281 2463 – Ramal </w:t>
      </w:r>
      <w:r w:rsidRPr="00EA6E5E">
        <w:rPr>
          <w:szCs w:val="26"/>
        </w:rPr>
        <w:t>213</w:t>
      </w:r>
      <w:r w:rsidR="0078275E" w:rsidRPr="00EA6E5E">
        <w:rPr>
          <w:szCs w:val="26"/>
        </w:rPr>
        <w:t xml:space="preserve"> ou através do email: licitacao@cacapava.rs.gov.br.</w:t>
      </w:r>
    </w:p>
    <w:p w:rsidR="00BA0072" w:rsidRPr="00EA6E5E" w:rsidRDefault="00BA0072" w:rsidP="00DE3570">
      <w:pPr>
        <w:ind w:right="-831" w:firstLine="708"/>
        <w:jc w:val="both"/>
        <w:rPr>
          <w:szCs w:val="26"/>
        </w:rPr>
      </w:pPr>
    </w:p>
    <w:p w:rsidR="0078275E" w:rsidRPr="00EA6E5E" w:rsidRDefault="0078275E" w:rsidP="00C81618">
      <w:pPr>
        <w:ind w:left="708" w:right="-831" w:firstLine="708"/>
        <w:jc w:val="both"/>
        <w:rPr>
          <w:szCs w:val="26"/>
        </w:rPr>
      </w:pPr>
      <w:r w:rsidRPr="00EA6E5E">
        <w:rPr>
          <w:szCs w:val="26"/>
        </w:rPr>
        <w:t xml:space="preserve">Caçapava do Sul, </w:t>
      </w:r>
      <w:r w:rsidR="00DF5F78" w:rsidRPr="00DF5F78">
        <w:rPr>
          <w:szCs w:val="26"/>
        </w:rPr>
        <w:t>14</w:t>
      </w:r>
      <w:r w:rsidR="00F10843" w:rsidRPr="00DF5F78">
        <w:rPr>
          <w:szCs w:val="26"/>
        </w:rPr>
        <w:t xml:space="preserve"> d</w:t>
      </w:r>
      <w:r w:rsidR="00F10843" w:rsidRPr="00EA6E5E">
        <w:rPr>
          <w:szCs w:val="26"/>
        </w:rPr>
        <w:t xml:space="preserve">e </w:t>
      </w:r>
      <w:r w:rsidR="00893A08">
        <w:rPr>
          <w:szCs w:val="26"/>
        </w:rPr>
        <w:t>setembro</w:t>
      </w:r>
      <w:r w:rsidRPr="00EA6E5E">
        <w:rPr>
          <w:szCs w:val="26"/>
        </w:rPr>
        <w:t xml:space="preserve"> de 201</w:t>
      </w:r>
      <w:r w:rsidR="00EA6E5E" w:rsidRPr="00EA6E5E">
        <w:rPr>
          <w:szCs w:val="26"/>
        </w:rPr>
        <w:t>7</w:t>
      </w:r>
      <w:r w:rsidRPr="00EA6E5E">
        <w:rPr>
          <w:szCs w:val="26"/>
        </w:rPr>
        <w:t>.</w:t>
      </w:r>
    </w:p>
    <w:p w:rsidR="0078275E" w:rsidRPr="00EA6E5E" w:rsidRDefault="0078275E" w:rsidP="00DE3570">
      <w:pPr>
        <w:ind w:right="-831" w:firstLine="708"/>
        <w:jc w:val="both"/>
        <w:rPr>
          <w:szCs w:val="26"/>
        </w:rPr>
      </w:pPr>
      <w:r w:rsidRPr="00EA6E5E">
        <w:rPr>
          <w:szCs w:val="26"/>
        </w:rPr>
        <w:tab/>
      </w:r>
      <w:r w:rsidRPr="00EA6E5E">
        <w:rPr>
          <w:szCs w:val="26"/>
        </w:rPr>
        <w:tab/>
      </w:r>
      <w:r w:rsidRPr="00EA6E5E">
        <w:rPr>
          <w:szCs w:val="26"/>
        </w:rPr>
        <w:tab/>
      </w:r>
      <w:r w:rsidRPr="00EA6E5E">
        <w:rPr>
          <w:szCs w:val="26"/>
        </w:rPr>
        <w:tab/>
      </w:r>
      <w:r w:rsidRPr="00EA6E5E">
        <w:rPr>
          <w:szCs w:val="26"/>
        </w:rPr>
        <w:tab/>
        <w:t xml:space="preserve">  </w:t>
      </w:r>
    </w:p>
    <w:p w:rsidR="00BA0072" w:rsidRPr="00EA6E5E" w:rsidRDefault="00BA0072" w:rsidP="00DE3570">
      <w:pPr>
        <w:ind w:right="-831" w:firstLine="708"/>
        <w:jc w:val="both"/>
        <w:rPr>
          <w:szCs w:val="26"/>
        </w:rPr>
      </w:pPr>
    </w:p>
    <w:p w:rsidR="0078275E" w:rsidRPr="00EA6E5E" w:rsidRDefault="00EA6E5E" w:rsidP="008A252A">
      <w:pPr>
        <w:ind w:left="3540" w:right="-831"/>
        <w:jc w:val="center"/>
        <w:rPr>
          <w:b/>
          <w:szCs w:val="26"/>
        </w:rPr>
      </w:pPr>
      <w:r w:rsidRPr="00EA6E5E">
        <w:rPr>
          <w:b/>
          <w:szCs w:val="26"/>
        </w:rPr>
        <w:t>GIOVANI AMETOY DA SILVA</w:t>
      </w:r>
      <w:r w:rsidR="0078275E" w:rsidRPr="00EA6E5E">
        <w:rPr>
          <w:b/>
          <w:szCs w:val="26"/>
        </w:rPr>
        <w:t>,</w:t>
      </w:r>
    </w:p>
    <w:p w:rsidR="0078275E" w:rsidRPr="00EA6E5E" w:rsidRDefault="00D302D8" w:rsidP="008A252A">
      <w:pPr>
        <w:ind w:left="2832" w:right="-831" w:firstLine="708"/>
        <w:jc w:val="center"/>
        <w:rPr>
          <w:szCs w:val="26"/>
        </w:rPr>
      </w:pPr>
      <w:r w:rsidRPr="00EA6E5E">
        <w:rPr>
          <w:szCs w:val="26"/>
        </w:rPr>
        <w:t xml:space="preserve"> </w:t>
      </w:r>
      <w:r w:rsidR="008A252A" w:rsidRPr="00EA6E5E">
        <w:rPr>
          <w:szCs w:val="26"/>
        </w:rPr>
        <w:t xml:space="preserve">Prefeito </w:t>
      </w:r>
      <w:r w:rsidRPr="00EA6E5E">
        <w:rPr>
          <w:szCs w:val="26"/>
        </w:rPr>
        <w:t>municipal</w:t>
      </w:r>
      <w:r w:rsidR="0078275E" w:rsidRPr="00EA6E5E">
        <w:rPr>
          <w:szCs w:val="26"/>
        </w:rPr>
        <w:t>.</w:t>
      </w:r>
    </w:p>
    <w:p w:rsidR="0078275E" w:rsidRDefault="0078275E" w:rsidP="00DE3570">
      <w:pPr>
        <w:ind w:right="-831"/>
        <w:jc w:val="both"/>
        <w:rPr>
          <w:sz w:val="28"/>
          <w:szCs w:val="28"/>
        </w:rPr>
      </w:pPr>
      <w:r>
        <w:rPr>
          <w:sz w:val="28"/>
          <w:szCs w:val="28"/>
        </w:rPr>
        <w:lastRenderedPageBreak/>
        <w:t xml:space="preserve">              </w:t>
      </w:r>
    </w:p>
    <w:p w:rsidR="007A084B" w:rsidRDefault="007A084B" w:rsidP="00DE3570">
      <w:pPr>
        <w:ind w:left="2832" w:right="-831" w:firstLine="708"/>
        <w:rPr>
          <w:b/>
          <w:bCs/>
          <w:sz w:val="28"/>
          <w:szCs w:val="28"/>
        </w:rPr>
      </w:pPr>
    </w:p>
    <w:p w:rsidR="0078275E" w:rsidRPr="00EA6E5E" w:rsidRDefault="0078275E" w:rsidP="00325BCA">
      <w:pPr>
        <w:ind w:right="-831"/>
        <w:jc w:val="center"/>
        <w:rPr>
          <w:b/>
          <w:bCs/>
          <w:szCs w:val="26"/>
        </w:rPr>
      </w:pPr>
      <w:r w:rsidRPr="00EA6E5E">
        <w:rPr>
          <w:b/>
          <w:bCs/>
          <w:szCs w:val="26"/>
        </w:rPr>
        <w:t>ANEXO I</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r w:rsidRPr="00EA6E5E">
        <w:rPr>
          <w:b/>
          <w:bCs/>
          <w:szCs w:val="26"/>
        </w:rPr>
        <w:tab/>
        <w:t xml:space="preserve">                         </w:t>
      </w:r>
    </w:p>
    <w:p w:rsidR="0078275E" w:rsidRPr="00EA6E5E" w:rsidRDefault="0078275E" w:rsidP="00325BCA">
      <w:pPr>
        <w:ind w:right="-831"/>
        <w:jc w:val="center"/>
        <w:rPr>
          <w:b/>
          <w:bCs/>
          <w:szCs w:val="26"/>
        </w:rPr>
      </w:pPr>
      <w:r w:rsidRPr="00EA6E5E">
        <w:rPr>
          <w:b/>
          <w:bCs/>
          <w:szCs w:val="26"/>
        </w:rPr>
        <w:t>DECLARAÇÃO DE IDONEIDADE</w:t>
      </w:r>
    </w:p>
    <w:p w:rsidR="0078275E" w:rsidRPr="00EA6E5E" w:rsidRDefault="0078275E" w:rsidP="00DE3570">
      <w:pPr>
        <w:ind w:right="-831"/>
        <w:jc w:val="both"/>
        <w:rPr>
          <w:b/>
          <w:bCs/>
          <w:szCs w:val="26"/>
        </w:rPr>
      </w:pPr>
    </w:p>
    <w:p w:rsidR="0078275E" w:rsidRPr="00EA6E5E" w:rsidRDefault="0078275E" w:rsidP="00DE3570">
      <w:pPr>
        <w:ind w:right="-831"/>
        <w:jc w:val="both"/>
        <w:rPr>
          <w:szCs w:val="26"/>
        </w:rPr>
      </w:pPr>
    </w:p>
    <w:p w:rsidR="0078275E" w:rsidRPr="00EA6E5E" w:rsidRDefault="0078275E" w:rsidP="00DE3570">
      <w:pPr>
        <w:ind w:right="-831"/>
        <w:jc w:val="both"/>
        <w:rPr>
          <w:szCs w:val="26"/>
        </w:rPr>
      </w:pPr>
    </w:p>
    <w:p w:rsidR="0078275E" w:rsidRPr="00EA6E5E" w:rsidRDefault="0078275E" w:rsidP="00DE3570">
      <w:pPr>
        <w:pStyle w:val="Corpodetexto"/>
        <w:ind w:right="-831" w:firstLine="1416"/>
        <w:rPr>
          <w:sz w:val="26"/>
          <w:szCs w:val="26"/>
        </w:rPr>
      </w:pPr>
      <w:r w:rsidRPr="00EA6E5E">
        <w:rPr>
          <w:sz w:val="26"/>
          <w:szCs w:val="26"/>
        </w:rPr>
        <w:t xml:space="preserve">Declaro sob as penas da Lei, que a Empresa.................................................... (nome da Licitante), inscrita no CNPJ sob nº ....................................................... não foi declarada inidônea,  para licitar ou contratar com a Administração Pública,  nos termos do </w:t>
      </w:r>
      <w:r w:rsidRPr="00EA6E5E">
        <w:rPr>
          <w:b/>
          <w:bCs/>
          <w:sz w:val="26"/>
          <w:szCs w:val="26"/>
        </w:rPr>
        <w:t>Inciso IV, do art. 87 da Lei 8.666/93 e suas alterações.</w:t>
      </w:r>
    </w:p>
    <w:p w:rsidR="0078275E" w:rsidRPr="00EA6E5E" w:rsidRDefault="0078275E" w:rsidP="00DE3570">
      <w:pPr>
        <w:ind w:right="-831"/>
        <w:jc w:val="both"/>
        <w:rPr>
          <w:szCs w:val="26"/>
        </w:rPr>
      </w:pPr>
    </w:p>
    <w:p w:rsidR="0078275E" w:rsidRPr="00EA6E5E" w:rsidRDefault="0078275E" w:rsidP="00DE3570">
      <w:pPr>
        <w:ind w:right="-831"/>
        <w:jc w:val="both"/>
        <w:rPr>
          <w:szCs w:val="26"/>
        </w:rPr>
      </w:pPr>
      <w:r w:rsidRPr="00EA6E5E">
        <w:rPr>
          <w:szCs w:val="26"/>
        </w:rPr>
        <w:tab/>
      </w:r>
      <w:r w:rsidRPr="00EA6E5E">
        <w:rPr>
          <w:szCs w:val="26"/>
        </w:rPr>
        <w:tab/>
        <w:t>Por ser expressão da verdade, firmamos a presente.</w:t>
      </w:r>
    </w:p>
    <w:p w:rsidR="0078275E" w:rsidRPr="00EA6E5E" w:rsidRDefault="0078275E" w:rsidP="00DE3570">
      <w:pPr>
        <w:ind w:right="-831"/>
        <w:jc w:val="both"/>
        <w:rPr>
          <w:szCs w:val="26"/>
        </w:rPr>
      </w:pPr>
    </w:p>
    <w:p w:rsidR="0078275E" w:rsidRPr="00EA6E5E" w:rsidRDefault="0078275E" w:rsidP="00DE3570">
      <w:pPr>
        <w:ind w:right="-831"/>
        <w:jc w:val="both"/>
        <w:rPr>
          <w:b/>
          <w:bCs/>
          <w:szCs w:val="26"/>
        </w:rPr>
      </w:pPr>
      <w:r w:rsidRPr="00EA6E5E">
        <w:rPr>
          <w:szCs w:val="26"/>
        </w:rPr>
        <w:tab/>
      </w:r>
      <w:r w:rsidRPr="00EA6E5E">
        <w:rPr>
          <w:szCs w:val="26"/>
        </w:rPr>
        <w:tab/>
        <w:t>Local e data.</w:t>
      </w:r>
    </w:p>
    <w:p w:rsidR="0078275E" w:rsidRPr="00EA6E5E" w:rsidRDefault="0078275E" w:rsidP="00DE3570">
      <w:pPr>
        <w:ind w:right="-831"/>
        <w:jc w:val="both"/>
        <w:rPr>
          <w:b/>
          <w:bCs/>
          <w:szCs w:val="26"/>
        </w:rPr>
      </w:pPr>
      <w:r w:rsidRPr="00EA6E5E">
        <w:rPr>
          <w:b/>
          <w:bCs/>
          <w:szCs w:val="26"/>
        </w:rPr>
        <w:tab/>
      </w:r>
      <w:r w:rsidRPr="00EA6E5E">
        <w:rPr>
          <w:b/>
          <w:bCs/>
          <w:szCs w:val="26"/>
        </w:rPr>
        <w:tab/>
      </w:r>
      <w:r w:rsidRPr="00EA6E5E">
        <w:rPr>
          <w:b/>
          <w:bCs/>
          <w:szCs w:val="26"/>
        </w:rPr>
        <w:tab/>
      </w:r>
      <w:r w:rsidRPr="00EA6E5E">
        <w:rPr>
          <w:b/>
          <w:bCs/>
          <w:szCs w:val="26"/>
        </w:rPr>
        <w:tab/>
      </w:r>
    </w:p>
    <w:p w:rsidR="0078275E" w:rsidRPr="00EA6E5E" w:rsidRDefault="0078275E" w:rsidP="00DE3570">
      <w:pPr>
        <w:ind w:right="-831"/>
        <w:jc w:val="both"/>
        <w:rPr>
          <w:b/>
          <w:bCs/>
          <w:szCs w:val="26"/>
        </w:rPr>
      </w:pPr>
      <w:r w:rsidRPr="00EA6E5E">
        <w:rPr>
          <w:b/>
          <w:bCs/>
          <w:szCs w:val="26"/>
        </w:rPr>
        <w:tab/>
      </w:r>
      <w:r w:rsidRPr="00EA6E5E">
        <w:rPr>
          <w:b/>
          <w:bCs/>
          <w:szCs w:val="26"/>
        </w:rPr>
        <w:tab/>
      </w:r>
      <w:r w:rsidRPr="00EA6E5E">
        <w:rPr>
          <w:b/>
          <w:bCs/>
          <w:szCs w:val="26"/>
        </w:rPr>
        <w:tab/>
      </w:r>
      <w:r w:rsidRPr="00EA6E5E">
        <w:rPr>
          <w:b/>
          <w:bCs/>
          <w:szCs w:val="26"/>
        </w:rPr>
        <w:tab/>
      </w:r>
      <w:r w:rsidRPr="00EA6E5E">
        <w:rPr>
          <w:b/>
          <w:bCs/>
          <w:szCs w:val="26"/>
        </w:rPr>
        <w:tab/>
      </w:r>
    </w:p>
    <w:p w:rsidR="0078275E" w:rsidRPr="00EA6E5E" w:rsidRDefault="0078275E" w:rsidP="00DE3570">
      <w:pPr>
        <w:ind w:right="-831"/>
        <w:jc w:val="both"/>
        <w:rPr>
          <w:b/>
          <w:bCs/>
          <w:szCs w:val="26"/>
        </w:rPr>
      </w:pPr>
    </w:p>
    <w:p w:rsidR="0078275E" w:rsidRPr="00EA6E5E" w:rsidRDefault="00325BCA" w:rsidP="00DE3570">
      <w:pPr>
        <w:ind w:left="2124" w:right="-831" w:firstLine="708"/>
        <w:jc w:val="both"/>
        <w:rPr>
          <w:b/>
          <w:bCs/>
          <w:szCs w:val="26"/>
        </w:rPr>
      </w:pPr>
      <w:r>
        <w:rPr>
          <w:b/>
          <w:bCs/>
          <w:szCs w:val="26"/>
        </w:rPr>
        <w:t>NOME E ASSINATURA DO DIRETOR</w:t>
      </w:r>
    </w:p>
    <w:p w:rsidR="0078275E" w:rsidRPr="00EA6E5E" w:rsidRDefault="0078275E" w:rsidP="00DE3570">
      <w:pPr>
        <w:ind w:right="-831"/>
        <w:jc w:val="both"/>
        <w:rPr>
          <w:b/>
          <w:bCs/>
          <w:szCs w:val="26"/>
        </w:rPr>
      </w:pPr>
    </w:p>
    <w:p w:rsidR="0078275E" w:rsidRPr="00EA6E5E" w:rsidRDefault="0078275E" w:rsidP="00DE3570">
      <w:pPr>
        <w:ind w:right="-831"/>
        <w:jc w:val="both"/>
        <w:rPr>
          <w:b/>
          <w:bCs/>
          <w:szCs w:val="26"/>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Default="0078275E" w:rsidP="00DE3570">
      <w:pPr>
        <w:ind w:right="-831"/>
        <w:rPr>
          <w:b/>
          <w:sz w:val="28"/>
          <w:szCs w:val="28"/>
        </w:rPr>
      </w:pPr>
    </w:p>
    <w:p w:rsidR="0078275E" w:rsidRDefault="0078275E" w:rsidP="00DE3570">
      <w:pPr>
        <w:ind w:right="-831"/>
        <w:rPr>
          <w:b/>
          <w:sz w:val="28"/>
          <w:szCs w:val="28"/>
        </w:rPr>
      </w:pPr>
    </w:p>
    <w:p w:rsidR="0078275E" w:rsidRDefault="0078275E" w:rsidP="00DE3570">
      <w:pPr>
        <w:ind w:right="-831"/>
        <w:rPr>
          <w:b/>
          <w:sz w:val="28"/>
          <w:szCs w:val="28"/>
        </w:rPr>
      </w:pPr>
    </w:p>
    <w:p w:rsidR="00EA6E5E" w:rsidRDefault="00EA6E5E" w:rsidP="00DE3570">
      <w:pPr>
        <w:ind w:right="-831"/>
        <w:rPr>
          <w:b/>
          <w:sz w:val="28"/>
          <w:szCs w:val="28"/>
        </w:rPr>
      </w:pPr>
    </w:p>
    <w:p w:rsidR="00EA6E5E" w:rsidRDefault="00EA6E5E" w:rsidP="00DE3570">
      <w:pPr>
        <w:ind w:right="-831"/>
        <w:rPr>
          <w:b/>
          <w:sz w:val="28"/>
          <w:szCs w:val="28"/>
        </w:rPr>
      </w:pPr>
    </w:p>
    <w:p w:rsidR="00EA6E5E" w:rsidRDefault="00EA6E5E" w:rsidP="00DE3570">
      <w:pPr>
        <w:ind w:right="-831"/>
        <w:rPr>
          <w:b/>
          <w:sz w:val="28"/>
          <w:szCs w:val="28"/>
        </w:rPr>
      </w:pPr>
    </w:p>
    <w:p w:rsidR="00EA6E5E" w:rsidRDefault="00EA6E5E" w:rsidP="00DE3570">
      <w:pPr>
        <w:ind w:right="-831"/>
        <w:rPr>
          <w:b/>
          <w:sz w:val="28"/>
          <w:szCs w:val="28"/>
        </w:rPr>
      </w:pPr>
    </w:p>
    <w:p w:rsidR="00EA6E5E" w:rsidRDefault="00EA6E5E" w:rsidP="00DE3570">
      <w:pPr>
        <w:ind w:right="-831"/>
        <w:rPr>
          <w:b/>
          <w:sz w:val="28"/>
          <w:szCs w:val="28"/>
        </w:rPr>
      </w:pPr>
    </w:p>
    <w:p w:rsidR="0078275E" w:rsidRDefault="0078275E" w:rsidP="00DE3570">
      <w:pPr>
        <w:ind w:right="-831"/>
        <w:rPr>
          <w:b/>
          <w:sz w:val="28"/>
          <w:szCs w:val="28"/>
        </w:rPr>
      </w:pPr>
    </w:p>
    <w:p w:rsidR="0078275E"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Pr="003E6243" w:rsidRDefault="0078275E" w:rsidP="00DE3570">
      <w:pPr>
        <w:ind w:right="-831"/>
        <w:rPr>
          <w:b/>
          <w:sz w:val="28"/>
          <w:szCs w:val="28"/>
        </w:rPr>
      </w:pPr>
    </w:p>
    <w:p w:rsidR="0078275E" w:rsidRDefault="0078275E" w:rsidP="00DE3570">
      <w:pPr>
        <w:ind w:right="-831"/>
        <w:rPr>
          <w:b/>
          <w:sz w:val="28"/>
          <w:szCs w:val="28"/>
        </w:rPr>
      </w:pPr>
    </w:p>
    <w:p w:rsidR="00DF5F78" w:rsidRDefault="00DF5F78" w:rsidP="00DE3570">
      <w:pPr>
        <w:ind w:right="-831"/>
        <w:rPr>
          <w:b/>
          <w:sz w:val="28"/>
          <w:szCs w:val="28"/>
        </w:rPr>
      </w:pPr>
    </w:p>
    <w:p w:rsidR="00DF5F78" w:rsidRPr="003E6243" w:rsidRDefault="00DF5F78" w:rsidP="00DE3570">
      <w:pPr>
        <w:ind w:right="-831"/>
        <w:rPr>
          <w:b/>
          <w:sz w:val="28"/>
          <w:szCs w:val="28"/>
        </w:rPr>
      </w:pPr>
    </w:p>
    <w:p w:rsidR="0078275E" w:rsidRPr="00EA6E5E" w:rsidRDefault="0078275E" w:rsidP="00F10843">
      <w:pPr>
        <w:ind w:right="-831"/>
        <w:jc w:val="center"/>
        <w:rPr>
          <w:b/>
          <w:szCs w:val="26"/>
        </w:rPr>
      </w:pPr>
      <w:r w:rsidRPr="00EA6E5E">
        <w:rPr>
          <w:b/>
          <w:szCs w:val="26"/>
        </w:rPr>
        <w:t>ANEXO II</w:t>
      </w:r>
    </w:p>
    <w:p w:rsidR="0078275E" w:rsidRPr="00EA6E5E" w:rsidRDefault="0078275E" w:rsidP="00F10843">
      <w:pPr>
        <w:ind w:right="-831"/>
        <w:jc w:val="center"/>
        <w:rPr>
          <w:b/>
          <w:szCs w:val="26"/>
        </w:rPr>
      </w:pPr>
    </w:p>
    <w:p w:rsidR="0078275E" w:rsidRPr="00EA6E5E" w:rsidRDefault="0078275E" w:rsidP="00F10843">
      <w:pPr>
        <w:ind w:right="-831"/>
        <w:jc w:val="center"/>
        <w:rPr>
          <w:b/>
          <w:szCs w:val="26"/>
        </w:rPr>
      </w:pPr>
    </w:p>
    <w:p w:rsidR="0078275E" w:rsidRPr="00EA6E5E" w:rsidRDefault="0078275E" w:rsidP="00F10843">
      <w:pPr>
        <w:pStyle w:val="Ttulo3"/>
        <w:ind w:right="-831"/>
        <w:jc w:val="center"/>
        <w:rPr>
          <w:rFonts w:ascii="Times New Roman" w:hAnsi="Times New Roman" w:cs="Times New Roman"/>
        </w:rPr>
      </w:pPr>
      <w:r w:rsidRPr="00EA6E5E">
        <w:rPr>
          <w:rFonts w:ascii="Times New Roman" w:hAnsi="Times New Roman" w:cs="Times New Roman"/>
        </w:rPr>
        <w:t>D E C L A R A Ç Ã O</w:t>
      </w:r>
    </w:p>
    <w:p w:rsidR="0078275E" w:rsidRPr="00EA6E5E" w:rsidRDefault="0078275E" w:rsidP="00DE3570">
      <w:pPr>
        <w:ind w:right="-831"/>
        <w:jc w:val="both"/>
        <w:rPr>
          <w:b/>
          <w:szCs w:val="26"/>
        </w:rPr>
      </w:pPr>
    </w:p>
    <w:p w:rsidR="0078275E" w:rsidRPr="00EA6E5E" w:rsidRDefault="0078275E" w:rsidP="00DE3570">
      <w:pPr>
        <w:ind w:right="-831"/>
        <w:jc w:val="both"/>
        <w:rPr>
          <w:b/>
          <w:szCs w:val="26"/>
        </w:rPr>
      </w:pPr>
    </w:p>
    <w:p w:rsidR="0078275E" w:rsidRPr="00EA6E5E" w:rsidRDefault="0078275E" w:rsidP="00DE3570">
      <w:pPr>
        <w:ind w:right="-831"/>
        <w:jc w:val="both"/>
        <w:rPr>
          <w:szCs w:val="26"/>
        </w:rPr>
      </w:pPr>
      <w:r w:rsidRPr="00EA6E5E">
        <w:rPr>
          <w:b/>
          <w:szCs w:val="26"/>
        </w:rPr>
        <w:tab/>
      </w:r>
      <w:r w:rsidRPr="00EA6E5E">
        <w:rPr>
          <w:b/>
          <w:szCs w:val="26"/>
        </w:rPr>
        <w:tab/>
      </w:r>
      <w:r w:rsidRPr="00EA6E5E">
        <w:rPr>
          <w:szCs w:val="26"/>
        </w:rPr>
        <w:t>........................................................................................, inscrita no CNPJ nº ..................................................., por intermédio de seu representante legal, Sr.</w:t>
      </w:r>
      <w:r w:rsidR="00EA6E5E">
        <w:rPr>
          <w:szCs w:val="26"/>
        </w:rPr>
        <w:t xml:space="preserve"> </w:t>
      </w:r>
      <w:r w:rsidRPr="00EA6E5E">
        <w:rPr>
          <w:szCs w:val="26"/>
        </w:rPr>
        <w:t>(a).................................................................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78275E" w:rsidRPr="00EA6E5E" w:rsidRDefault="0078275E" w:rsidP="00DE3570">
      <w:pPr>
        <w:ind w:right="-831"/>
        <w:jc w:val="both"/>
        <w:rPr>
          <w:szCs w:val="26"/>
        </w:rPr>
      </w:pPr>
    </w:p>
    <w:p w:rsidR="0078275E" w:rsidRPr="00EA6E5E" w:rsidRDefault="0078275E" w:rsidP="00DE3570">
      <w:pPr>
        <w:ind w:right="-831"/>
        <w:jc w:val="both"/>
        <w:rPr>
          <w:szCs w:val="26"/>
        </w:rPr>
      </w:pPr>
      <w:r w:rsidRPr="00EA6E5E">
        <w:rPr>
          <w:szCs w:val="26"/>
        </w:rPr>
        <w:t>Ressalva: Emprega menor, a partir de quatorze (14) anos, na condição de aprendiz (   )</w:t>
      </w:r>
    </w:p>
    <w:p w:rsidR="0078275E" w:rsidRPr="00EA6E5E" w:rsidRDefault="0078275E" w:rsidP="00DE3570">
      <w:pPr>
        <w:ind w:right="-831"/>
        <w:jc w:val="both"/>
        <w:rPr>
          <w:szCs w:val="26"/>
        </w:rPr>
      </w:pPr>
    </w:p>
    <w:p w:rsidR="0078275E" w:rsidRPr="00EA6E5E" w:rsidRDefault="0078275E" w:rsidP="00DE3570">
      <w:pPr>
        <w:ind w:right="-831"/>
        <w:jc w:val="both"/>
        <w:rPr>
          <w:szCs w:val="26"/>
        </w:rPr>
      </w:pPr>
    </w:p>
    <w:p w:rsidR="0078275E" w:rsidRPr="00EA6E5E" w:rsidRDefault="0078275E" w:rsidP="00DE3570">
      <w:pPr>
        <w:ind w:right="-831"/>
        <w:jc w:val="both"/>
        <w:rPr>
          <w:szCs w:val="26"/>
        </w:rPr>
      </w:pPr>
      <w:r w:rsidRPr="00EA6E5E">
        <w:rPr>
          <w:szCs w:val="26"/>
        </w:rPr>
        <w:tab/>
      </w:r>
      <w:r w:rsidRPr="00EA6E5E">
        <w:rPr>
          <w:szCs w:val="26"/>
        </w:rPr>
        <w:tab/>
      </w:r>
      <w:r w:rsidRPr="00EA6E5E">
        <w:rPr>
          <w:szCs w:val="26"/>
        </w:rPr>
        <w:tab/>
      </w:r>
      <w:r w:rsidRPr="00EA6E5E">
        <w:rPr>
          <w:szCs w:val="26"/>
        </w:rPr>
        <w:tab/>
      </w:r>
      <w:r w:rsidRPr="00EA6E5E">
        <w:rPr>
          <w:szCs w:val="26"/>
        </w:rPr>
        <w:tab/>
        <w:t>..............................................................</w:t>
      </w:r>
    </w:p>
    <w:p w:rsidR="0078275E" w:rsidRPr="00EA6E5E" w:rsidRDefault="0078275E" w:rsidP="00DE3570">
      <w:pPr>
        <w:ind w:right="-831"/>
        <w:jc w:val="both"/>
        <w:rPr>
          <w:szCs w:val="26"/>
        </w:rPr>
      </w:pPr>
      <w:r w:rsidRPr="00EA6E5E">
        <w:rPr>
          <w:szCs w:val="26"/>
        </w:rPr>
        <w:tab/>
      </w:r>
      <w:r w:rsidRPr="00EA6E5E">
        <w:rPr>
          <w:szCs w:val="26"/>
        </w:rPr>
        <w:tab/>
      </w:r>
      <w:r w:rsidRPr="00EA6E5E">
        <w:rPr>
          <w:szCs w:val="26"/>
        </w:rPr>
        <w:tab/>
      </w:r>
      <w:r w:rsidRPr="00EA6E5E">
        <w:rPr>
          <w:szCs w:val="26"/>
        </w:rPr>
        <w:tab/>
      </w:r>
      <w:r w:rsidRPr="00EA6E5E">
        <w:rPr>
          <w:szCs w:val="26"/>
        </w:rPr>
        <w:tab/>
      </w:r>
      <w:r w:rsidRPr="00EA6E5E">
        <w:rPr>
          <w:szCs w:val="26"/>
        </w:rPr>
        <w:tab/>
      </w:r>
      <w:r w:rsidRPr="00EA6E5E">
        <w:rPr>
          <w:szCs w:val="26"/>
        </w:rPr>
        <w:tab/>
        <w:t xml:space="preserve">     (data)</w:t>
      </w:r>
    </w:p>
    <w:p w:rsidR="0078275E" w:rsidRPr="00EA6E5E" w:rsidRDefault="0078275E" w:rsidP="00DE3570">
      <w:pPr>
        <w:ind w:right="-831"/>
        <w:jc w:val="both"/>
        <w:rPr>
          <w:szCs w:val="26"/>
        </w:rPr>
      </w:pPr>
    </w:p>
    <w:p w:rsidR="0078275E" w:rsidRPr="00EA6E5E" w:rsidRDefault="0078275E" w:rsidP="00DE3570">
      <w:pPr>
        <w:ind w:right="-831"/>
        <w:rPr>
          <w:szCs w:val="26"/>
        </w:rPr>
      </w:pPr>
    </w:p>
    <w:p w:rsidR="0078275E" w:rsidRPr="00EA6E5E" w:rsidRDefault="0078275E" w:rsidP="00DE3570">
      <w:pPr>
        <w:ind w:right="-831"/>
        <w:rPr>
          <w:szCs w:val="26"/>
        </w:rPr>
      </w:pPr>
    </w:p>
    <w:p w:rsidR="0078275E" w:rsidRPr="00EA6E5E" w:rsidRDefault="0078275E" w:rsidP="00DE3570">
      <w:pPr>
        <w:ind w:right="-831"/>
        <w:rPr>
          <w:szCs w:val="26"/>
        </w:rPr>
      </w:pPr>
      <w:r w:rsidRPr="00EA6E5E">
        <w:rPr>
          <w:szCs w:val="26"/>
        </w:rPr>
        <w:tab/>
      </w:r>
      <w:r w:rsidRPr="00EA6E5E">
        <w:rPr>
          <w:szCs w:val="26"/>
        </w:rPr>
        <w:tab/>
      </w:r>
      <w:r w:rsidRPr="00EA6E5E">
        <w:rPr>
          <w:szCs w:val="26"/>
        </w:rPr>
        <w:tab/>
      </w:r>
      <w:r w:rsidRPr="00EA6E5E">
        <w:rPr>
          <w:szCs w:val="26"/>
        </w:rPr>
        <w:tab/>
      </w:r>
      <w:r w:rsidRPr="00EA6E5E">
        <w:rPr>
          <w:szCs w:val="26"/>
        </w:rPr>
        <w:tab/>
        <w:t>.................................................................</w:t>
      </w:r>
    </w:p>
    <w:p w:rsidR="0078275E" w:rsidRPr="00EA6E5E" w:rsidRDefault="0078275E" w:rsidP="00DE3570">
      <w:pPr>
        <w:ind w:right="-831"/>
        <w:rPr>
          <w:szCs w:val="26"/>
        </w:rPr>
      </w:pPr>
      <w:r w:rsidRPr="00EA6E5E">
        <w:rPr>
          <w:szCs w:val="26"/>
        </w:rPr>
        <w:tab/>
      </w:r>
      <w:r w:rsidRPr="00EA6E5E">
        <w:rPr>
          <w:szCs w:val="26"/>
        </w:rPr>
        <w:tab/>
      </w:r>
      <w:r w:rsidRPr="00EA6E5E">
        <w:rPr>
          <w:szCs w:val="26"/>
        </w:rPr>
        <w:tab/>
      </w:r>
      <w:r w:rsidRPr="00EA6E5E">
        <w:rPr>
          <w:szCs w:val="26"/>
        </w:rPr>
        <w:tab/>
      </w:r>
      <w:r w:rsidRPr="00EA6E5E">
        <w:rPr>
          <w:szCs w:val="26"/>
        </w:rPr>
        <w:tab/>
      </w:r>
      <w:r w:rsidRPr="00EA6E5E">
        <w:rPr>
          <w:szCs w:val="26"/>
        </w:rPr>
        <w:tab/>
        <w:t>(representante legal)</w:t>
      </w:r>
    </w:p>
    <w:p w:rsidR="0078275E" w:rsidRPr="00EA6E5E" w:rsidRDefault="0078275E" w:rsidP="00DE3570">
      <w:pPr>
        <w:ind w:right="-831"/>
        <w:rPr>
          <w:szCs w:val="26"/>
        </w:rPr>
      </w:pPr>
    </w:p>
    <w:p w:rsidR="0078275E" w:rsidRPr="00EA6E5E" w:rsidRDefault="0078275E" w:rsidP="00DE3570">
      <w:pPr>
        <w:ind w:right="-831"/>
        <w:rPr>
          <w:b/>
          <w:szCs w:val="26"/>
        </w:rPr>
      </w:pPr>
    </w:p>
    <w:p w:rsidR="0078275E" w:rsidRPr="00EA6E5E" w:rsidRDefault="0078275E" w:rsidP="00DE3570">
      <w:pPr>
        <w:ind w:right="-831"/>
        <w:rPr>
          <w:szCs w:val="26"/>
        </w:rPr>
      </w:pPr>
      <w:r w:rsidRPr="00EA6E5E">
        <w:rPr>
          <w:b/>
          <w:szCs w:val="26"/>
        </w:rPr>
        <w:t>Observação:</w:t>
      </w:r>
      <w:r w:rsidRPr="00EA6E5E">
        <w:rPr>
          <w:szCs w:val="26"/>
        </w:rPr>
        <w:t xml:space="preserve"> Em caso afirmativo, assinalar a ressalva acima.</w:t>
      </w: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78275E" w:rsidRDefault="0078275E" w:rsidP="00DE3570">
      <w:pPr>
        <w:ind w:right="-831"/>
        <w:rPr>
          <w:sz w:val="28"/>
          <w:szCs w:val="28"/>
        </w:rPr>
      </w:pPr>
    </w:p>
    <w:p w:rsidR="00D67640" w:rsidRDefault="00D67640" w:rsidP="00D67640">
      <w:pPr>
        <w:ind w:right="-81"/>
        <w:jc w:val="center"/>
        <w:rPr>
          <w:b/>
          <w:bCs/>
          <w:sz w:val="28"/>
          <w:szCs w:val="28"/>
        </w:rPr>
      </w:pPr>
    </w:p>
    <w:p w:rsidR="00EA6E5E" w:rsidRDefault="00EA6E5E" w:rsidP="008A252A">
      <w:pPr>
        <w:jc w:val="center"/>
        <w:rPr>
          <w:b/>
          <w:bCs/>
          <w:sz w:val="28"/>
          <w:szCs w:val="28"/>
        </w:rPr>
      </w:pPr>
    </w:p>
    <w:p w:rsidR="00893A08" w:rsidRDefault="00893A08" w:rsidP="00893A08">
      <w:pPr>
        <w:ind w:right="-831"/>
        <w:jc w:val="center"/>
        <w:rPr>
          <w:b/>
          <w:bCs/>
          <w:sz w:val="28"/>
        </w:rPr>
      </w:pPr>
    </w:p>
    <w:p w:rsidR="00893A08" w:rsidRDefault="00893A08" w:rsidP="00893A08">
      <w:pPr>
        <w:ind w:right="-831"/>
        <w:jc w:val="center"/>
        <w:rPr>
          <w:b/>
          <w:bCs/>
          <w:sz w:val="28"/>
        </w:rPr>
      </w:pPr>
    </w:p>
    <w:p w:rsidR="00893A08" w:rsidRDefault="00893A08" w:rsidP="00893A08">
      <w:pPr>
        <w:ind w:right="-831"/>
        <w:jc w:val="center"/>
        <w:rPr>
          <w:b/>
          <w:bCs/>
          <w:sz w:val="28"/>
        </w:rPr>
      </w:pPr>
    </w:p>
    <w:p w:rsidR="00893A08" w:rsidRDefault="00893A08" w:rsidP="00893A08">
      <w:pPr>
        <w:ind w:right="-831"/>
        <w:jc w:val="center"/>
        <w:rPr>
          <w:b/>
          <w:bCs/>
          <w:sz w:val="28"/>
        </w:rPr>
      </w:pPr>
    </w:p>
    <w:p w:rsidR="00893A08" w:rsidRPr="00893A08" w:rsidRDefault="00893A08" w:rsidP="00893A08">
      <w:pPr>
        <w:ind w:right="-831"/>
        <w:jc w:val="center"/>
        <w:rPr>
          <w:b/>
          <w:bCs/>
          <w:szCs w:val="26"/>
        </w:rPr>
      </w:pPr>
      <w:r w:rsidRPr="00893A08">
        <w:rPr>
          <w:b/>
          <w:bCs/>
          <w:szCs w:val="26"/>
        </w:rPr>
        <w:t>ANEXO III</w:t>
      </w:r>
    </w:p>
    <w:p w:rsidR="00893A08" w:rsidRPr="00893A08" w:rsidRDefault="00893A08" w:rsidP="00893A08">
      <w:pPr>
        <w:ind w:right="-831"/>
        <w:jc w:val="both"/>
        <w:rPr>
          <w:b/>
          <w:bCs/>
          <w:szCs w:val="26"/>
        </w:rPr>
      </w:pPr>
    </w:p>
    <w:p w:rsidR="00893A08" w:rsidRPr="00893A08" w:rsidRDefault="00893A08" w:rsidP="00893A08">
      <w:pPr>
        <w:ind w:right="-831"/>
        <w:jc w:val="both"/>
        <w:rPr>
          <w:b/>
          <w:bCs/>
          <w:szCs w:val="26"/>
        </w:rPr>
      </w:pPr>
    </w:p>
    <w:p w:rsidR="00893A08" w:rsidRPr="00893A08" w:rsidRDefault="00893A08" w:rsidP="00893A08">
      <w:pPr>
        <w:ind w:right="-831"/>
        <w:jc w:val="center"/>
        <w:rPr>
          <w:b/>
          <w:bCs/>
          <w:szCs w:val="26"/>
        </w:rPr>
      </w:pPr>
      <w:r w:rsidRPr="00893A08">
        <w:rPr>
          <w:b/>
          <w:bCs/>
          <w:szCs w:val="26"/>
        </w:rPr>
        <w:t>DECLARAÇÃO QUE NÃO POSSUI SERVIDOR PÚBLICO</w:t>
      </w:r>
    </w:p>
    <w:p w:rsidR="00893A08" w:rsidRPr="00893A08" w:rsidRDefault="00893A08" w:rsidP="00893A08">
      <w:pPr>
        <w:ind w:right="-831"/>
        <w:jc w:val="both"/>
        <w:rPr>
          <w:b/>
          <w:bCs/>
          <w:szCs w:val="26"/>
        </w:rPr>
      </w:pPr>
    </w:p>
    <w:p w:rsidR="00893A08" w:rsidRPr="00893A08" w:rsidRDefault="00893A08" w:rsidP="00893A08">
      <w:pPr>
        <w:ind w:right="-831"/>
        <w:jc w:val="both"/>
        <w:rPr>
          <w:b/>
          <w:bCs/>
          <w:szCs w:val="26"/>
        </w:rPr>
      </w:pPr>
    </w:p>
    <w:p w:rsidR="00893A08" w:rsidRPr="00893A08" w:rsidRDefault="00893A08" w:rsidP="00893A08">
      <w:pPr>
        <w:ind w:right="-831"/>
        <w:jc w:val="both"/>
        <w:rPr>
          <w:bCs/>
          <w:szCs w:val="26"/>
        </w:rPr>
      </w:pPr>
      <w:r w:rsidRPr="00893A08">
        <w:rPr>
          <w:bCs/>
          <w:szCs w:val="26"/>
        </w:rPr>
        <w:tab/>
      </w:r>
      <w:r w:rsidRPr="00893A08">
        <w:rPr>
          <w:bCs/>
          <w:szCs w:val="26"/>
        </w:rPr>
        <w:tab/>
        <w:t xml:space="preserve">Declaro sob as penas da Lei que a Empresa ......................................................................, CNPJ ......................................., na qualidade de proponente do procedimento licitatório supra, que trata o Edital nº </w:t>
      </w:r>
      <w:r w:rsidR="008C20EC" w:rsidRPr="008C20EC">
        <w:rPr>
          <w:bCs/>
          <w:szCs w:val="26"/>
        </w:rPr>
        <w:t>2633</w:t>
      </w:r>
      <w:r w:rsidRPr="00893A08">
        <w:rPr>
          <w:bCs/>
          <w:szCs w:val="26"/>
        </w:rPr>
        <w:t>/2017, instaurado pelo Município de Caçapava do Sul, não possui em seu quadro societário servidor da ativa, ou empregado de empresa pública ou de sociedade de economia mista na Entidade Contratante.</w:t>
      </w: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r w:rsidRPr="00893A08">
        <w:rPr>
          <w:bCs/>
          <w:szCs w:val="26"/>
        </w:rPr>
        <w:tab/>
      </w:r>
      <w:r w:rsidRPr="00893A08">
        <w:rPr>
          <w:bCs/>
          <w:szCs w:val="26"/>
        </w:rPr>
        <w:tab/>
        <w:t>Local ………………. de ................................... 2017</w:t>
      </w: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center"/>
        <w:rPr>
          <w:bCs/>
          <w:szCs w:val="26"/>
        </w:rPr>
      </w:pPr>
      <w:r w:rsidRPr="00893A08">
        <w:rPr>
          <w:bCs/>
          <w:szCs w:val="26"/>
        </w:rPr>
        <w:t>Diretor ou Representante legal</w:t>
      </w: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93A08">
      <w:pPr>
        <w:ind w:right="-831"/>
        <w:jc w:val="both"/>
        <w:rPr>
          <w:bCs/>
          <w:szCs w:val="26"/>
        </w:rPr>
      </w:pPr>
    </w:p>
    <w:p w:rsidR="00893A08" w:rsidRPr="00893A08" w:rsidRDefault="00893A08" w:rsidP="008A252A">
      <w:pPr>
        <w:jc w:val="center"/>
        <w:rPr>
          <w:b/>
          <w:bCs/>
          <w:szCs w:val="26"/>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93A08" w:rsidRDefault="00893A08" w:rsidP="008A252A">
      <w:pPr>
        <w:jc w:val="center"/>
        <w:rPr>
          <w:b/>
          <w:bCs/>
          <w:sz w:val="28"/>
          <w:szCs w:val="28"/>
        </w:rPr>
      </w:pPr>
    </w:p>
    <w:p w:rsidR="008A252A" w:rsidRDefault="008A252A" w:rsidP="008A252A">
      <w:pPr>
        <w:jc w:val="center"/>
        <w:rPr>
          <w:b/>
          <w:bCs/>
          <w:sz w:val="28"/>
          <w:szCs w:val="28"/>
        </w:rPr>
      </w:pPr>
      <w:r>
        <w:rPr>
          <w:b/>
          <w:bCs/>
          <w:sz w:val="28"/>
          <w:szCs w:val="28"/>
        </w:rPr>
        <w:t>ESTIMATIVA DE ENTREGA SEMANAL</w:t>
      </w:r>
    </w:p>
    <w:p w:rsidR="008A252A" w:rsidRDefault="008A252A" w:rsidP="008A252A">
      <w:pPr>
        <w:rPr>
          <w:b/>
          <w:bCs/>
          <w:sz w:val="32"/>
          <w:szCs w:val="32"/>
        </w:rPr>
      </w:pPr>
    </w:p>
    <w:p w:rsidR="008A252A" w:rsidRDefault="008A252A" w:rsidP="008A252A">
      <w:pPr>
        <w:ind w:firstLine="1080"/>
        <w:jc w:val="both"/>
        <w:rPr>
          <w:bCs/>
        </w:rPr>
      </w:pPr>
      <w:r>
        <w:rPr>
          <w:bCs/>
        </w:rPr>
        <w:t xml:space="preserve">Fornecimento de Gêneros Alimentícios destinados as Turmas do Interior, a </w:t>
      </w:r>
      <w:r w:rsidR="00C33455">
        <w:rPr>
          <w:bCs/>
        </w:rPr>
        <w:t>serem fornecidos parceladamente.</w:t>
      </w:r>
    </w:p>
    <w:p w:rsidR="008A252A" w:rsidRDefault="008A252A" w:rsidP="008A252A">
      <w:pPr>
        <w:jc w:val="both"/>
        <w:rPr>
          <w:bCs/>
        </w:rPr>
      </w:pPr>
    </w:p>
    <w:p w:rsidR="008A252A" w:rsidRDefault="008A252A" w:rsidP="008A252A">
      <w:pPr>
        <w:jc w:val="center"/>
        <w:rPr>
          <w:b/>
          <w:bCs/>
        </w:rPr>
      </w:pPr>
      <w:r>
        <w:rPr>
          <w:b/>
          <w:bCs/>
        </w:rPr>
        <w:t>RELAÇÃO DOS GÊNEROS</w:t>
      </w:r>
    </w:p>
    <w:p w:rsidR="008A252A" w:rsidRDefault="008A252A" w:rsidP="008A252A">
      <w:pPr>
        <w:rPr>
          <w:bCs/>
        </w:rPr>
      </w:pPr>
    </w:p>
    <w:tbl>
      <w:tblPr>
        <w:tblW w:w="0" w:type="auto"/>
        <w:tblInd w:w="540" w:type="dxa"/>
        <w:tblLook w:val="01E0" w:firstRow="1" w:lastRow="1" w:firstColumn="1" w:lastColumn="1" w:noHBand="0" w:noVBand="0"/>
      </w:tblPr>
      <w:tblGrid>
        <w:gridCol w:w="3223"/>
        <w:gridCol w:w="1365"/>
        <w:gridCol w:w="1885"/>
        <w:gridCol w:w="2272"/>
      </w:tblGrid>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b/>
              </w:rPr>
            </w:pPr>
            <w:r w:rsidRPr="00FF2249">
              <w:rPr>
                <w:b/>
              </w:rPr>
              <w:t>Discriminação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b/>
              </w:rPr>
            </w:pPr>
            <w:r w:rsidRPr="00FF2249">
              <w:rPr>
                <w:b/>
              </w:rPr>
              <w:t>Unidade</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b/>
              </w:rPr>
            </w:pPr>
            <w:r w:rsidRPr="00FF2249">
              <w:rPr>
                <w:b/>
              </w:rPr>
              <w:t>Quant. Total</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b/>
              </w:rPr>
            </w:pPr>
            <w:r w:rsidRPr="00FF2249">
              <w:rPr>
                <w:b/>
              </w:rPr>
              <w:t>Quant. Semanal</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Arroz Beneficiado Tipo 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240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15</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Açúcar Cristal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EA6E5E" w:rsidP="00FF2249">
            <w:pPr>
              <w:jc w:val="center"/>
              <w:rPr>
                <w:rFonts w:eastAsia="Calibri"/>
              </w:rPr>
            </w:pPr>
            <w:r>
              <w:rPr>
                <w:rFonts w:eastAsia="Calibri"/>
              </w:rPr>
              <w:t>6</w:t>
            </w:r>
            <w:r w:rsidR="00893A08">
              <w:rPr>
                <w:rFonts w:eastAsia="Calibri"/>
              </w:rPr>
              <w:t>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t>04</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Feijão Preto Tipo 1</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96</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06</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Massa Tipo Espaguete</w:t>
            </w:r>
            <w:r w:rsidR="00893A08">
              <w:t xml:space="preserve"> 500g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UNID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120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08</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Sal Fino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EA6E5E" w:rsidP="00FF2249">
            <w:pPr>
              <w:jc w:val="center"/>
              <w:rPr>
                <w:rFonts w:eastAsia="Calibri"/>
              </w:rPr>
            </w:pPr>
            <w:r>
              <w:rPr>
                <w:rFonts w:eastAsia="Calibri"/>
              </w:rPr>
              <w:t>32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02</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Óleo de Soja</w:t>
            </w:r>
            <w:r w:rsidR="00893A08">
              <w:t xml:space="preserve"> 900 ml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UNID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60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04</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Banha de Porco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32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02</w:t>
            </w:r>
          </w:p>
        </w:tc>
      </w:tr>
      <w:tr w:rsidR="00893A08"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93A08" w:rsidRPr="00D302D8" w:rsidRDefault="00893A08" w:rsidP="00893A08">
            <w:r w:rsidRPr="00D302D8">
              <w:t>Café Torrado e Moído</w:t>
            </w:r>
            <w:r>
              <w:t xml:space="preserve"> 500g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93A08" w:rsidRPr="00FF2249" w:rsidRDefault="00893A08" w:rsidP="00893A08">
            <w:pPr>
              <w:jc w:val="center"/>
              <w:rPr>
                <w:rFonts w:eastAsia="Calibri"/>
              </w:rPr>
            </w:pPr>
            <w:r>
              <w:t>UNID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93A08" w:rsidRPr="00FF2249" w:rsidRDefault="00893A08" w:rsidP="00893A08">
            <w:pPr>
              <w:jc w:val="center"/>
              <w:rPr>
                <w:rFonts w:eastAsia="Calibri"/>
              </w:rPr>
            </w:pPr>
            <w:r>
              <w:rPr>
                <w:rFonts w:eastAsia="Calibri"/>
              </w:rPr>
              <w:t>120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93A08" w:rsidRPr="00FF2249" w:rsidRDefault="00893A08" w:rsidP="00893A08">
            <w:pPr>
              <w:jc w:val="center"/>
              <w:rPr>
                <w:rFonts w:eastAsia="Calibri"/>
              </w:rPr>
            </w:pPr>
            <w:r>
              <w:rPr>
                <w:rFonts w:eastAsia="Calibri"/>
              </w:rPr>
              <w:t>08</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Molho de Tomate</w:t>
            </w:r>
            <w:r w:rsidR="00893A08">
              <w:t xml:space="preserve"> 340 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t>UNID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48</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03</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Tempero Completo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POTE</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32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02</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341777">
            <w:pPr>
              <w:rPr>
                <w:rFonts w:eastAsia="Calibri"/>
              </w:rPr>
            </w:pPr>
            <w:r w:rsidRPr="00D302D8">
              <w:t>Carne Bovina com Osso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480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30</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Coxa e Sobre Coxa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240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15</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Linguiça Seca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24</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C33455" w:rsidP="00FF2249">
            <w:pPr>
              <w:jc w:val="center"/>
              <w:rPr>
                <w:rFonts w:eastAsia="Calibri"/>
              </w:rPr>
            </w:pPr>
            <w:r w:rsidRPr="00FF2249">
              <w:rPr>
                <w:rFonts w:eastAsia="Calibri"/>
              </w:rPr>
              <w:t>2</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Batata Inglesa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140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09</w:t>
            </w:r>
          </w:p>
        </w:tc>
      </w:tr>
      <w:tr w:rsidR="00325BC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325BCA" w:rsidRPr="00D302D8" w:rsidRDefault="00325BCA" w:rsidP="00341777">
            <w:r>
              <w:t>Batata doce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rPr>
                <w:rFonts w:eastAsia="Calibri"/>
              </w:rPr>
            </w:pPr>
            <w:r>
              <w:rPr>
                <w:rFonts w:eastAsia="Calibri"/>
              </w:rPr>
              <w:t>20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325BCA" w:rsidRPr="00FF2249" w:rsidRDefault="00325BCA" w:rsidP="00FF2249">
            <w:pPr>
              <w:jc w:val="center"/>
              <w:rPr>
                <w:rFonts w:eastAsia="Calibri"/>
              </w:rPr>
            </w:pPr>
            <w:r>
              <w:rPr>
                <w:rFonts w:eastAsia="Calibri"/>
              </w:rPr>
              <w:t>02</w:t>
            </w:r>
          </w:p>
        </w:tc>
      </w:tr>
      <w:tr w:rsidR="00325BC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325BCA" w:rsidRPr="00D302D8" w:rsidRDefault="00325BCA" w:rsidP="00341777">
            <w:r>
              <w:t>Alho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rPr>
                <w:rFonts w:eastAsia="Calibri"/>
              </w:rPr>
            </w:pPr>
            <w:r>
              <w:rPr>
                <w:rFonts w:eastAsia="Calibri"/>
              </w:rPr>
              <w:t>07</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325BCA" w:rsidRPr="00FF2249" w:rsidRDefault="00325BCA" w:rsidP="00FF2249">
            <w:pPr>
              <w:jc w:val="center"/>
              <w:rPr>
                <w:rFonts w:eastAsia="Calibri"/>
              </w:rPr>
            </w:pPr>
            <w:r>
              <w:rPr>
                <w:rFonts w:eastAsia="Calibri"/>
              </w:rPr>
              <w:t>0,5</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Cebola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96</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93A08" w:rsidP="00FF2249">
            <w:pPr>
              <w:jc w:val="center"/>
              <w:rPr>
                <w:rFonts w:eastAsia="Calibri"/>
              </w:rPr>
            </w:pPr>
            <w:r>
              <w:rPr>
                <w:rFonts w:eastAsia="Calibri"/>
              </w:rPr>
              <w:t>06</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Tomate Longa Vida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128</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08</w:t>
            </w:r>
          </w:p>
        </w:tc>
      </w:tr>
      <w:tr w:rsidR="00325BC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325BCA" w:rsidRPr="00D302D8" w:rsidRDefault="00325BCA" w:rsidP="00341777">
            <w:r>
              <w:t>Abóbora Cabotiá</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rPr>
                <w:rFonts w:eastAsia="Calibri"/>
              </w:rPr>
            </w:pPr>
            <w:r>
              <w:rPr>
                <w:rFonts w:eastAsia="Calibri"/>
              </w:rPr>
              <w:t>20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325BCA" w:rsidRPr="00FF2249" w:rsidRDefault="00325BCA" w:rsidP="00FF2249">
            <w:pPr>
              <w:jc w:val="center"/>
              <w:rPr>
                <w:rFonts w:eastAsia="Calibri"/>
              </w:rPr>
            </w:pPr>
            <w:r>
              <w:rPr>
                <w:rFonts w:eastAsia="Calibri"/>
              </w:rPr>
              <w:t>02</w:t>
            </w:r>
          </w:p>
        </w:tc>
      </w:tr>
      <w:tr w:rsidR="008A252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8A252A" w:rsidRPr="00D302D8" w:rsidRDefault="008A252A" w:rsidP="00341777">
            <w:r w:rsidRPr="00D302D8">
              <w:t>Ovos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8A252A" w:rsidP="00FF2249">
            <w:pPr>
              <w:jc w:val="center"/>
              <w:rPr>
                <w:rFonts w:eastAsia="Calibri"/>
              </w:rPr>
            </w:pPr>
            <w:r>
              <w:t>DZ</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325BCA" w:rsidP="00FF2249">
            <w:pPr>
              <w:jc w:val="center"/>
              <w:rPr>
                <w:rFonts w:eastAsia="Calibri"/>
              </w:rPr>
            </w:pPr>
            <w:r>
              <w:rPr>
                <w:rFonts w:eastAsia="Calibri"/>
              </w:rPr>
              <w:t>32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A252A" w:rsidRPr="00FF2249" w:rsidRDefault="00F00638" w:rsidP="00FF2249">
            <w:pPr>
              <w:jc w:val="center"/>
              <w:rPr>
                <w:rFonts w:eastAsia="Calibri"/>
              </w:rPr>
            </w:pPr>
            <w:r>
              <w:rPr>
                <w:rFonts w:eastAsia="Calibri"/>
              </w:rPr>
              <w:t>02</w:t>
            </w:r>
          </w:p>
        </w:tc>
      </w:tr>
      <w:tr w:rsidR="00325BC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325BCA" w:rsidRPr="00D302D8" w:rsidRDefault="00325BCA" w:rsidP="00341777">
            <w:r>
              <w:t>Pó para Suco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pPr>
            <w:r>
              <w:t>KG</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rPr>
                <w:rFonts w:eastAsia="Calibri"/>
              </w:rPr>
            </w:pPr>
            <w:r>
              <w:rPr>
                <w:rFonts w:eastAsia="Calibri"/>
              </w:rPr>
              <w:t>25</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325BCA" w:rsidRPr="00FF2249" w:rsidRDefault="00F00638" w:rsidP="00FF2249">
            <w:pPr>
              <w:jc w:val="center"/>
              <w:rPr>
                <w:rFonts w:eastAsia="Calibri"/>
              </w:rPr>
            </w:pPr>
            <w:r>
              <w:rPr>
                <w:rFonts w:eastAsia="Calibri"/>
              </w:rPr>
              <w:t>02</w:t>
            </w:r>
          </w:p>
        </w:tc>
      </w:tr>
      <w:tr w:rsidR="00325BCA"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325BCA" w:rsidRPr="00D302D8" w:rsidRDefault="00325BCA" w:rsidP="00341777">
            <w:r>
              <w:t>Caldo de Galinha</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325BCA" w:rsidRDefault="00325BCA" w:rsidP="00FF2249">
            <w:pPr>
              <w:jc w:val="center"/>
            </w:pPr>
            <w:r>
              <w:t>CX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25BCA" w:rsidRDefault="00893A08" w:rsidP="00FF2249">
            <w:pPr>
              <w:jc w:val="center"/>
              <w:rPr>
                <w:rFonts w:eastAsia="Calibri"/>
              </w:rPr>
            </w:pPr>
            <w:r>
              <w:rPr>
                <w:rFonts w:eastAsia="Calibri"/>
              </w:rPr>
              <w:t>30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325BCA" w:rsidRPr="00FF2249" w:rsidRDefault="00893A08" w:rsidP="00FF2249">
            <w:pPr>
              <w:jc w:val="center"/>
              <w:rPr>
                <w:rFonts w:eastAsia="Calibri"/>
              </w:rPr>
            </w:pPr>
            <w:r>
              <w:rPr>
                <w:rFonts w:eastAsia="Calibri"/>
              </w:rPr>
              <w:t>02</w:t>
            </w:r>
          </w:p>
        </w:tc>
      </w:tr>
      <w:tr w:rsidR="009E778B" w:rsidRPr="00FF2249" w:rsidTr="00FF2249">
        <w:tc>
          <w:tcPr>
            <w:tcW w:w="3223" w:type="dxa"/>
            <w:tcBorders>
              <w:top w:val="single" w:sz="4" w:space="0" w:color="auto"/>
              <w:left w:val="single" w:sz="4" w:space="0" w:color="auto"/>
              <w:bottom w:val="single" w:sz="4" w:space="0" w:color="auto"/>
              <w:right w:val="single" w:sz="4" w:space="0" w:color="auto"/>
            </w:tcBorders>
            <w:shd w:val="clear" w:color="auto" w:fill="auto"/>
          </w:tcPr>
          <w:p w:rsidR="009E778B" w:rsidRDefault="009E778B" w:rsidP="00341777">
            <w:r>
              <w:t>Creme Vegetal Tipo Margarina 500 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E778B" w:rsidRDefault="009E778B" w:rsidP="00FF2249">
            <w:pPr>
              <w:jc w:val="center"/>
            </w:pPr>
            <w:r>
              <w:t>UNID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9E778B" w:rsidRDefault="009E778B" w:rsidP="00FF2249">
            <w:pPr>
              <w:jc w:val="center"/>
              <w:rPr>
                <w:rFonts w:eastAsia="Calibri"/>
              </w:rPr>
            </w:pPr>
            <w:r>
              <w:rPr>
                <w:rFonts w:eastAsia="Calibri"/>
              </w:rPr>
              <w:t>12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9E778B" w:rsidRDefault="009E778B" w:rsidP="00FF2249">
            <w:pPr>
              <w:jc w:val="center"/>
              <w:rPr>
                <w:rFonts w:eastAsia="Calibri"/>
              </w:rPr>
            </w:pPr>
            <w:r>
              <w:rPr>
                <w:rFonts w:eastAsia="Calibri"/>
              </w:rPr>
              <w:t>1</w:t>
            </w:r>
          </w:p>
        </w:tc>
      </w:tr>
    </w:tbl>
    <w:p w:rsidR="008A252A" w:rsidRDefault="008A252A" w:rsidP="008A252A">
      <w:pPr>
        <w:rPr>
          <w:rFonts w:eastAsia="Calibri"/>
          <w:bCs/>
        </w:rPr>
      </w:pPr>
    </w:p>
    <w:p w:rsidR="008A252A" w:rsidRDefault="008A252A" w:rsidP="008A252A">
      <w:pPr>
        <w:jc w:val="both"/>
        <w:rPr>
          <w:bCs/>
        </w:rPr>
      </w:pPr>
      <w:r>
        <w:rPr>
          <w:bCs/>
        </w:rPr>
        <w:t>- As quantidades semanais serão solicitadas em virtude da constituição de cada Turma do Interior;</w:t>
      </w:r>
    </w:p>
    <w:p w:rsidR="008A252A" w:rsidRDefault="008A252A" w:rsidP="008A252A">
      <w:pPr>
        <w:jc w:val="both"/>
        <w:rPr>
          <w:bCs/>
        </w:rPr>
      </w:pPr>
      <w:r>
        <w:rPr>
          <w:bCs/>
        </w:rPr>
        <w:t>- Os Gêneros Alimentícios serão solicitados, nas quantidades necessárias para as Turmas do Interior;</w:t>
      </w:r>
    </w:p>
    <w:p w:rsidR="008A252A" w:rsidRDefault="008A252A" w:rsidP="008A252A">
      <w:pPr>
        <w:jc w:val="both"/>
        <w:rPr>
          <w:bCs/>
        </w:rPr>
      </w:pPr>
      <w:r>
        <w:rPr>
          <w:bCs/>
        </w:rPr>
        <w:t>- Os Gêneros Alimentícios solicitados deverão ser entregues na SMTSUITM, semanalmente quando solicitados através de autorização assinada pelo Secretário, ou pessoa autorizada por ele;</w:t>
      </w:r>
    </w:p>
    <w:p w:rsidR="008A252A" w:rsidRDefault="008A252A" w:rsidP="008A252A">
      <w:pPr>
        <w:jc w:val="both"/>
        <w:rPr>
          <w:bCs/>
        </w:rPr>
      </w:pPr>
      <w:r>
        <w:rPr>
          <w:bCs/>
        </w:rPr>
        <w:t>- A NF deverá acompanhar as mercadorias, sendo que a NF deverá ser assinada pelo Serv</w:t>
      </w:r>
      <w:r w:rsidR="009038E6">
        <w:rPr>
          <w:bCs/>
        </w:rPr>
        <w:t>idor que recebeu as mercadorias.</w:t>
      </w:r>
    </w:p>
    <w:p w:rsidR="00D67640" w:rsidRDefault="00D67640" w:rsidP="00DE3570">
      <w:pPr>
        <w:ind w:right="-831"/>
        <w:rPr>
          <w:sz w:val="28"/>
          <w:szCs w:val="28"/>
        </w:rPr>
      </w:pPr>
    </w:p>
    <w:p w:rsidR="00FC599C" w:rsidRDefault="00FC599C" w:rsidP="00DE3570">
      <w:pPr>
        <w:ind w:right="-831"/>
        <w:rPr>
          <w:sz w:val="28"/>
          <w:szCs w:val="28"/>
        </w:rPr>
      </w:pPr>
    </w:p>
    <w:p w:rsidR="00D67640" w:rsidRDefault="00D67640" w:rsidP="00DE3570">
      <w:pPr>
        <w:ind w:right="-831"/>
        <w:rPr>
          <w:sz w:val="28"/>
          <w:szCs w:val="28"/>
        </w:rPr>
      </w:pPr>
    </w:p>
    <w:p w:rsidR="0078275E" w:rsidRPr="00B8283C"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sz w:val="40"/>
          <w:szCs w:val="40"/>
        </w:rPr>
      </w:pPr>
      <w:r>
        <w:rPr>
          <w:b/>
          <w:bCs/>
          <w:sz w:val="40"/>
          <w:szCs w:val="40"/>
        </w:rPr>
        <w:t xml:space="preserve">E D I T A L </w:t>
      </w:r>
      <w:r w:rsidRPr="00B8283C">
        <w:rPr>
          <w:b/>
          <w:bCs/>
          <w:sz w:val="40"/>
          <w:szCs w:val="40"/>
        </w:rPr>
        <w:t xml:space="preserve">Nº </w:t>
      </w:r>
      <w:r w:rsidR="008C20EC" w:rsidRPr="008C20EC">
        <w:rPr>
          <w:b/>
          <w:bCs/>
          <w:sz w:val="40"/>
          <w:szCs w:val="40"/>
        </w:rPr>
        <w:t>2633</w:t>
      </w:r>
      <w:r w:rsidRPr="00B8283C">
        <w:rPr>
          <w:b/>
          <w:bCs/>
          <w:sz w:val="40"/>
          <w:szCs w:val="40"/>
        </w:rPr>
        <w:t>/201</w:t>
      </w:r>
      <w:r w:rsidR="00F00638" w:rsidRPr="00B8283C">
        <w:rPr>
          <w:b/>
          <w:bCs/>
          <w:sz w:val="40"/>
          <w:szCs w:val="40"/>
        </w:rPr>
        <w:t>7</w:t>
      </w:r>
    </w:p>
    <w:p w:rsidR="0078275E" w:rsidRPr="00B8283C"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sz w:val="36"/>
          <w:szCs w:val="36"/>
        </w:rPr>
      </w:pPr>
      <w:r w:rsidRPr="00B8283C">
        <w:rPr>
          <w:b/>
          <w:bCs/>
          <w:sz w:val="36"/>
          <w:szCs w:val="36"/>
        </w:rPr>
        <w:t xml:space="preserve">MODALIDADE: </w:t>
      </w:r>
      <w:r w:rsidRPr="00B8283C">
        <w:rPr>
          <w:sz w:val="36"/>
          <w:szCs w:val="36"/>
        </w:rPr>
        <w:t>Convite</w:t>
      </w:r>
    </w:p>
    <w:p w:rsidR="0078275E" w:rsidRPr="00B8283C"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b/>
          <w:bCs/>
          <w:sz w:val="36"/>
          <w:szCs w:val="36"/>
        </w:rPr>
      </w:pPr>
      <w:r w:rsidRPr="00B8283C">
        <w:rPr>
          <w:b/>
          <w:bCs/>
          <w:sz w:val="36"/>
          <w:szCs w:val="36"/>
        </w:rPr>
        <w:t xml:space="preserve">ABERTURA: Dia </w:t>
      </w:r>
      <w:r w:rsidR="00987F02" w:rsidRPr="00987F02">
        <w:rPr>
          <w:b/>
          <w:bCs/>
          <w:sz w:val="36"/>
          <w:szCs w:val="36"/>
        </w:rPr>
        <w:t>28</w:t>
      </w:r>
      <w:r w:rsidR="00A00F0E" w:rsidRPr="00B8283C">
        <w:rPr>
          <w:b/>
          <w:bCs/>
          <w:sz w:val="36"/>
          <w:szCs w:val="36"/>
        </w:rPr>
        <w:t xml:space="preserve"> de </w:t>
      </w:r>
      <w:r w:rsidR="00893A08">
        <w:rPr>
          <w:b/>
          <w:bCs/>
          <w:sz w:val="36"/>
          <w:szCs w:val="36"/>
        </w:rPr>
        <w:t>Setembro</w:t>
      </w:r>
      <w:r w:rsidR="00A00F0E" w:rsidRPr="00B8283C">
        <w:rPr>
          <w:b/>
          <w:bCs/>
          <w:sz w:val="36"/>
          <w:szCs w:val="36"/>
        </w:rPr>
        <w:t>/</w:t>
      </w:r>
      <w:r w:rsidRPr="00B8283C">
        <w:rPr>
          <w:b/>
          <w:bCs/>
          <w:sz w:val="36"/>
          <w:szCs w:val="36"/>
        </w:rPr>
        <w:t>201</w:t>
      </w:r>
      <w:r w:rsidR="00587FC8" w:rsidRPr="00B8283C">
        <w:rPr>
          <w:b/>
          <w:bCs/>
          <w:sz w:val="36"/>
          <w:szCs w:val="36"/>
        </w:rPr>
        <w:t>7</w:t>
      </w:r>
      <w:r w:rsidRPr="00B8283C">
        <w:rPr>
          <w:b/>
          <w:bCs/>
          <w:sz w:val="36"/>
          <w:szCs w:val="36"/>
        </w:rPr>
        <w:t>, às 10:00 horas</w:t>
      </w:r>
    </w:p>
    <w:p w:rsidR="0078275E" w:rsidRPr="00C40039"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sz w:val="36"/>
          <w:szCs w:val="36"/>
        </w:rPr>
      </w:pPr>
      <w:r w:rsidRPr="00B8283C">
        <w:rPr>
          <w:b/>
          <w:bCs/>
          <w:sz w:val="36"/>
          <w:szCs w:val="36"/>
        </w:rPr>
        <w:t xml:space="preserve">TIPO: </w:t>
      </w:r>
      <w:r w:rsidR="00C33455" w:rsidRPr="00B8283C">
        <w:rPr>
          <w:sz w:val="36"/>
          <w:szCs w:val="36"/>
        </w:rPr>
        <w:t>Menor Preço por</w:t>
      </w:r>
      <w:r w:rsidR="00C33455">
        <w:rPr>
          <w:sz w:val="36"/>
          <w:szCs w:val="36"/>
        </w:rPr>
        <w:t xml:space="preserve"> item</w:t>
      </w:r>
    </w:p>
    <w:p w:rsidR="0078275E"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sz w:val="36"/>
          <w:szCs w:val="36"/>
        </w:rPr>
      </w:pPr>
      <w:r>
        <w:rPr>
          <w:b/>
          <w:bCs/>
          <w:sz w:val="36"/>
          <w:szCs w:val="36"/>
        </w:rPr>
        <w:t xml:space="preserve">LOCAL DE ABERTURA: </w:t>
      </w:r>
      <w:r>
        <w:rPr>
          <w:sz w:val="36"/>
          <w:szCs w:val="36"/>
        </w:rPr>
        <w:t>Setor de Licitações</w:t>
      </w:r>
    </w:p>
    <w:p w:rsidR="0078275E" w:rsidRDefault="0078275E" w:rsidP="00DE3570">
      <w:pPr>
        <w:ind w:right="-831"/>
        <w:jc w:val="both"/>
        <w:rPr>
          <w:sz w:val="28"/>
          <w:szCs w:val="28"/>
        </w:rPr>
      </w:pPr>
    </w:p>
    <w:p w:rsidR="0078275E" w:rsidRPr="00BD2AEC" w:rsidRDefault="0078275E" w:rsidP="00DE3570">
      <w:pPr>
        <w:pBdr>
          <w:top w:val="single" w:sz="18" w:space="1" w:color="auto"/>
          <w:left w:val="single" w:sz="18" w:space="1" w:color="auto"/>
          <w:bottom w:val="single" w:sz="18" w:space="1" w:color="auto"/>
          <w:right w:val="single" w:sz="18" w:space="1" w:color="auto"/>
        </w:pBdr>
        <w:shd w:val="clear" w:color="auto" w:fill="CCCCCC"/>
        <w:ind w:right="-831"/>
        <w:jc w:val="both"/>
        <w:rPr>
          <w:sz w:val="36"/>
          <w:szCs w:val="36"/>
        </w:rPr>
      </w:pPr>
      <w:r w:rsidRPr="00BD2AEC">
        <w:rPr>
          <w:b/>
          <w:bCs/>
          <w:sz w:val="36"/>
          <w:szCs w:val="36"/>
        </w:rPr>
        <w:t>OBJETO:</w:t>
      </w:r>
      <w:r w:rsidRPr="00BD2AEC">
        <w:rPr>
          <w:sz w:val="36"/>
          <w:szCs w:val="36"/>
        </w:rPr>
        <w:tab/>
      </w:r>
      <w:r w:rsidR="00C33455">
        <w:rPr>
          <w:sz w:val="36"/>
          <w:szCs w:val="36"/>
        </w:rPr>
        <w:t xml:space="preserve">Aquisição de Gêneros Alimentícios destinados as Turmas do Interior, </w:t>
      </w:r>
      <w:r w:rsidR="00C33455" w:rsidRPr="002172D4">
        <w:rPr>
          <w:sz w:val="36"/>
          <w:szCs w:val="36"/>
        </w:rPr>
        <w:t xml:space="preserve">a </w:t>
      </w:r>
      <w:r w:rsidR="00B8283C">
        <w:rPr>
          <w:sz w:val="36"/>
          <w:szCs w:val="36"/>
        </w:rPr>
        <w:t>serem fornecidos parceladamente.</w:t>
      </w:r>
    </w:p>
    <w:p w:rsidR="0078275E" w:rsidRDefault="0078275E" w:rsidP="00DE3570">
      <w:pPr>
        <w:ind w:right="-831"/>
        <w:jc w:val="both"/>
        <w:rPr>
          <w:b/>
          <w:bCs/>
          <w:sz w:val="28"/>
          <w:szCs w:val="28"/>
        </w:rPr>
      </w:pPr>
    </w:p>
    <w:p w:rsidR="00C33455" w:rsidRDefault="0078275E" w:rsidP="00C33455">
      <w:pPr>
        <w:pStyle w:val="Ttulo5"/>
        <w:pBdr>
          <w:top w:val="single" w:sz="18" w:space="1" w:color="auto"/>
          <w:left w:val="single" w:sz="18" w:space="1" w:color="auto"/>
          <w:bottom w:val="single" w:sz="18" w:space="1" w:color="auto"/>
          <w:right w:val="single" w:sz="18" w:space="1" w:color="auto"/>
        </w:pBdr>
        <w:shd w:val="clear" w:color="auto" w:fill="CCCCCC"/>
        <w:ind w:right="-831"/>
        <w:rPr>
          <w:bCs/>
        </w:rPr>
      </w:pPr>
      <w:r w:rsidRPr="00F759CF">
        <w:rPr>
          <w:bCs/>
        </w:rPr>
        <w:t>DOTAÇÃO:</w:t>
      </w:r>
    </w:p>
    <w:p w:rsidR="00C33455" w:rsidRDefault="00C33455" w:rsidP="00C33455">
      <w:pPr>
        <w:pStyle w:val="Ttulo5"/>
        <w:pBdr>
          <w:top w:val="single" w:sz="18" w:space="1" w:color="auto"/>
          <w:left w:val="single" w:sz="18" w:space="1" w:color="auto"/>
          <w:bottom w:val="single" w:sz="18" w:space="1" w:color="auto"/>
          <w:right w:val="single" w:sz="18" w:space="1" w:color="auto"/>
        </w:pBdr>
        <w:shd w:val="clear" w:color="auto" w:fill="CCCCCC"/>
        <w:ind w:right="-831"/>
      </w:pPr>
      <w:r>
        <w:t>08.01.04.331.0017.2.088 – 3.3.90.30. – Red. 399 – Rec. 0001</w:t>
      </w:r>
    </w:p>
    <w:p w:rsidR="00A021BC" w:rsidRPr="00C33455" w:rsidRDefault="00C33455" w:rsidP="00DE3570">
      <w:pPr>
        <w:ind w:right="-831"/>
        <w:rPr>
          <w:b/>
          <w:bCs/>
          <w:szCs w:val="26"/>
        </w:rPr>
      </w:pPr>
      <w:r w:rsidRPr="00C33455">
        <w:rPr>
          <w:b/>
          <w:bCs/>
          <w:szCs w:val="26"/>
        </w:rPr>
        <w:t>Alimentos turmas interior</w:t>
      </w:r>
      <w:r w:rsidR="00893A08">
        <w:rPr>
          <w:b/>
          <w:bCs/>
          <w:szCs w:val="26"/>
        </w:rPr>
        <w:t xml:space="preserve"> Setembro</w:t>
      </w:r>
      <w:r w:rsidRPr="00C33455">
        <w:rPr>
          <w:b/>
          <w:bCs/>
          <w:szCs w:val="26"/>
        </w:rPr>
        <w:t xml:space="preserve"> </w:t>
      </w:r>
      <w:r w:rsidR="00D302D8">
        <w:rPr>
          <w:b/>
          <w:bCs/>
          <w:szCs w:val="26"/>
        </w:rPr>
        <w:t>201</w:t>
      </w:r>
      <w:r w:rsidR="00F00638">
        <w:rPr>
          <w:b/>
          <w:bCs/>
          <w:szCs w:val="26"/>
        </w:rPr>
        <w:t>7</w:t>
      </w:r>
      <w:r w:rsidR="00D302D8">
        <w:rPr>
          <w:b/>
          <w:bCs/>
          <w:szCs w:val="26"/>
        </w:rPr>
        <w:t>.doc</w:t>
      </w:r>
    </w:p>
    <w:p w:rsidR="00A021BC" w:rsidRPr="003B3B3D" w:rsidRDefault="00A021BC" w:rsidP="00DE3570">
      <w:pPr>
        <w:ind w:right="-831"/>
        <w:rPr>
          <w:b/>
          <w:bCs/>
          <w:sz w:val="32"/>
          <w:szCs w:val="32"/>
        </w:rPr>
      </w:pPr>
    </w:p>
    <w:p w:rsidR="00A021BC" w:rsidRPr="003B3B3D" w:rsidRDefault="00A021BC" w:rsidP="00DE3570">
      <w:pPr>
        <w:ind w:right="-831"/>
        <w:rPr>
          <w:b/>
          <w:bCs/>
          <w:sz w:val="32"/>
          <w:szCs w:val="32"/>
        </w:rPr>
      </w:pPr>
    </w:p>
    <w:p w:rsidR="00A021BC" w:rsidRPr="003B3B3D" w:rsidRDefault="00A021BC" w:rsidP="00DE3570">
      <w:pPr>
        <w:ind w:right="-831"/>
        <w:rPr>
          <w:b/>
          <w:bCs/>
          <w:sz w:val="32"/>
          <w:szCs w:val="32"/>
        </w:rPr>
      </w:pPr>
    </w:p>
    <w:p w:rsidR="00A021BC" w:rsidRPr="003B3B3D" w:rsidRDefault="00A021BC" w:rsidP="00DE3570">
      <w:pPr>
        <w:ind w:right="-831"/>
        <w:rPr>
          <w:b/>
          <w:bCs/>
          <w:sz w:val="32"/>
          <w:szCs w:val="32"/>
        </w:rPr>
      </w:pPr>
    </w:p>
    <w:p w:rsidR="00A021BC" w:rsidRPr="003B3B3D" w:rsidRDefault="00A021BC" w:rsidP="00DE3570">
      <w:pPr>
        <w:ind w:right="-831"/>
        <w:rPr>
          <w:b/>
          <w:bCs/>
          <w:sz w:val="32"/>
          <w:szCs w:val="32"/>
        </w:rPr>
      </w:pPr>
    </w:p>
    <w:p w:rsidR="00A021BC" w:rsidRPr="003B3B3D" w:rsidRDefault="00A021BC" w:rsidP="00DE3570">
      <w:pPr>
        <w:ind w:right="-831"/>
        <w:rPr>
          <w:b/>
          <w:bCs/>
          <w:sz w:val="32"/>
          <w:szCs w:val="32"/>
        </w:rPr>
      </w:pPr>
    </w:p>
    <w:p w:rsidR="00A021BC" w:rsidRDefault="00A021BC" w:rsidP="00DE3570">
      <w:pPr>
        <w:ind w:right="-831"/>
        <w:rPr>
          <w:b/>
          <w:bCs/>
          <w:sz w:val="32"/>
          <w:szCs w:val="32"/>
        </w:rPr>
      </w:pPr>
    </w:p>
    <w:p w:rsidR="00A4562C" w:rsidRDefault="00A4562C" w:rsidP="00DE3570">
      <w:pPr>
        <w:ind w:right="-831"/>
        <w:rPr>
          <w:b/>
          <w:bCs/>
          <w:sz w:val="32"/>
          <w:szCs w:val="32"/>
        </w:rPr>
      </w:pPr>
    </w:p>
    <w:p w:rsidR="00A4562C" w:rsidRDefault="00A4562C"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4B0D03" w:rsidRDefault="004B0D03" w:rsidP="00DE3570">
      <w:pPr>
        <w:ind w:right="-831"/>
        <w:rPr>
          <w:b/>
          <w:bCs/>
          <w:sz w:val="32"/>
          <w:szCs w:val="32"/>
        </w:rPr>
      </w:pPr>
    </w:p>
    <w:p w:rsidR="0036401F" w:rsidRDefault="0036401F" w:rsidP="00DE3570">
      <w:pPr>
        <w:ind w:right="-831"/>
        <w:rPr>
          <w:b/>
          <w:bCs/>
          <w:sz w:val="32"/>
          <w:szCs w:val="32"/>
        </w:rPr>
      </w:pPr>
    </w:p>
    <w:p w:rsidR="0036401F" w:rsidRDefault="0036401F" w:rsidP="00DE3570">
      <w:pPr>
        <w:ind w:right="-831"/>
        <w:rPr>
          <w:b/>
          <w:bCs/>
          <w:sz w:val="32"/>
          <w:szCs w:val="32"/>
        </w:rPr>
      </w:pPr>
    </w:p>
    <w:p w:rsidR="0036401F" w:rsidRDefault="0036401F" w:rsidP="00DE3570">
      <w:pPr>
        <w:ind w:right="-831"/>
        <w:rPr>
          <w:b/>
          <w:bCs/>
          <w:sz w:val="32"/>
          <w:szCs w:val="32"/>
        </w:rPr>
      </w:pPr>
    </w:p>
    <w:p w:rsidR="00E410EB" w:rsidRPr="0010774B" w:rsidRDefault="00E410EB" w:rsidP="00686780">
      <w:pPr>
        <w:ind w:right="-570"/>
        <w:jc w:val="center"/>
        <w:rPr>
          <w:sz w:val="27"/>
          <w:szCs w:val="27"/>
        </w:rPr>
      </w:pPr>
      <w:bookmarkStart w:id="2" w:name="_GoBack"/>
      <w:bookmarkEnd w:id="2"/>
      <w:r w:rsidRPr="0010774B">
        <w:rPr>
          <w:b/>
          <w:bCs/>
          <w:sz w:val="27"/>
          <w:szCs w:val="27"/>
        </w:rPr>
        <w:lastRenderedPageBreak/>
        <w:t xml:space="preserve">ATA DE ABERTURA DO EDITAL Nº </w:t>
      </w:r>
      <w:r w:rsidR="005F2367">
        <w:rPr>
          <w:b/>
          <w:bCs/>
          <w:sz w:val="27"/>
          <w:szCs w:val="27"/>
        </w:rPr>
        <w:t>2633</w:t>
      </w:r>
      <w:r w:rsidRPr="00845F65">
        <w:rPr>
          <w:b/>
          <w:bCs/>
          <w:sz w:val="27"/>
          <w:szCs w:val="27"/>
        </w:rPr>
        <w:t>/</w:t>
      </w:r>
      <w:r w:rsidRPr="0010774B">
        <w:rPr>
          <w:b/>
          <w:bCs/>
          <w:sz w:val="27"/>
          <w:szCs w:val="27"/>
        </w:rPr>
        <w:t>201</w:t>
      </w:r>
      <w:r w:rsidR="00CA6B16">
        <w:rPr>
          <w:b/>
          <w:bCs/>
          <w:sz w:val="27"/>
          <w:szCs w:val="27"/>
        </w:rPr>
        <w:t>7</w:t>
      </w:r>
    </w:p>
    <w:p w:rsidR="00E73B92" w:rsidRDefault="00E73B92" w:rsidP="00686780">
      <w:pPr>
        <w:ind w:right="-570"/>
        <w:jc w:val="both"/>
        <w:rPr>
          <w:sz w:val="27"/>
          <w:szCs w:val="27"/>
        </w:rPr>
      </w:pPr>
    </w:p>
    <w:p w:rsidR="00A3167A" w:rsidRPr="0010774B" w:rsidRDefault="00A3167A" w:rsidP="00686780">
      <w:pPr>
        <w:ind w:right="-570"/>
        <w:jc w:val="both"/>
        <w:rPr>
          <w:sz w:val="27"/>
          <w:szCs w:val="27"/>
        </w:rPr>
      </w:pPr>
    </w:p>
    <w:p w:rsidR="00A3167A" w:rsidRDefault="00E410EB" w:rsidP="00686780">
      <w:pPr>
        <w:ind w:right="-570"/>
        <w:jc w:val="both"/>
        <w:rPr>
          <w:sz w:val="27"/>
          <w:szCs w:val="27"/>
        </w:rPr>
      </w:pPr>
      <w:r w:rsidRPr="0010774B">
        <w:rPr>
          <w:sz w:val="27"/>
          <w:szCs w:val="27"/>
        </w:rPr>
        <w:tab/>
      </w:r>
      <w:r w:rsidRPr="0010774B">
        <w:rPr>
          <w:sz w:val="27"/>
          <w:szCs w:val="27"/>
        </w:rPr>
        <w:tab/>
      </w:r>
      <w:r w:rsidR="00CA6B16" w:rsidRPr="00CA6B16">
        <w:rPr>
          <w:sz w:val="27"/>
          <w:szCs w:val="27"/>
        </w:rPr>
        <w:t xml:space="preserve">Às dez horas (10:00) do dia vinte e </w:t>
      </w:r>
      <w:r w:rsidR="005F2367">
        <w:rPr>
          <w:sz w:val="27"/>
          <w:szCs w:val="27"/>
        </w:rPr>
        <w:t>oito</w:t>
      </w:r>
      <w:r w:rsidR="00CA6B16" w:rsidRPr="00CA6B16">
        <w:rPr>
          <w:sz w:val="27"/>
          <w:szCs w:val="27"/>
        </w:rPr>
        <w:t xml:space="preserve"> (</w:t>
      </w:r>
      <w:r w:rsidR="005F2367">
        <w:rPr>
          <w:sz w:val="27"/>
          <w:szCs w:val="27"/>
        </w:rPr>
        <w:t>28</w:t>
      </w:r>
      <w:r w:rsidR="00CA6B16" w:rsidRPr="00CA6B16">
        <w:rPr>
          <w:sz w:val="27"/>
          <w:szCs w:val="27"/>
        </w:rPr>
        <w:t xml:space="preserve">) de </w:t>
      </w:r>
      <w:r w:rsidR="005F2367">
        <w:rPr>
          <w:sz w:val="27"/>
          <w:szCs w:val="27"/>
        </w:rPr>
        <w:t>setembro</w:t>
      </w:r>
      <w:r w:rsidR="00CA6B16" w:rsidRPr="00CA6B16">
        <w:rPr>
          <w:sz w:val="27"/>
          <w:szCs w:val="27"/>
        </w:rPr>
        <w:t xml:space="preserve"> do ano de Dois Mil e Dezessete (2017), no Setor de Licitações desta Prefeitura, reuniram-se os membros da Comissão Permanente de Licitações, designados pela Portaria nº 20.378/2017 </w:t>
      </w:r>
      <w:r w:rsidRPr="00CA6B16">
        <w:rPr>
          <w:sz w:val="27"/>
          <w:szCs w:val="27"/>
        </w:rPr>
        <w:t xml:space="preserve">para procederem a abertura dos envelopes relativos ao </w:t>
      </w:r>
      <w:r w:rsidRPr="00CA6B16">
        <w:rPr>
          <w:b/>
          <w:bCs/>
          <w:sz w:val="27"/>
          <w:szCs w:val="27"/>
        </w:rPr>
        <w:t xml:space="preserve">Edital nº </w:t>
      </w:r>
      <w:r w:rsidR="000262BB">
        <w:rPr>
          <w:b/>
          <w:bCs/>
          <w:sz w:val="27"/>
          <w:szCs w:val="27"/>
        </w:rPr>
        <w:t>2633</w:t>
      </w:r>
      <w:r w:rsidR="00845F65" w:rsidRPr="00CA6B16">
        <w:rPr>
          <w:b/>
          <w:bCs/>
          <w:sz w:val="27"/>
          <w:szCs w:val="27"/>
        </w:rPr>
        <w:t>/201</w:t>
      </w:r>
      <w:r w:rsidR="00CA6B16">
        <w:rPr>
          <w:b/>
          <w:bCs/>
          <w:sz w:val="27"/>
          <w:szCs w:val="27"/>
        </w:rPr>
        <w:t>7</w:t>
      </w:r>
      <w:r w:rsidRPr="00CA6B16">
        <w:rPr>
          <w:b/>
          <w:bCs/>
          <w:sz w:val="27"/>
          <w:szCs w:val="27"/>
        </w:rPr>
        <w:t>,</w:t>
      </w:r>
      <w:r w:rsidRPr="00CA6B16">
        <w:rPr>
          <w:sz w:val="27"/>
          <w:szCs w:val="27"/>
        </w:rPr>
        <w:t xml:space="preserve"> que tem como objeto a</w:t>
      </w:r>
      <w:r w:rsidR="00845F65" w:rsidRPr="00CA6B16">
        <w:rPr>
          <w:sz w:val="27"/>
          <w:szCs w:val="27"/>
        </w:rPr>
        <w:t xml:space="preserve"> aquisição de Gêneros Alimentícios </w:t>
      </w:r>
      <w:r w:rsidR="00933340" w:rsidRPr="00CA6B16">
        <w:rPr>
          <w:sz w:val="27"/>
          <w:szCs w:val="27"/>
        </w:rPr>
        <w:t>destinados as Turmas do Interior, a serem fornecidos parceladamente</w:t>
      </w:r>
      <w:r w:rsidRPr="00CA6B16">
        <w:rPr>
          <w:sz w:val="27"/>
          <w:szCs w:val="27"/>
        </w:rPr>
        <w:t>.</w:t>
      </w:r>
      <w:r w:rsidR="00845F65" w:rsidRPr="00CA6B16">
        <w:rPr>
          <w:sz w:val="27"/>
          <w:szCs w:val="27"/>
        </w:rPr>
        <w:t xml:space="preserve"> A presente Licitação é exclusivamente destinada para Microempresas, Empresas de Pequeno Porte e Cooperativas que se enquadrem na receita de ME ou EPP, conforme disposto na Lei Complementar nº 147/2014.</w:t>
      </w:r>
      <w:r w:rsidRPr="00CA6B16">
        <w:rPr>
          <w:sz w:val="27"/>
          <w:szCs w:val="27"/>
        </w:rPr>
        <w:t xml:space="preserve"> O Extrato do presente Edital foi publicado no Mural da Secretaria de Município da Fazenda e na página oficial do Município na Internet. Apresentaram propostas</w:t>
      </w:r>
      <w:r w:rsidRPr="0010774B">
        <w:rPr>
          <w:sz w:val="27"/>
          <w:szCs w:val="27"/>
        </w:rPr>
        <w:t xml:space="preserve"> à presente </w:t>
      </w:r>
      <w:r w:rsidR="003D4097">
        <w:rPr>
          <w:sz w:val="27"/>
          <w:szCs w:val="27"/>
        </w:rPr>
        <w:t xml:space="preserve">Licitação as </w:t>
      </w:r>
      <w:r w:rsidR="00806F34">
        <w:rPr>
          <w:sz w:val="27"/>
          <w:szCs w:val="27"/>
        </w:rPr>
        <w:t xml:space="preserve">seguintes </w:t>
      </w:r>
      <w:r w:rsidR="003D4097">
        <w:rPr>
          <w:sz w:val="27"/>
          <w:szCs w:val="27"/>
        </w:rPr>
        <w:t>Empresas</w:t>
      </w:r>
      <w:r w:rsidR="00806F34">
        <w:rPr>
          <w:sz w:val="27"/>
          <w:szCs w:val="27"/>
        </w:rPr>
        <w:t>:</w:t>
      </w:r>
      <w:r w:rsidR="00A650C3" w:rsidRPr="0010774B">
        <w:rPr>
          <w:sz w:val="27"/>
          <w:szCs w:val="27"/>
        </w:rPr>
        <w:t xml:space="preserve"> </w:t>
      </w:r>
      <w:r w:rsidR="00A650C3" w:rsidRPr="000D11C8">
        <w:rPr>
          <w:b/>
          <w:bCs/>
          <w:sz w:val="27"/>
          <w:szCs w:val="27"/>
        </w:rPr>
        <w:t>ADROALDO ILHA DE CARVALHO</w:t>
      </w:r>
      <w:r w:rsidR="00806F34" w:rsidRPr="000D11C8">
        <w:rPr>
          <w:b/>
          <w:bCs/>
          <w:sz w:val="27"/>
          <w:szCs w:val="27"/>
        </w:rPr>
        <w:t xml:space="preserve">, </w:t>
      </w:r>
      <w:r w:rsidR="00CA6B16">
        <w:rPr>
          <w:b/>
          <w:bCs/>
          <w:sz w:val="27"/>
          <w:szCs w:val="27"/>
        </w:rPr>
        <w:t>GARCIA MARQUES E CIA LTDA, REGINA MARIA DIAS LEÃO, DAVID DA ROSA KAIZER</w:t>
      </w:r>
      <w:r w:rsidR="00933340" w:rsidRPr="000D11C8">
        <w:rPr>
          <w:b/>
          <w:bCs/>
          <w:sz w:val="27"/>
          <w:szCs w:val="27"/>
        </w:rPr>
        <w:t xml:space="preserve"> </w:t>
      </w:r>
      <w:r w:rsidR="00806F34" w:rsidRPr="000D11C8">
        <w:rPr>
          <w:b/>
          <w:bCs/>
          <w:sz w:val="27"/>
          <w:szCs w:val="27"/>
        </w:rPr>
        <w:t>e</w:t>
      </w:r>
      <w:r w:rsidR="003D4097" w:rsidRPr="000D11C8">
        <w:rPr>
          <w:b/>
          <w:bCs/>
          <w:sz w:val="27"/>
          <w:szCs w:val="27"/>
        </w:rPr>
        <w:t xml:space="preserve"> </w:t>
      </w:r>
      <w:r w:rsidRPr="000D11C8">
        <w:rPr>
          <w:b/>
          <w:bCs/>
          <w:sz w:val="27"/>
          <w:szCs w:val="27"/>
        </w:rPr>
        <w:t>SILVIO MA</w:t>
      </w:r>
      <w:r w:rsidR="00A650C3" w:rsidRPr="000D11C8">
        <w:rPr>
          <w:b/>
          <w:bCs/>
          <w:sz w:val="27"/>
          <w:szCs w:val="27"/>
        </w:rPr>
        <w:t>RQUES NOBRE TEIXEIRA &amp; CIA LTDA</w:t>
      </w:r>
      <w:r w:rsidRPr="000D11C8">
        <w:rPr>
          <w:b/>
          <w:bCs/>
          <w:sz w:val="27"/>
          <w:szCs w:val="27"/>
        </w:rPr>
        <w:t>.</w:t>
      </w:r>
      <w:r w:rsidR="003D4097">
        <w:rPr>
          <w:b/>
          <w:bCs/>
          <w:sz w:val="27"/>
          <w:szCs w:val="27"/>
        </w:rPr>
        <w:t xml:space="preserve"> </w:t>
      </w:r>
      <w:r w:rsidR="008A77A2">
        <w:rPr>
          <w:sz w:val="27"/>
          <w:szCs w:val="27"/>
        </w:rPr>
        <w:t>Nenhuma</w:t>
      </w:r>
      <w:r w:rsidR="003D4097" w:rsidRPr="003D4097">
        <w:rPr>
          <w:sz w:val="27"/>
          <w:szCs w:val="27"/>
        </w:rPr>
        <w:t xml:space="preserve"> </w:t>
      </w:r>
      <w:r w:rsidR="008A77A2">
        <w:rPr>
          <w:sz w:val="27"/>
          <w:szCs w:val="27"/>
        </w:rPr>
        <w:t>d</w:t>
      </w:r>
      <w:r w:rsidR="003D4097" w:rsidRPr="003D4097">
        <w:rPr>
          <w:sz w:val="27"/>
          <w:szCs w:val="27"/>
        </w:rPr>
        <w:t xml:space="preserve">as Empresas se </w:t>
      </w:r>
      <w:r w:rsidR="008A77A2">
        <w:rPr>
          <w:sz w:val="27"/>
          <w:szCs w:val="27"/>
        </w:rPr>
        <w:t xml:space="preserve">fez </w:t>
      </w:r>
      <w:r w:rsidR="003D4097" w:rsidRPr="003D4097">
        <w:rPr>
          <w:sz w:val="27"/>
          <w:szCs w:val="27"/>
        </w:rPr>
        <w:t>representa</w:t>
      </w:r>
      <w:r w:rsidR="008A77A2">
        <w:rPr>
          <w:sz w:val="27"/>
          <w:szCs w:val="27"/>
        </w:rPr>
        <w:t>r</w:t>
      </w:r>
      <w:r w:rsidR="003D4097" w:rsidRPr="003D4097">
        <w:rPr>
          <w:sz w:val="27"/>
          <w:szCs w:val="27"/>
        </w:rPr>
        <w:t xml:space="preserve"> </w:t>
      </w:r>
      <w:r w:rsidR="008A77A2">
        <w:rPr>
          <w:sz w:val="27"/>
          <w:szCs w:val="27"/>
        </w:rPr>
        <w:t>no ato</w:t>
      </w:r>
      <w:r w:rsidR="00D466B3">
        <w:rPr>
          <w:sz w:val="27"/>
          <w:szCs w:val="27"/>
        </w:rPr>
        <w:t xml:space="preserve"> de abertura dos envelopes</w:t>
      </w:r>
      <w:r w:rsidR="003D4097" w:rsidRPr="003D4097">
        <w:rPr>
          <w:sz w:val="27"/>
          <w:szCs w:val="27"/>
        </w:rPr>
        <w:t>.</w:t>
      </w:r>
      <w:r w:rsidRPr="0010774B">
        <w:rPr>
          <w:sz w:val="27"/>
          <w:szCs w:val="27"/>
        </w:rPr>
        <w:t xml:space="preserve"> </w:t>
      </w:r>
      <w:r w:rsidR="00CA6B16" w:rsidRPr="009F5BFA">
        <w:rPr>
          <w:sz w:val="27"/>
          <w:szCs w:val="27"/>
        </w:rPr>
        <w:t>Abertos os envelopes contendo os documentos de habilitação foram os mesmos analisados pela Comissão, ocasião em que constatou-se a apresentação</w:t>
      </w:r>
      <w:r w:rsidR="00CA6B16">
        <w:rPr>
          <w:sz w:val="27"/>
          <w:szCs w:val="27"/>
        </w:rPr>
        <w:t xml:space="preserve"> de todos os documentos exigidos no Edital Convocatório, sendo portanto, todas as Empresas declaradas </w:t>
      </w:r>
      <w:r w:rsidR="00CA6B16">
        <w:rPr>
          <w:b/>
          <w:bCs/>
          <w:sz w:val="27"/>
          <w:szCs w:val="27"/>
        </w:rPr>
        <w:t>HABILITADAS</w:t>
      </w:r>
      <w:r w:rsidR="00CA6B16">
        <w:rPr>
          <w:sz w:val="27"/>
          <w:szCs w:val="27"/>
        </w:rPr>
        <w:t>. Todas as Empresas apresentaram declaração afirmando que estão enquadrados na condição de EPP e/ou ME, fazendo, portanto, jus aos benefícios da Lei complementar nº 123/2006</w:t>
      </w:r>
      <w:r w:rsidR="00CA6B16">
        <w:rPr>
          <w:bCs/>
          <w:sz w:val="27"/>
          <w:szCs w:val="27"/>
        </w:rPr>
        <w:t>.</w:t>
      </w:r>
      <w:r w:rsidR="00CA6B16">
        <w:rPr>
          <w:sz w:val="27"/>
          <w:szCs w:val="27"/>
        </w:rPr>
        <w:t xml:space="preserve"> Diante da habilitação total de todas as Empresas, esta Comissão decidiu pelo prosseguimento do presente Certame, procedendo a abertura dos envelopes de nº 02 – Propostas Financeiras. Esta Comissão se reunirá oportunamente para proceder a análise e o julgamento das Propostas Financeiras apresentadas a presente Licitação. Como nada mais houvesse a tratar, lavrou-se a presente Ata, que vai por todos assinada.</w:t>
      </w:r>
    </w:p>
    <w:p w:rsidR="00D466B3" w:rsidRDefault="00D466B3" w:rsidP="00686780">
      <w:pPr>
        <w:ind w:right="-570"/>
        <w:rPr>
          <w:sz w:val="27"/>
          <w:szCs w:val="27"/>
        </w:rPr>
      </w:pPr>
    </w:p>
    <w:p w:rsidR="00A3167A" w:rsidRDefault="00A3167A" w:rsidP="00686780">
      <w:pPr>
        <w:ind w:right="-570"/>
        <w:rPr>
          <w:sz w:val="27"/>
          <w:szCs w:val="27"/>
        </w:rPr>
      </w:pPr>
    </w:p>
    <w:p w:rsidR="00E73B92" w:rsidRPr="00560ED9" w:rsidRDefault="00E73B92" w:rsidP="00686780">
      <w:pPr>
        <w:ind w:right="-570"/>
        <w:jc w:val="center"/>
        <w:rPr>
          <w:sz w:val="27"/>
          <w:szCs w:val="27"/>
        </w:rPr>
      </w:pPr>
      <w:r w:rsidRPr="00560ED9">
        <w:rPr>
          <w:sz w:val="27"/>
          <w:szCs w:val="27"/>
        </w:rPr>
        <w:t>ELENILTON ILHA FLORES</w:t>
      </w:r>
      <w:r>
        <w:rPr>
          <w:sz w:val="27"/>
          <w:szCs w:val="27"/>
        </w:rPr>
        <w:tab/>
      </w:r>
      <w:r>
        <w:rPr>
          <w:sz w:val="27"/>
          <w:szCs w:val="27"/>
        </w:rPr>
        <w:tab/>
      </w:r>
      <w:r w:rsidR="00D57881">
        <w:rPr>
          <w:sz w:val="27"/>
          <w:szCs w:val="27"/>
        </w:rPr>
        <w:tab/>
      </w:r>
      <w:r>
        <w:rPr>
          <w:sz w:val="27"/>
          <w:szCs w:val="27"/>
        </w:rPr>
        <w:tab/>
        <w:t>RUDINEI DIAS MORALES</w:t>
      </w:r>
    </w:p>
    <w:p w:rsidR="00E73B92" w:rsidRDefault="00E73B92" w:rsidP="00686780">
      <w:pPr>
        <w:ind w:right="-570"/>
        <w:jc w:val="both"/>
        <w:rPr>
          <w:sz w:val="27"/>
          <w:szCs w:val="27"/>
        </w:rPr>
      </w:pPr>
    </w:p>
    <w:p w:rsidR="00C36278" w:rsidRDefault="00C36278" w:rsidP="00686780">
      <w:pPr>
        <w:ind w:right="-570"/>
        <w:jc w:val="both"/>
        <w:rPr>
          <w:sz w:val="27"/>
          <w:szCs w:val="27"/>
        </w:rPr>
      </w:pPr>
    </w:p>
    <w:p w:rsidR="00CA6B16" w:rsidRDefault="00CA6B16" w:rsidP="00686780">
      <w:pPr>
        <w:ind w:right="-570"/>
        <w:jc w:val="center"/>
        <w:rPr>
          <w:sz w:val="28"/>
          <w:szCs w:val="28"/>
        </w:rPr>
      </w:pPr>
      <w:r>
        <w:rPr>
          <w:sz w:val="27"/>
          <w:szCs w:val="27"/>
        </w:rPr>
        <w:t>LUIZ ARISTIDES BITENCOURT DIAS</w:t>
      </w:r>
    </w:p>
    <w:p w:rsidR="00E73B92" w:rsidRDefault="00E73B92" w:rsidP="00DE3570">
      <w:pPr>
        <w:ind w:right="-831"/>
        <w:jc w:val="both"/>
        <w:rPr>
          <w:szCs w:val="26"/>
        </w:rPr>
      </w:pPr>
    </w:p>
    <w:p w:rsidR="00E73B92" w:rsidRDefault="00E73B92" w:rsidP="00DE3570">
      <w:pPr>
        <w:ind w:right="-831"/>
        <w:jc w:val="both"/>
        <w:rPr>
          <w:szCs w:val="26"/>
        </w:rPr>
      </w:pPr>
    </w:p>
    <w:p w:rsidR="00A3167A" w:rsidRDefault="00A3167A" w:rsidP="00DE3570">
      <w:pPr>
        <w:ind w:right="-831"/>
        <w:jc w:val="both"/>
        <w:rPr>
          <w:szCs w:val="26"/>
        </w:rPr>
      </w:pPr>
    </w:p>
    <w:p w:rsidR="00A3167A" w:rsidRDefault="00A3167A" w:rsidP="00DE3570">
      <w:pPr>
        <w:ind w:right="-831"/>
        <w:jc w:val="both"/>
        <w:rPr>
          <w:szCs w:val="26"/>
        </w:rPr>
      </w:pPr>
    </w:p>
    <w:p w:rsidR="00A3167A" w:rsidRDefault="00A3167A" w:rsidP="00DE3570">
      <w:pPr>
        <w:ind w:right="-831"/>
        <w:jc w:val="both"/>
        <w:rPr>
          <w:szCs w:val="26"/>
        </w:rPr>
      </w:pPr>
    </w:p>
    <w:p w:rsidR="00756AFA" w:rsidRDefault="00756AFA" w:rsidP="00DE3570">
      <w:pPr>
        <w:ind w:right="-831"/>
        <w:jc w:val="both"/>
        <w:rPr>
          <w:szCs w:val="26"/>
        </w:rPr>
      </w:pPr>
    </w:p>
    <w:p w:rsidR="00756AFA" w:rsidRDefault="00756AFA" w:rsidP="00DE3570">
      <w:pPr>
        <w:ind w:right="-831"/>
        <w:jc w:val="both"/>
        <w:rPr>
          <w:szCs w:val="26"/>
        </w:rPr>
      </w:pPr>
    </w:p>
    <w:p w:rsidR="00756AFA" w:rsidRDefault="00756AFA" w:rsidP="00DE3570">
      <w:pPr>
        <w:ind w:right="-831"/>
        <w:jc w:val="both"/>
        <w:rPr>
          <w:szCs w:val="26"/>
        </w:rPr>
      </w:pPr>
    </w:p>
    <w:p w:rsidR="00756AFA" w:rsidRDefault="00756AFA" w:rsidP="00DE3570">
      <w:pPr>
        <w:ind w:right="-831"/>
        <w:jc w:val="both"/>
        <w:rPr>
          <w:szCs w:val="26"/>
        </w:rPr>
      </w:pPr>
    </w:p>
    <w:p w:rsidR="00756AFA" w:rsidRDefault="00756AFA" w:rsidP="00DE3570">
      <w:pPr>
        <w:ind w:right="-831"/>
        <w:jc w:val="both"/>
        <w:rPr>
          <w:szCs w:val="26"/>
        </w:rPr>
      </w:pPr>
    </w:p>
    <w:p w:rsidR="003B3B3D" w:rsidRPr="00486588" w:rsidRDefault="003B3B3D" w:rsidP="00DE3570">
      <w:pPr>
        <w:ind w:right="-831"/>
        <w:jc w:val="center"/>
        <w:rPr>
          <w:b/>
          <w:szCs w:val="26"/>
        </w:rPr>
      </w:pPr>
      <w:r w:rsidRPr="00486588">
        <w:rPr>
          <w:b/>
          <w:szCs w:val="26"/>
        </w:rPr>
        <w:lastRenderedPageBreak/>
        <w:t xml:space="preserve">GRADE DE PREÇOS DO EDITAL Nº </w:t>
      </w:r>
      <w:r w:rsidR="000262BB">
        <w:rPr>
          <w:b/>
          <w:szCs w:val="26"/>
        </w:rPr>
        <w:t>2633</w:t>
      </w:r>
      <w:r w:rsidRPr="00486588">
        <w:rPr>
          <w:b/>
          <w:szCs w:val="26"/>
        </w:rPr>
        <w:t>/201</w:t>
      </w:r>
      <w:r w:rsidR="00756AFA">
        <w:rPr>
          <w:b/>
          <w:szCs w:val="26"/>
        </w:rPr>
        <w:t>7</w:t>
      </w:r>
    </w:p>
    <w:p w:rsidR="003B3B3D" w:rsidRPr="00486588" w:rsidRDefault="003B3B3D" w:rsidP="00DE3570">
      <w:pPr>
        <w:ind w:right="-831"/>
        <w:jc w:val="center"/>
        <w:rPr>
          <w:b/>
          <w:szCs w:val="26"/>
        </w:rPr>
      </w:pPr>
    </w:p>
    <w:p w:rsidR="003B3B3D" w:rsidRDefault="003B3B3D" w:rsidP="00DE3570">
      <w:pPr>
        <w:ind w:right="-831"/>
        <w:jc w:val="both"/>
        <w:rPr>
          <w:szCs w:val="26"/>
        </w:rPr>
      </w:pPr>
      <w:r w:rsidRPr="00486588">
        <w:rPr>
          <w:b/>
          <w:szCs w:val="26"/>
        </w:rPr>
        <w:t>OBJETO:</w:t>
      </w:r>
      <w:r w:rsidRPr="00486588">
        <w:rPr>
          <w:szCs w:val="26"/>
        </w:rPr>
        <w:t xml:space="preserve"> </w:t>
      </w:r>
      <w:r w:rsidR="00DC60A2" w:rsidRPr="00486588">
        <w:rPr>
          <w:szCs w:val="26"/>
        </w:rPr>
        <w:t>A</w:t>
      </w:r>
      <w:r w:rsidR="00933340" w:rsidRPr="00486588">
        <w:rPr>
          <w:szCs w:val="26"/>
        </w:rPr>
        <w:t xml:space="preserve">quisição de Gêneros Alimentícios destinados as Turmas do Interior, a serem fornecidos </w:t>
      </w:r>
      <w:r w:rsidR="00933340" w:rsidRPr="00686780">
        <w:rPr>
          <w:szCs w:val="26"/>
        </w:rPr>
        <w:t>parceladamente</w:t>
      </w:r>
      <w:r w:rsidR="0088776F" w:rsidRPr="00686780">
        <w:rPr>
          <w:bCs/>
          <w:szCs w:val="26"/>
        </w:rPr>
        <w:t>.</w:t>
      </w:r>
    </w:p>
    <w:p w:rsidR="0088776F" w:rsidRDefault="0088776F" w:rsidP="00DE3570">
      <w:pPr>
        <w:ind w:right="-831"/>
        <w:jc w:val="both"/>
        <w:rPr>
          <w:szCs w:val="26"/>
        </w:rPr>
      </w:pPr>
    </w:p>
    <w:tbl>
      <w:tblPr>
        <w:tblW w:w="7481" w:type="dxa"/>
        <w:tblInd w:w="1204" w:type="dxa"/>
        <w:tblCellMar>
          <w:left w:w="70" w:type="dxa"/>
          <w:right w:w="70" w:type="dxa"/>
        </w:tblCellMar>
        <w:tblLook w:val="04A0" w:firstRow="1" w:lastRow="0" w:firstColumn="1" w:lastColumn="0" w:noHBand="0" w:noVBand="1"/>
      </w:tblPr>
      <w:tblGrid>
        <w:gridCol w:w="1000"/>
        <w:gridCol w:w="1280"/>
        <w:gridCol w:w="1021"/>
        <w:gridCol w:w="1420"/>
        <w:gridCol w:w="1300"/>
        <w:gridCol w:w="1460"/>
      </w:tblGrid>
      <w:tr w:rsidR="00686780" w:rsidRPr="00686780" w:rsidTr="00686780">
        <w:trPr>
          <w:trHeight w:val="570"/>
        </w:trPr>
        <w:tc>
          <w:tcPr>
            <w:tcW w:w="10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ITENS</w:t>
            </w:r>
          </w:p>
        </w:tc>
        <w:tc>
          <w:tcPr>
            <w:tcW w:w="1280" w:type="dxa"/>
            <w:tcBorders>
              <w:top w:val="single" w:sz="4" w:space="0" w:color="auto"/>
              <w:left w:val="nil"/>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GARCIA MARQUES</w:t>
            </w:r>
          </w:p>
        </w:tc>
        <w:tc>
          <w:tcPr>
            <w:tcW w:w="1021" w:type="dxa"/>
            <w:tcBorders>
              <w:top w:val="single" w:sz="4" w:space="0" w:color="auto"/>
              <w:left w:val="nil"/>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REGINA</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DAVID</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686780" w:rsidRPr="00686780" w:rsidRDefault="00686780" w:rsidP="00686780">
            <w:pPr>
              <w:jc w:val="center"/>
              <w:rPr>
                <w:b/>
                <w:bCs/>
                <w:sz w:val="22"/>
                <w:szCs w:val="22"/>
              </w:rPr>
            </w:pPr>
            <w:r w:rsidRPr="00686780">
              <w:rPr>
                <w:b/>
                <w:bCs/>
                <w:sz w:val="22"/>
                <w:szCs w:val="22"/>
              </w:rPr>
              <w:t>ADROALDO</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1,68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2,05</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1,75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1,78</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1,88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9,99</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1,67</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3,71</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4,88</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3,76</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4,78</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3,37</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4,70</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3,68</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5,15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0,89</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0,69</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0,87</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1,00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1.06</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3,19</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3,99</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3,15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3,22</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5,89</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5,95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5,35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6,50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7,98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19,80</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15,90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8,85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9,78</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1.09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1,08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1,30</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1,15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1,40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1.10</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1,48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1,47</w:t>
            </w:r>
            <w:r>
              <w:rPr>
                <w:b/>
                <w:bCs/>
                <w:sz w:val="22"/>
                <w:szCs w:val="22"/>
                <w:u w:val="single"/>
              </w:rPr>
              <w:t xml:space="preserve"> – Empate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1,47</w:t>
            </w:r>
            <w:r>
              <w:rPr>
                <w:b/>
                <w:bCs/>
                <w:sz w:val="22"/>
                <w:szCs w:val="22"/>
                <w:u w:val="single"/>
              </w:rPr>
              <w:t xml:space="preserve"> - Empate</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1,85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10,88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11,49</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12,95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1.12</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5,78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5,75</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5,77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5,58</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1.13</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9,98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10,50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9,65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1.14</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1,75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1,65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1.15</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1,89</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1,25</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1,78</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2,20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1.16</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26,55</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25,90</w:t>
            </w:r>
            <w:r>
              <w:rPr>
                <w:b/>
                <w:bCs/>
                <w:sz w:val="22"/>
                <w:szCs w:val="22"/>
                <w:u w:val="single"/>
              </w:rPr>
              <w:t xml:space="preserve"> - Empate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25,90</w:t>
            </w:r>
            <w:r>
              <w:rPr>
                <w:b/>
                <w:bCs/>
                <w:sz w:val="22"/>
                <w:szCs w:val="22"/>
                <w:u w:val="single"/>
              </w:rPr>
              <w:t xml:space="preserve"> - Empate</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35,00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1.17</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1,77</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1,47</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1,87</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2,55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1.18</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3,48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2,99</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3,38</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3,98</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1.19</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2,89</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1,49</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1,57</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1,90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1.20</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4,88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4,25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4,70</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1.21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5,88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7,10</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17,95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Cs/>
                <w:sz w:val="22"/>
                <w:szCs w:val="22"/>
              </w:rPr>
            </w:pPr>
            <w:r w:rsidRPr="00686780">
              <w:rPr>
                <w:bCs/>
                <w:sz w:val="22"/>
                <w:szCs w:val="22"/>
              </w:rPr>
              <w:t>6,75</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Pr>
                <w:sz w:val="22"/>
                <w:szCs w:val="22"/>
              </w:rPr>
              <w:t>N/C</w:t>
            </w:r>
            <w:r w:rsidRPr="00686780">
              <w:rPr>
                <w:sz w:val="22"/>
                <w:szCs w:val="22"/>
              </w:rPr>
              <w:t> </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1.22</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1,10</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1,40</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0,97</w:t>
            </w:r>
          </w:p>
        </w:tc>
        <w:tc>
          <w:tcPr>
            <w:tcW w:w="146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1,75</w:t>
            </w:r>
          </w:p>
        </w:tc>
      </w:tr>
      <w:tr w:rsidR="00686780" w:rsidRPr="00686780" w:rsidTr="0068678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686780" w:rsidRPr="00686780" w:rsidRDefault="00686780" w:rsidP="00686780">
            <w:pPr>
              <w:jc w:val="center"/>
              <w:rPr>
                <w:b/>
                <w:bCs/>
                <w:sz w:val="22"/>
                <w:szCs w:val="22"/>
              </w:rPr>
            </w:pPr>
            <w:r w:rsidRPr="00686780">
              <w:rPr>
                <w:b/>
                <w:bCs/>
                <w:sz w:val="22"/>
                <w:szCs w:val="22"/>
              </w:rPr>
              <w:t>1.23</w:t>
            </w:r>
          </w:p>
        </w:tc>
        <w:tc>
          <w:tcPr>
            <w:tcW w:w="128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2,48</w:t>
            </w:r>
          </w:p>
        </w:tc>
        <w:tc>
          <w:tcPr>
            <w:tcW w:w="1021"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4,48</w:t>
            </w:r>
          </w:p>
        </w:tc>
        <w:tc>
          <w:tcPr>
            <w:tcW w:w="142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2,23</w:t>
            </w:r>
          </w:p>
        </w:tc>
        <w:tc>
          <w:tcPr>
            <w:tcW w:w="1300" w:type="dxa"/>
            <w:tcBorders>
              <w:top w:val="nil"/>
              <w:left w:val="nil"/>
              <w:bottom w:val="single" w:sz="4" w:space="0" w:color="auto"/>
              <w:right w:val="single" w:sz="4" w:space="0" w:color="auto"/>
            </w:tcBorders>
            <w:shd w:val="clear" w:color="auto" w:fill="auto"/>
            <w:noWrap/>
            <w:vAlign w:val="center"/>
            <w:hideMark/>
          </w:tcPr>
          <w:p w:rsidR="00686780" w:rsidRPr="00686780" w:rsidRDefault="00686780" w:rsidP="00686780">
            <w:pPr>
              <w:jc w:val="center"/>
              <w:rPr>
                <w:sz w:val="22"/>
                <w:szCs w:val="22"/>
              </w:rPr>
            </w:pPr>
            <w:r w:rsidRPr="00686780">
              <w:rPr>
                <w:sz w:val="22"/>
                <w:szCs w:val="22"/>
              </w:rPr>
              <w:t>2,25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780" w:rsidRPr="00686780" w:rsidRDefault="00686780" w:rsidP="00686780">
            <w:pPr>
              <w:jc w:val="center"/>
              <w:rPr>
                <w:b/>
                <w:bCs/>
                <w:sz w:val="22"/>
                <w:szCs w:val="22"/>
                <w:u w:val="single"/>
              </w:rPr>
            </w:pPr>
            <w:r w:rsidRPr="00686780">
              <w:rPr>
                <w:b/>
                <w:bCs/>
                <w:sz w:val="22"/>
                <w:szCs w:val="22"/>
                <w:u w:val="single"/>
              </w:rPr>
              <w:t>2,10</w:t>
            </w:r>
          </w:p>
        </w:tc>
      </w:tr>
    </w:tbl>
    <w:p w:rsidR="003B3B3D" w:rsidRDefault="003B3B3D" w:rsidP="00AE57EC">
      <w:pPr>
        <w:ind w:right="-712"/>
        <w:jc w:val="center"/>
        <w:rPr>
          <w:b/>
          <w:szCs w:val="26"/>
        </w:rPr>
      </w:pPr>
      <w:r>
        <w:rPr>
          <w:b/>
          <w:szCs w:val="26"/>
        </w:rPr>
        <w:t>* N/C – Não Cotou</w:t>
      </w:r>
    </w:p>
    <w:p w:rsidR="00686780" w:rsidRPr="00A97E70" w:rsidRDefault="00686780" w:rsidP="00AE57EC">
      <w:pPr>
        <w:ind w:right="-712"/>
        <w:jc w:val="center"/>
        <w:rPr>
          <w:b/>
          <w:sz w:val="22"/>
          <w:szCs w:val="22"/>
        </w:rPr>
      </w:pPr>
    </w:p>
    <w:p w:rsidR="00DC60A2" w:rsidRPr="00A97E70" w:rsidRDefault="00686780" w:rsidP="00686780">
      <w:pPr>
        <w:ind w:right="-570" w:firstLine="1080"/>
        <w:jc w:val="both"/>
        <w:rPr>
          <w:sz w:val="25"/>
          <w:szCs w:val="25"/>
        </w:rPr>
      </w:pPr>
      <w:r w:rsidRPr="00A97E70">
        <w:rPr>
          <w:b/>
          <w:sz w:val="25"/>
          <w:szCs w:val="25"/>
        </w:rPr>
        <w:t>OBSERVAÇÃO:</w:t>
      </w:r>
      <w:r w:rsidRPr="00A97E70">
        <w:rPr>
          <w:sz w:val="25"/>
          <w:szCs w:val="25"/>
        </w:rPr>
        <w:t xml:space="preserve"> Considerando empate verificado no </w:t>
      </w:r>
      <w:r w:rsidRPr="00A97E70">
        <w:rPr>
          <w:b/>
          <w:sz w:val="25"/>
          <w:szCs w:val="25"/>
        </w:rPr>
        <w:t>item 1.10 (Tempero Completo) e no item 1.16 (Alho)</w:t>
      </w:r>
      <w:r w:rsidRPr="00A97E70">
        <w:rPr>
          <w:sz w:val="25"/>
          <w:szCs w:val="25"/>
        </w:rPr>
        <w:t>, ficam as Empresas</w:t>
      </w:r>
      <w:r w:rsidRPr="00A97E70">
        <w:rPr>
          <w:b/>
          <w:bCs/>
          <w:sz w:val="25"/>
          <w:szCs w:val="25"/>
        </w:rPr>
        <w:t xml:space="preserve"> </w:t>
      </w:r>
      <w:r w:rsidR="00A97E70" w:rsidRPr="00A97E70">
        <w:rPr>
          <w:b/>
          <w:bCs/>
          <w:sz w:val="25"/>
          <w:szCs w:val="25"/>
        </w:rPr>
        <w:t>DAVID DA ROSA KAIZER e SILVIO MARQUES NOBRE TEIXEIRA &amp; CIA LTDA</w:t>
      </w:r>
      <w:r w:rsidR="00A97E70" w:rsidRPr="00A97E70">
        <w:rPr>
          <w:bCs/>
          <w:sz w:val="25"/>
          <w:szCs w:val="25"/>
        </w:rPr>
        <w:t xml:space="preserve"> </w:t>
      </w:r>
      <w:r w:rsidRPr="00A97E70">
        <w:rPr>
          <w:bCs/>
          <w:sz w:val="25"/>
          <w:szCs w:val="25"/>
        </w:rPr>
        <w:t xml:space="preserve">convocadas para se fazerem presentes junto ao Setor de Licitações desta Prefeitura, </w:t>
      </w:r>
      <w:r w:rsidRPr="00A97E70">
        <w:rPr>
          <w:b/>
          <w:bCs/>
          <w:sz w:val="25"/>
          <w:szCs w:val="25"/>
        </w:rPr>
        <w:t xml:space="preserve">dia </w:t>
      </w:r>
      <w:r w:rsidR="00A97E70" w:rsidRPr="00A97E70">
        <w:rPr>
          <w:b/>
          <w:bCs/>
          <w:sz w:val="25"/>
          <w:szCs w:val="25"/>
        </w:rPr>
        <w:t>29</w:t>
      </w:r>
      <w:r w:rsidRPr="00A97E70">
        <w:rPr>
          <w:b/>
          <w:bCs/>
          <w:sz w:val="25"/>
          <w:szCs w:val="25"/>
        </w:rPr>
        <w:t xml:space="preserve"> de </w:t>
      </w:r>
      <w:r w:rsidR="00A97E70" w:rsidRPr="00A97E70">
        <w:rPr>
          <w:b/>
          <w:bCs/>
          <w:sz w:val="25"/>
          <w:szCs w:val="25"/>
        </w:rPr>
        <w:t>Setembro</w:t>
      </w:r>
      <w:r w:rsidRPr="00A97E70">
        <w:rPr>
          <w:b/>
          <w:bCs/>
          <w:sz w:val="25"/>
          <w:szCs w:val="25"/>
        </w:rPr>
        <w:t xml:space="preserve">/2017, às 13:30 horas </w:t>
      </w:r>
      <w:r w:rsidRPr="00A97E70">
        <w:rPr>
          <w:bCs/>
          <w:sz w:val="25"/>
          <w:szCs w:val="25"/>
        </w:rPr>
        <w:t>para a realização de sorteio.</w:t>
      </w:r>
    </w:p>
    <w:p w:rsidR="00486588" w:rsidRPr="00A97E70" w:rsidRDefault="00486588" w:rsidP="00486588">
      <w:pPr>
        <w:ind w:right="-831"/>
        <w:jc w:val="both"/>
        <w:rPr>
          <w:sz w:val="20"/>
          <w:szCs w:val="20"/>
        </w:rPr>
      </w:pPr>
    </w:p>
    <w:p w:rsidR="00486588" w:rsidRPr="00A97E70" w:rsidRDefault="00486588" w:rsidP="00486588">
      <w:pPr>
        <w:ind w:right="-831"/>
        <w:jc w:val="both"/>
        <w:rPr>
          <w:sz w:val="20"/>
          <w:szCs w:val="20"/>
        </w:rPr>
      </w:pPr>
    </w:p>
    <w:p w:rsidR="00A97E70" w:rsidRPr="00A97E70" w:rsidRDefault="00A97E70" w:rsidP="00486588">
      <w:pPr>
        <w:ind w:right="-831"/>
        <w:jc w:val="both"/>
        <w:rPr>
          <w:sz w:val="20"/>
          <w:szCs w:val="20"/>
        </w:rPr>
      </w:pPr>
    </w:p>
    <w:p w:rsidR="002C2782" w:rsidRPr="00D57881" w:rsidRDefault="002C2782" w:rsidP="00DE3570">
      <w:pPr>
        <w:ind w:right="-831"/>
        <w:jc w:val="both"/>
        <w:rPr>
          <w:szCs w:val="26"/>
        </w:rPr>
      </w:pPr>
      <w:r w:rsidRPr="00D57881">
        <w:rPr>
          <w:szCs w:val="26"/>
        </w:rPr>
        <w:t xml:space="preserve">ELENILTON ILHA FLORES       </w:t>
      </w:r>
      <w:r w:rsidRPr="00D57881">
        <w:rPr>
          <w:szCs w:val="26"/>
        </w:rPr>
        <w:tab/>
        <w:t xml:space="preserve">             </w:t>
      </w:r>
      <w:r w:rsidRPr="00D57881">
        <w:rPr>
          <w:szCs w:val="26"/>
        </w:rPr>
        <w:tab/>
        <w:t xml:space="preserve">      </w:t>
      </w:r>
      <w:r w:rsidR="00500AA6" w:rsidRPr="00D57881">
        <w:rPr>
          <w:szCs w:val="26"/>
        </w:rPr>
        <w:t xml:space="preserve">     </w:t>
      </w:r>
      <w:r w:rsidR="00134D67" w:rsidRPr="00D57881">
        <w:rPr>
          <w:szCs w:val="26"/>
        </w:rPr>
        <w:t>RUDINEI DIAS MORALES</w:t>
      </w:r>
    </w:p>
    <w:p w:rsidR="002C2782" w:rsidRPr="00A97E70" w:rsidRDefault="002C2782" w:rsidP="00D57881">
      <w:pPr>
        <w:ind w:right="-831"/>
        <w:jc w:val="center"/>
        <w:rPr>
          <w:sz w:val="20"/>
          <w:szCs w:val="20"/>
        </w:rPr>
      </w:pPr>
    </w:p>
    <w:p w:rsidR="002C2782" w:rsidRPr="00A97E70" w:rsidRDefault="002C2782" w:rsidP="00D57881">
      <w:pPr>
        <w:ind w:right="-831"/>
        <w:jc w:val="center"/>
        <w:rPr>
          <w:sz w:val="20"/>
          <w:szCs w:val="20"/>
        </w:rPr>
      </w:pPr>
    </w:p>
    <w:p w:rsidR="00D57881" w:rsidRDefault="00D57881" w:rsidP="00D57881">
      <w:pPr>
        <w:ind w:right="-136"/>
        <w:jc w:val="center"/>
        <w:rPr>
          <w:sz w:val="28"/>
          <w:szCs w:val="28"/>
        </w:rPr>
      </w:pPr>
      <w:r w:rsidRPr="00D57881">
        <w:rPr>
          <w:szCs w:val="26"/>
        </w:rPr>
        <w:t>LUIZ ARISTIDES BITENCOURT DIAS</w:t>
      </w:r>
    </w:p>
    <w:p w:rsidR="00E023BB" w:rsidRDefault="00E023BB" w:rsidP="002058BE">
      <w:pPr>
        <w:ind w:right="-831"/>
        <w:jc w:val="center"/>
        <w:rPr>
          <w:b/>
          <w:sz w:val="25"/>
          <w:szCs w:val="25"/>
        </w:rPr>
      </w:pPr>
    </w:p>
    <w:p w:rsidR="00E023BB" w:rsidRDefault="00E023BB" w:rsidP="002058BE">
      <w:pPr>
        <w:ind w:right="-831"/>
        <w:jc w:val="center"/>
        <w:rPr>
          <w:b/>
          <w:sz w:val="25"/>
          <w:szCs w:val="25"/>
        </w:rPr>
      </w:pPr>
    </w:p>
    <w:p w:rsidR="00E023BB" w:rsidRDefault="00E023BB" w:rsidP="002058BE">
      <w:pPr>
        <w:ind w:right="-831"/>
        <w:jc w:val="center"/>
        <w:rPr>
          <w:b/>
          <w:sz w:val="25"/>
          <w:szCs w:val="25"/>
        </w:rPr>
      </w:pPr>
    </w:p>
    <w:p w:rsidR="00E023BB" w:rsidRDefault="00E023BB" w:rsidP="002058BE">
      <w:pPr>
        <w:ind w:right="-831"/>
        <w:jc w:val="center"/>
        <w:rPr>
          <w:b/>
          <w:sz w:val="25"/>
          <w:szCs w:val="25"/>
        </w:rPr>
      </w:pPr>
    </w:p>
    <w:p w:rsidR="00E023BB" w:rsidRDefault="00E023BB" w:rsidP="002058BE">
      <w:pPr>
        <w:ind w:right="-831"/>
        <w:jc w:val="center"/>
        <w:rPr>
          <w:b/>
          <w:sz w:val="25"/>
          <w:szCs w:val="25"/>
        </w:rPr>
      </w:pPr>
    </w:p>
    <w:p w:rsidR="00E023BB" w:rsidRDefault="00E023BB" w:rsidP="002058BE">
      <w:pPr>
        <w:ind w:right="-831"/>
        <w:jc w:val="center"/>
        <w:rPr>
          <w:b/>
          <w:sz w:val="25"/>
          <w:szCs w:val="25"/>
        </w:rPr>
      </w:pPr>
    </w:p>
    <w:p w:rsidR="00E023BB" w:rsidRDefault="00E023BB" w:rsidP="002058BE">
      <w:pPr>
        <w:ind w:right="-831"/>
        <w:jc w:val="center"/>
        <w:rPr>
          <w:b/>
          <w:bCs/>
          <w:sz w:val="28"/>
          <w:szCs w:val="28"/>
        </w:rPr>
      </w:pPr>
      <w:r>
        <w:rPr>
          <w:b/>
          <w:bCs/>
          <w:sz w:val="28"/>
          <w:szCs w:val="28"/>
        </w:rPr>
        <w:t>ATA DE DESEMPATE</w:t>
      </w:r>
    </w:p>
    <w:p w:rsidR="00E023BB" w:rsidRDefault="00E023BB" w:rsidP="002058BE">
      <w:pPr>
        <w:ind w:right="-831"/>
        <w:jc w:val="center"/>
        <w:rPr>
          <w:b/>
          <w:bCs/>
          <w:sz w:val="28"/>
          <w:szCs w:val="28"/>
        </w:rPr>
      </w:pPr>
    </w:p>
    <w:p w:rsidR="00E023BB" w:rsidRDefault="00E023BB" w:rsidP="002058BE">
      <w:pPr>
        <w:ind w:right="-831"/>
        <w:jc w:val="center"/>
        <w:rPr>
          <w:b/>
          <w:bCs/>
          <w:szCs w:val="26"/>
        </w:rPr>
      </w:pPr>
      <w:r>
        <w:rPr>
          <w:b/>
          <w:bCs/>
          <w:sz w:val="28"/>
          <w:szCs w:val="28"/>
        </w:rPr>
        <w:t xml:space="preserve">EDITAL Nº </w:t>
      </w:r>
      <w:r w:rsidR="00A16B69">
        <w:rPr>
          <w:b/>
          <w:bCs/>
          <w:sz w:val="28"/>
          <w:szCs w:val="28"/>
        </w:rPr>
        <w:t>2633</w:t>
      </w:r>
      <w:r>
        <w:rPr>
          <w:b/>
          <w:bCs/>
          <w:sz w:val="28"/>
          <w:szCs w:val="28"/>
        </w:rPr>
        <w:t>/2017</w:t>
      </w:r>
    </w:p>
    <w:p w:rsidR="00E023BB" w:rsidRDefault="00E023BB" w:rsidP="002058BE">
      <w:pPr>
        <w:ind w:right="-831"/>
        <w:jc w:val="center"/>
        <w:rPr>
          <w:b/>
          <w:bCs/>
          <w:szCs w:val="26"/>
        </w:rPr>
      </w:pPr>
    </w:p>
    <w:p w:rsidR="00E023BB" w:rsidRDefault="00E023BB" w:rsidP="002058BE">
      <w:pPr>
        <w:ind w:right="-286"/>
        <w:jc w:val="center"/>
        <w:rPr>
          <w:b/>
          <w:bCs/>
          <w:szCs w:val="26"/>
        </w:rPr>
      </w:pPr>
    </w:p>
    <w:p w:rsidR="00E023BB" w:rsidRDefault="00E023BB" w:rsidP="002058BE">
      <w:pPr>
        <w:ind w:right="-286"/>
        <w:jc w:val="center"/>
        <w:rPr>
          <w:b/>
          <w:bCs/>
          <w:szCs w:val="26"/>
        </w:rPr>
      </w:pPr>
    </w:p>
    <w:p w:rsidR="00E023BB" w:rsidRPr="00A16B69" w:rsidRDefault="00E023BB" w:rsidP="002058BE">
      <w:pPr>
        <w:ind w:right="-286"/>
        <w:jc w:val="both"/>
        <w:rPr>
          <w:szCs w:val="26"/>
        </w:rPr>
      </w:pPr>
      <w:r>
        <w:rPr>
          <w:szCs w:val="26"/>
        </w:rPr>
        <w:t xml:space="preserve">Às treze horas e trinta minutos (13:30) do dia vinte e </w:t>
      </w:r>
      <w:r w:rsidR="00A16B69">
        <w:rPr>
          <w:szCs w:val="26"/>
        </w:rPr>
        <w:t>nove</w:t>
      </w:r>
      <w:r>
        <w:rPr>
          <w:szCs w:val="26"/>
        </w:rPr>
        <w:t xml:space="preserve"> (</w:t>
      </w:r>
      <w:r w:rsidR="00A16B69">
        <w:rPr>
          <w:szCs w:val="26"/>
        </w:rPr>
        <w:t>29</w:t>
      </w:r>
      <w:r>
        <w:rPr>
          <w:szCs w:val="26"/>
        </w:rPr>
        <w:t xml:space="preserve">) do mês de </w:t>
      </w:r>
      <w:r w:rsidR="00A16B69">
        <w:rPr>
          <w:szCs w:val="26"/>
        </w:rPr>
        <w:t>setembro</w:t>
      </w:r>
      <w:r>
        <w:rPr>
          <w:szCs w:val="26"/>
        </w:rPr>
        <w:t xml:space="preserve"> do ano de Dois Mil e Dezessete (2017) na Sala do Setor de Licitações, reuniram-se os membros da Comissão Permanente de Licitações, designados pela Portaria nº 20.378/</w:t>
      </w:r>
      <w:r w:rsidRPr="00A16B69">
        <w:rPr>
          <w:szCs w:val="26"/>
        </w:rPr>
        <w:t xml:space="preserve">2017, para procederem ao desempate dos </w:t>
      </w:r>
      <w:r w:rsidRPr="00A16B69">
        <w:rPr>
          <w:b/>
          <w:bCs/>
          <w:szCs w:val="26"/>
        </w:rPr>
        <w:t xml:space="preserve">itens </w:t>
      </w:r>
      <w:r w:rsidRPr="00A16B69">
        <w:rPr>
          <w:b/>
          <w:szCs w:val="26"/>
        </w:rPr>
        <w:t>1.</w:t>
      </w:r>
      <w:r w:rsidR="00A16B69" w:rsidRPr="00A16B69">
        <w:rPr>
          <w:b/>
          <w:szCs w:val="26"/>
        </w:rPr>
        <w:t>10</w:t>
      </w:r>
      <w:r w:rsidRPr="00A16B69">
        <w:rPr>
          <w:b/>
          <w:szCs w:val="26"/>
        </w:rPr>
        <w:t xml:space="preserve"> </w:t>
      </w:r>
      <w:r w:rsidRPr="00A16B69">
        <w:rPr>
          <w:b/>
          <w:bCs/>
          <w:szCs w:val="26"/>
        </w:rPr>
        <w:t xml:space="preserve">e </w:t>
      </w:r>
      <w:r w:rsidR="00A16B69" w:rsidRPr="00A16B69">
        <w:rPr>
          <w:b/>
          <w:bCs/>
          <w:szCs w:val="26"/>
        </w:rPr>
        <w:t>1.</w:t>
      </w:r>
      <w:r w:rsidRPr="00A16B69">
        <w:rPr>
          <w:b/>
          <w:szCs w:val="26"/>
        </w:rPr>
        <w:t>1</w:t>
      </w:r>
      <w:r w:rsidR="00A16B69" w:rsidRPr="00A16B69">
        <w:rPr>
          <w:b/>
          <w:szCs w:val="26"/>
        </w:rPr>
        <w:t>6</w:t>
      </w:r>
      <w:r w:rsidRPr="00A16B69">
        <w:rPr>
          <w:b/>
          <w:bCs/>
          <w:szCs w:val="26"/>
        </w:rPr>
        <w:t xml:space="preserve"> </w:t>
      </w:r>
      <w:r w:rsidRPr="00A16B69">
        <w:rPr>
          <w:szCs w:val="26"/>
        </w:rPr>
        <w:t xml:space="preserve">relativo ao </w:t>
      </w:r>
      <w:r w:rsidRPr="00A16B69">
        <w:rPr>
          <w:b/>
          <w:bCs/>
          <w:szCs w:val="26"/>
        </w:rPr>
        <w:t xml:space="preserve">Edital nº </w:t>
      </w:r>
      <w:r w:rsidR="00A16B69" w:rsidRPr="00A16B69">
        <w:rPr>
          <w:b/>
          <w:bCs/>
          <w:szCs w:val="26"/>
        </w:rPr>
        <w:t>2633</w:t>
      </w:r>
      <w:r w:rsidRPr="00A16B69">
        <w:rPr>
          <w:b/>
          <w:bCs/>
          <w:szCs w:val="26"/>
        </w:rPr>
        <w:t xml:space="preserve">/2017. </w:t>
      </w:r>
      <w:r w:rsidRPr="00A16B69">
        <w:rPr>
          <w:szCs w:val="26"/>
        </w:rPr>
        <w:t>Embora regularmente convocadas para a realização de sorteio, nenhuma das Empresas se fez representar.</w:t>
      </w:r>
      <w:r w:rsidRPr="00A16B69">
        <w:rPr>
          <w:b/>
          <w:bCs/>
          <w:szCs w:val="26"/>
        </w:rPr>
        <w:t xml:space="preserve"> </w:t>
      </w:r>
      <w:r w:rsidRPr="00A16B69">
        <w:rPr>
          <w:szCs w:val="26"/>
        </w:rPr>
        <w:t xml:space="preserve">Realizado o sorteio pelos membros da Comissão de Licitações, </w:t>
      </w:r>
      <w:r w:rsidR="0088497D">
        <w:rPr>
          <w:szCs w:val="26"/>
        </w:rPr>
        <w:t>foi</w:t>
      </w:r>
      <w:r w:rsidRPr="00A16B69">
        <w:rPr>
          <w:szCs w:val="26"/>
        </w:rPr>
        <w:t xml:space="preserve"> declarada vencedora a Empresa </w:t>
      </w:r>
      <w:r w:rsidR="00A16B69" w:rsidRPr="00A16B69">
        <w:rPr>
          <w:b/>
          <w:bCs/>
          <w:szCs w:val="26"/>
        </w:rPr>
        <w:t>DAVID DA ROSA KAIZER</w:t>
      </w:r>
      <w:r w:rsidRPr="00A16B69">
        <w:rPr>
          <w:b/>
          <w:bCs/>
          <w:szCs w:val="26"/>
        </w:rPr>
        <w:t xml:space="preserve"> </w:t>
      </w:r>
      <w:r w:rsidRPr="00A16B69">
        <w:rPr>
          <w:szCs w:val="26"/>
        </w:rPr>
        <w:t xml:space="preserve">no </w:t>
      </w:r>
      <w:r w:rsidRPr="00A16B69">
        <w:rPr>
          <w:b/>
          <w:szCs w:val="26"/>
        </w:rPr>
        <w:t>item 1.</w:t>
      </w:r>
      <w:r w:rsidR="00A16B69" w:rsidRPr="00A16B69">
        <w:rPr>
          <w:b/>
          <w:szCs w:val="26"/>
        </w:rPr>
        <w:t>10</w:t>
      </w:r>
      <w:r w:rsidRPr="00A16B69">
        <w:rPr>
          <w:b/>
          <w:szCs w:val="26"/>
        </w:rPr>
        <w:t xml:space="preserve"> (</w:t>
      </w:r>
      <w:r w:rsidR="00A16B69" w:rsidRPr="00A16B69">
        <w:rPr>
          <w:b/>
          <w:szCs w:val="26"/>
        </w:rPr>
        <w:t xml:space="preserve">Tempero Completo) e </w:t>
      </w:r>
      <w:r w:rsidRPr="00A16B69">
        <w:rPr>
          <w:b/>
          <w:bCs/>
          <w:szCs w:val="26"/>
        </w:rPr>
        <w:t xml:space="preserve">SILVIO MARQUES NOBRE TEIXEIRA &amp; CIA LTDA </w:t>
      </w:r>
      <w:r w:rsidRPr="00A16B69">
        <w:rPr>
          <w:bCs/>
          <w:szCs w:val="26"/>
        </w:rPr>
        <w:t>no</w:t>
      </w:r>
      <w:r w:rsidRPr="00A16B69">
        <w:rPr>
          <w:b/>
          <w:bCs/>
          <w:szCs w:val="26"/>
        </w:rPr>
        <w:t xml:space="preserve"> i</w:t>
      </w:r>
      <w:r w:rsidRPr="00A16B69">
        <w:rPr>
          <w:b/>
          <w:szCs w:val="26"/>
        </w:rPr>
        <w:t xml:space="preserve">tem </w:t>
      </w:r>
      <w:r w:rsidR="00523E77">
        <w:rPr>
          <w:b/>
          <w:szCs w:val="26"/>
        </w:rPr>
        <w:t>1</w:t>
      </w:r>
      <w:r w:rsidRPr="00A16B69">
        <w:rPr>
          <w:b/>
          <w:szCs w:val="26"/>
        </w:rPr>
        <w:t>.</w:t>
      </w:r>
      <w:r w:rsidR="00523E77">
        <w:rPr>
          <w:b/>
          <w:szCs w:val="26"/>
        </w:rPr>
        <w:t>16</w:t>
      </w:r>
      <w:r w:rsidRPr="00A16B69">
        <w:rPr>
          <w:b/>
          <w:szCs w:val="26"/>
        </w:rPr>
        <w:t xml:space="preserve"> (</w:t>
      </w:r>
      <w:r w:rsidR="00523E77">
        <w:rPr>
          <w:b/>
          <w:szCs w:val="26"/>
        </w:rPr>
        <w:t>Alho</w:t>
      </w:r>
      <w:r w:rsidRPr="00A16B69">
        <w:rPr>
          <w:b/>
          <w:szCs w:val="26"/>
        </w:rPr>
        <w:t>).</w:t>
      </w:r>
      <w:r w:rsidRPr="00A16B69">
        <w:rPr>
          <w:b/>
          <w:bCs/>
          <w:szCs w:val="26"/>
        </w:rPr>
        <w:t xml:space="preserve"> </w:t>
      </w:r>
      <w:r w:rsidRPr="00A16B69">
        <w:rPr>
          <w:szCs w:val="26"/>
        </w:rPr>
        <w:t>Como nada mais houvesse a tratar, lavrou-se a presente Ata, que vai por todos assinada.</w:t>
      </w:r>
    </w:p>
    <w:p w:rsidR="00E023BB" w:rsidRDefault="00E023BB" w:rsidP="002058BE">
      <w:pPr>
        <w:ind w:right="-286"/>
        <w:jc w:val="both"/>
        <w:rPr>
          <w:szCs w:val="26"/>
        </w:rPr>
      </w:pPr>
    </w:p>
    <w:p w:rsidR="00E023BB" w:rsidRDefault="00E023BB" w:rsidP="002058BE">
      <w:pPr>
        <w:ind w:right="-286"/>
        <w:jc w:val="center"/>
        <w:rPr>
          <w:szCs w:val="26"/>
        </w:rPr>
      </w:pPr>
    </w:p>
    <w:p w:rsidR="00E023BB" w:rsidRDefault="00E023BB" w:rsidP="002058BE">
      <w:pPr>
        <w:ind w:right="-286"/>
        <w:jc w:val="center"/>
        <w:rPr>
          <w:szCs w:val="26"/>
        </w:rPr>
      </w:pPr>
    </w:p>
    <w:p w:rsidR="00E023BB" w:rsidRDefault="00E023BB" w:rsidP="002058BE">
      <w:pPr>
        <w:ind w:right="-286"/>
        <w:jc w:val="center"/>
        <w:rPr>
          <w:szCs w:val="26"/>
        </w:rPr>
      </w:pPr>
      <w:r>
        <w:rPr>
          <w:szCs w:val="26"/>
        </w:rPr>
        <w:t>ELENILTON ILHA FLORES</w:t>
      </w:r>
      <w:r>
        <w:rPr>
          <w:b/>
          <w:bCs/>
        </w:rPr>
        <w:t xml:space="preserve"> </w:t>
      </w:r>
      <w:r>
        <w:rPr>
          <w:b/>
          <w:bCs/>
        </w:rPr>
        <w:tab/>
      </w:r>
      <w:r>
        <w:rPr>
          <w:b/>
          <w:bCs/>
        </w:rPr>
        <w:tab/>
      </w:r>
      <w:r>
        <w:rPr>
          <w:b/>
          <w:bCs/>
        </w:rPr>
        <w:tab/>
      </w:r>
      <w:r>
        <w:rPr>
          <w:b/>
          <w:bCs/>
        </w:rPr>
        <w:tab/>
      </w:r>
      <w:r>
        <w:rPr>
          <w:szCs w:val="26"/>
        </w:rPr>
        <w:t>RUDINEI DIAS MORALES</w:t>
      </w:r>
    </w:p>
    <w:p w:rsidR="00E023BB" w:rsidRDefault="00E023BB" w:rsidP="002058BE">
      <w:pPr>
        <w:ind w:right="-286"/>
        <w:jc w:val="center"/>
        <w:rPr>
          <w:szCs w:val="26"/>
        </w:rPr>
      </w:pPr>
    </w:p>
    <w:p w:rsidR="00E023BB" w:rsidRDefault="00E023BB" w:rsidP="002058BE">
      <w:pPr>
        <w:ind w:right="-286"/>
        <w:jc w:val="center"/>
        <w:rPr>
          <w:szCs w:val="26"/>
        </w:rPr>
      </w:pPr>
    </w:p>
    <w:p w:rsidR="00E023BB" w:rsidRDefault="00E023BB" w:rsidP="002058BE">
      <w:pPr>
        <w:ind w:right="-286"/>
        <w:jc w:val="center"/>
        <w:rPr>
          <w:szCs w:val="26"/>
        </w:rPr>
      </w:pPr>
    </w:p>
    <w:p w:rsidR="00E023BB" w:rsidRDefault="00E023BB" w:rsidP="002058BE">
      <w:pPr>
        <w:ind w:right="-831"/>
        <w:jc w:val="center"/>
        <w:rPr>
          <w:szCs w:val="26"/>
        </w:rPr>
      </w:pPr>
      <w:r>
        <w:rPr>
          <w:szCs w:val="26"/>
        </w:rPr>
        <w:t>LUIZ ARISTIDES BITENCOURT DIAS</w:t>
      </w: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2058BE" w:rsidRDefault="002058BE" w:rsidP="00E023BB">
      <w:pPr>
        <w:ind w:right="-831"/>
        <w:jc w:val="center"/>
        <w:rPr>
          <w:szCs w:val="26"/>
        </w:rPr>
      </w:pPr>
    </w:p>
    <w:p w:rsidR="002058BE" w:rsidRDefault="002058BE" w:rsidP="00E023BB">
      <w:pPr>
        <w:ind w:right="-831"/>
        <w:jc w:val="center"/>
        <w:rPr>
          <w:szCs w:val="26"/>
        </w:rPr>
      </w:pPr>
    </w:p>
    <w:p w:rsidR="002058BE" w:rsidRDefault="002058BE"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E023BB" w:rsidRDefault="00E023BB" w:rsidP="00E023BB">
      <w:pPr>
        <w:ind w:right="-831"/>
        <w:jc w:val="center"/>
        <w:rPr>
          <w:szCs w:val="26"/>
        </w:rPr>
      </w:pPr>
    </w:p>
    <w:p w:rsidR="00A57941" w:rsidRPr="006C6608" w:rsidRDefault="00A57941" w:rsidP="00A57941">
      <w:pPr>
        <w:ind w:right="-831"/>
        <w:jc w:val="center"/>
        <w:rPr>
          <w:b/>
          <w:sz w:val="25"/>
          <w:szCs w:val="25"/>
        </w:rPr>
      </w:pPr>
      <w:r w:rsidRPr="006C6608">
        <w:rPr>
          <w:b/>
          <w:sz w:val="25"/>
          <w:szCs w:val="25"/>
        </w:rPr>
        <w:lastRenderedPageBreak/>
        <w:t xml:space="preserve">GRADE FINAL DE PREÇOS DO EDITAL Nº </w:t>
      </w:r>
      <w:r w:rsidR="00E023BB">
        <w:rPr>
          <w:b/>
          <w:sz w:val="25"/>
          <w:szCs w:val="25"/>
        </w:rPr>
        <w:t>2633</w:t>
      </w:r>
      <w:r w:rsidRPr="006C6608">
        <w:rPr>
          <w:b/>
          <w:sz w:val="25"/>
          <w:szCs w:val="25"/>
        </w:rPr>
        <w:t>/2017</w:t>
      </w:r>
    </w:p>
    <w:p w:rsidR="00A57941" w:rsidRPr="006C6608" w:rsidRDefault="00A57941" w:rsidP="00A57941">
      <w:pPr>
        <w:ind w:right="-831"/>
        <w:jc w:val="center"/>
        <w:rPr>
          <w:b/>
          <w:sz w:val="16"/>
          <w:szCs w:val="16"/>
        </w:rPr>
      </w:pPr>
    </w:p>
    <w:p w:rsidR="00A57941" w:rsidRDefault="00A57941" w:rsidP="00A57941">
      <w:pPr>
        <w:ind w:right="-831"/>
        <w:jc w:val="both"/>
        <w:rPr>
          <w:b/>
          <w:bCs/>
          <w:sz w:val="25"/>
          <w:szCs w:val="25"/>
        </w:rPr>
      </w:pPr>
      <w:r w:rsidRPr="006C6608">
        <w:rPr>
          <w:b/>
          <w:sz w:val="25"/>
          <w:szCs w:val="25"/>
        </w:rPr>
        <w:t>OBJETO:</w:t>
      </w:r>
      <w:r w:rsidRPr="006C6608">
        <w:rPr>
          <w:sz w:val="25"/>
          <w:szCs w:val="25"/>
        </w:rPr>
        <w:t xml:space="preserve"> Aquisição de Gêneros Alimentícios destinados as Turmas do Interior, a serem fornecidos parceladamente</w:t>
      </w:r>
      <w:r w:rsidRPr="006C6608">
        <w:rPr>
          <w:b/>
          <w:bCs/>
          <w:sz w:val="25"/>
          <w:szCs w:val="25"/>
        </w:rPr>
        <w:t>.</w:t>
      </w:r>
    </w:p>
    <w:p w:rsidR="00701FC4" w:rsidRDefault="00701FC4" w:rsidP="00A57941">
      <w:pPr>
        <w:ind w:right="-831"/>
        <w:jc w:val="both"/>
        <w:rPr>
          <w:b/>
          <w:bCs/>
          <w:sz w:val="25"/>
          <w:szCs w:val="25"/>
        </w:rPr>
      </w:pPr>
    </w:p>
    <w:tbl>
      <w:tblPr>
        <w:tblW w:w="7481" w:type="dxa"/>
        <w:tblInd w:w="1204" w:type="dxa"/>
        <w:tblCellMar>
          <w:left w:w="70" w:type="dxa"/>
          <w:right w:w="70" w:type="dxa"/>
        </w:tblCellMar>
        <w:tblLook w:val="04A0" w:firstRow="1" w:lastRow="0" w:firstColumn="1" w:lastColumn="0" w:noHBand="0" w:noVBand="1"/>
      </w:tblPr>
      <w:tblGrid>
        <w:gridCol w:w="1000"/>
        <w:gridCol w:w="1280"/>
        <w:gridCol w:w="1021"/>
        <w:gridCol w:w="1420"/>
        <w:gridCol w:w="1300"/>
        <w:gridCol w:w="1460"/>
      </w:tblGrid>
      <w:tr w:rsidR="00701FC4" w:rsidRPr="00686780" w:rsidTr="00A93F4A">
        <w:trPr>
          <w:trHeight w:val="570"/>
        </w:trPr>
        <w:tc>
          <w:tcPr>
            <w:tcW w:w="10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ITENS</w:t>
            </w:r>
          </w:p>
        </w:tc>
        <w:tc>
          <w:tcPr>
            <w:tcW w:w="1280" w:type="dxa"/>
            <w:tcBorders>
              <w:top w:val="single" w:sz="4" w:space="0" w:color="auto"/>
              <w:left w:val="nil"/>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GARCIA MARQUES</w:t>
            </w:r>
          </w:p>
        </w:tc>
        <w:tc>
          <w:tcPr>
            <w:tcW w:w="1021" w:type="dxa"/>
            <w:tcBorders>
              <w:top w:val="single" w:sz="4" w:space="0" w:color="auto"/>
              <w:left w:val="nil"/>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REGINA</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DAVID</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SILVIO</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701FC4" w:rsidRPr="00686780" w:rsidRDefault="00701FC4" w:rsidP="00A93F4A">
            <w:pPr>
              <w:jc w:val="center"/>
              <w:rPr>
                <w:b/>
                <w:bCs/>
                <w:sz w:val="22"/>
                <w:szCs w:val="22"/>
              </w:rPr>
            </w:pPr>
            <w:r w:rsidRPr="00686780">
              <w:rPr>
                <w:b/>
                <w:bCs/>
                <w:sz w:val="22"/>
                <w:szCs w:val="22"/>
              </w:rPr>
              <w:t>ADROALDO</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1,68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2,05</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1,75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1,78</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1,88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9,99</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1,67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3,71</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4,88</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3,76</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4,78</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3,37</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4,70</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3,99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3,68</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5,15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0,89</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0,69</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0,87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1,00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1.06</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3,19</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3,99</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3,15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3,22</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5,89</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5,95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5,35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6,50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7,98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19,80</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15,90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8,85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9,78</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1.09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1,08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1,30</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1,15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1,40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1.10</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1,48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1,47</w:t>
            </w:r>
            <w:r>
              <w:rPr>
                <w:b/>
                <w:bCs/>
                <w:sz w:val="22"/>
                <w:szCs w:val="22"/>
                <w:u w:val="single"/>
              </w:rPr>
              <w:t xml:space="preserve"> – </w:t>
            </w:r>
            <w:r w:rsidR="002058BE">
              <w:rPr>
                <w:b/>
                <w:bCs/>
                <w:sz w:val="22"/>
                <w:szCs w:val="22"/>
                <w:u w:val="single"/>
              </w:rPr>
              <w:t>Após Dese</w:t>
            </w:r>
            <w:r>
              <w:rPr>
                <w:b/>
                <w:bCs/>
                <w:sz w:val="22"/>
                <w:szCs w:val="22"/>
                <w:u w:val="single"/>
              </w:rPr>
              <w:t>mpate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2058BE" w:rsidRDefault="00701FC4" w:rsidP="00A93F4A">
            <w:pPr>
              <w:jc w:val="center"/>
              <w:rPr>
                <w:bCs/>
                <w:sz w:val="22"/>
                <w:szCs w:val="22"/>
              </w:rPr>
            </w:pPr>
            <w:r w:rsidRPr="002058BE">
              <w:rPr>
                <w:bCs/>
                <w:sz w:val="22"/>
                <w:szCs w:val="22"/>
              </w:rPr>
              <w:t>1,47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1,85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10,88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11,49</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11,80</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12,95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1.12</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5,78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5,75</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5,77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5,58</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1.13</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9,98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10,50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9,65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r w:rsidRPr="00686780">
              <w:rPr>
                <w:sz w:val="22"/>
                <w:szCs w:val="22"/>
              </w:rPr>
              <w:t> </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1.14</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1,75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1,65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1.15</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1,89</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1,25</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1,78</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2,20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1.16</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26,55</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2058BE" w:rsidRDefault="00701FC4" w:rsidP="00A93F4A">
            <w:pPr>
              <w:jc w:val="center"/>
              <w:rPr>
                <w:bCs/>
                <w:sz w:val="22"/>
                <w:szCs w:val="22"/>
              </w:rPr>
            </w:pPr>
            <w:r w:rsidRPr="002058BE">
              <w:rPr>
                <w:bCs/>
                <w:sz w:val="22"/>
                <w:szCs w:val="22"/>
              </w:rPr>
              <w:t>25,90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25,90</w:t>
            </w:r>
            <w:r>
              <w:rPr>
                <w:b/>
                <w:bCs/>
                <w:sz w:val="22"/>
                <w:szCs w:val="22"/>
                <w:u w:val="single"/>
              </w:rPr>
              <w:t xml:space="preserve"> </w:t>
            </w:r>
            <w:r w:rsidR="002058BE">
              <w:rPr>
                <w:b/>
                <w:bCs/>
                <w:sz w:val="22"/>
                <w:szCs w:val="22"/>
                <w:u w:val="single"/>
              </w:rPr>
              <w:t>–</w:t>
            </w:r>
            <w:r>
              <w:rPr>
                <w:b/>
                <w:bCs/>
                <w:sz w:val="22"/>
                <w:szCs w:val="22"/>
                <w:u w:val="single"/>
              </w:rPr>
              <w:t xml:space="preserve"> </w:t>
            </w:r>
            <w:r w:rsidR="002058BE">
              <w:rPr>
                <w:b/>
                <w:bCs/>
                <w:sz w:val="22"/>
                <w:szCs w:val="22"/>
                <w:u w:val="single"/>
              </w:rPr>
              <w:t>Após Dese</w:t>
            </w:r>
            <w:r>
              <w:rPr>
                <w:b/>
                <w:bCs/>
                <w:sz w:val="22"/>
                <w:szCs w:val="22"/>
                <w:u w:val="single"/>
              </w:rPr>
              <w:t>mpate</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35,00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1.17</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1,77</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1,47</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1,87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2,55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1.18</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3,48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2,99</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3,38</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3,98</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1.19</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2,89</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1,49</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1,57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1,90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1.20</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4,88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4,25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4,70</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1.21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5,88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7,10</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17,95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Cs/>
                <w:sz w:val="22"/>
                <w:szCs w:val="22"/>
              </w:rPr>
            </w:pPr>
            <w:r w:rsidRPr="00686780">
              <w:rPr>
                <w:bCs/>
                <w:sz w:val="22"/>
                <w:szCs w:val="22"/>
              </w:rPr>
              <w:t>6,75</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Pr>
                <w:sz w:val="22"/>
                <w:szCs w:val="22"/>
              </w:rPr>
              <w:t>N/C</w:t>
            </w:r>
            <w:r w:rsidRPr="00686780">
              <w:rPr>
                <w:sz w:val="22"/>
                <w:szCs w:val="22"/>
              </w:rPr>
              <w:t> </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1.22</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1,10</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1,40</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1,49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0,97</w:t>
            </w:r>
          </w:p>
        </w:tc>
        <w:tc>
          <w:tcPr>
            <w:tcW w:w="146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1,75</w:t>
            </w:r>
          </w:p>
        </w:tc>
      </w:tr>
      <w:tr w:rsidR="00701FC4" w:rsidRPr="00686780" w:rsidTr="00A93F4A">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701FC4" w:rsidRPr="00686780" w:rsidRDefault="00701FC4" w:rsidP="00A93F4A">
            <w:pPr>
              <w:jc w:val="center"/>
              <w:rPr>
                <w:b/>
                <w:bCs/>
                <w:sz w:val="22"/>
                <w:szCs w:val="22"/>
              </w:rPr>
            </w:pPr>
            <w:r w:rsidRPr="00686780">
              <w:rPr>
                <w:b/>
                <w:bCs/>
                <w:sz w:val="22"/>
                <w:szCs w:val="22"/>
              </w:rPr>
              <w:t>1.23</w:t>
            </w:r>
          </w:p>
        </w:tc>
        <w:tc>
          <w:tcPr>
            <w:tcW w:w="128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2,48</w:t>
            </w:r>
          </w:p>
        </w:tc>
        <w:tc>
          <w:tcPr>
            <w:tcW w:w="1021"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4,48</w:t>
            </w:r>
          </w:p>
        </w:tc>
        <w:tc>
          <w:tcPr>
            <w:tcW w:w="142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2,23</w:t>
            </w:r>
          </w:p>
        </w:tc>
        <w:tc>
          <w:tcPr>
            <w:tcW w:w="1300" w:type="dxa"/>
            <w:tcBorders>
              <w:top w:val="nil"/>
              <w:left w:val="nil"/>
              <w:bottom w:val="single" w:sz="4" w:space="0" w:color="auto"/>
              <w:right w:val="single" w:sz="4" w:space="0" w:color="auto"/>
            </w:tcBorders>
            <w:shd w:val="clear" w:color="auto" w:fill="auto"/>
            <w:noWrap/>
            <w:vAlign w:val="center"/>
            <w:hideMark/>
          </w:tcPr>
          <w:p w:rsidR="00701FC4" w:rsidRPr="00686780" w:rsidRDefault="00701FC4" w:rsidP="00A93F4A">
            <w:pPr>
              <w:jc w:val="center"/>
              <w:rPr>
                <w:sz w:val="22"/>
                <w:szCs w:val="22"/>
              </w:rPr>
            </w:pPr>
            <w:r w:rsidRPr="00686780">
              <w:rPr>
                <w:sz w:val="22"/>
                <w:szCs w:val="22"/>
              </w:rPr>
              <w:t>2,25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FC4" w:rsidRPr="00686780" w:rsidRDefault="00701FC4" w:rsidP="00A93F4A">
            <w:pPr>
              <w:jc w:val="center"/>
              <w:rPr>
                <w:b/>
                <w:bCs/>
                <w:sz w:val="22"/>
                <w:szCs w:val="22"/>
                <w:u w:val="single"/>
              </w:rPr>
            </w:pPr>
            <w:r w:rsidRPr="00686780">
              <w:rPr>
                <w:b/>
                <w:bCs/>
                <w:sz w:val="22"/>
                <w:szCs w:val="22"/>
                <w:u w:val="single"/>
              </w:rPr>
              <w:t>2,10</w:t>
            </w:r>
          </w:p>
        </w:tc>
      </w:tr>
    </w:tbl>
    <w:p w:rsidR="00A57941" w:rsidRPr="006C6608" w:rsidRDefault="00A57941" w:rsidP="00A57941">
      <w:pPr>
        <w:ind w:right="-712"/>
        <w:jc w:val="center"/>
        <w:rPr>
          <w:b/>
          <w:sz w:val="20"/>
          <w:szCs w:val="20"/>
        </w:rPr>
      </w:pPr>
      <w:r w:rsidRPr="006C6608">
        <w:rPr>
          <w:b/>
          <w:sz w:val="20"/>
          <w:szCs w:val="20"/>
        </w:rPr>
        <w:t>* N/C – Não Cotou</w:t>
      </w:r>
    </w:p>
    <w:p w:rsidR="00C07DB3" w:rsidRPr="006C6608" w:rsidRDefault="00C07DB3" w:rsidP="00A57941">
      <w:pPr>
        <w:ind w:right="-831" w:firstLine="1080"/>
        <w:jc w:val="both"/>
        <w:rPr>
          <w:sz w:val="16"/>
          <w:szCs w:val="16"/>
        </w:rPr>
      </w:pPr>
    </w:p>
    <w:p w:rsidR="00C07DB3" w:rsidRPr="0088497D" w:rsidRDefault="00C07DB3" w:rsidP="00C07DB3">
      <w:pPr>
        <w:ind w:right="-569" w:firstLine="708"/>
        <w:jc w:val="both"/>
        <w:rPr>
          <w:b/>
          <w:szCs w:val="26"/>
        </w:rPr>
      </w:pPr>
      <w:r w:rsidRPr="0088497D">
        <w:rPr>
          <w:b/>
          <w:szCs w:val="26"/>
        </w:rPr>
        <w:t>OBSERVAÇÃO:</w:t>
      </w:r>
      <w:r w:rsidRPr="0088497D">
        <w:rPr>
          <w:szCs w:val="26"/>
        </w:rPr>
        <w:t xml:space="preserve"> Realizado o sorteio pelos membros da Comissão de Licitações, foi declarada vencedora a Empresa </w:t>
      </w:r>
      <w:r w:rsidR="0088497D" w:rsidRPr="0088497D">
        <w:rPr>
          <w:b/>
          <w:bCs/>
          <w:szCs w:val="26"/>
        </w:rPr>
        <w:t xml:space="preserve">DAVID DA ROSA KAIZER </w:t>
      </w:r>
      <w:r w:rsidR="0088497D" w:rsidRPr="0088497D">
        <w:rPr>
          <w:szCs w:val="26"/>
        </w:rPr>
        <w:t xml:space="preserve">no </w:t>
      </w:r>
      <w:r w:rsidR="0088497D" w:rsidRPr="0088497D">
        <w:rPr>
          <w:b/>
          <w:szCs w:val="26"/>
        </w:rPr>
        <w:t xml:space="preserve">item 1.10 (Tempero Completo) e </w:t>
      </w:r>
      <w:r w:rsidR="0088497D" w:rsidRPr="0088497D">
        <w:rPr>
          <w:b/>
          <w:bCs/>
          <w:szCs w:val="26"/>
        </w:rPr>
        <w:t xml:space="preserve">SILVIO MARQUES NOBRE TEIXEIRA &amp; CIA LTDA </w:t>
      </w:r>
      <w:r w:rsidR="0088497D" w:rsidRPr="0088497D">
        <w:rPr>
          <w:bCs/>
          <w:szCs w:val="26"/>
        </w:rPr>
        <w:t>no</w:t>
      </w:r>
      <w:r w:rsidR="0088497D" w:rsidRPr="0088497D">
        <w:rPr>
          <w:b/>
          <w:bCs/>
          <w:szCs w:val="26"/>
        </w:rPr>
        <w:t xml:space="preserve"> i</w:t>
      </w:r>
      <w:r w:rsidR="0088497D" w:rsidRPr="0088497D">
        <w:rPr>
          <w:b/>
          <w:szCs w:val="26"/>
        </w:rPr>
        <w:t>tem 1.16 (Alho).</w:t>
      </w:r>
    </w:p>
    <w:p w:rsidR="009F70C2" w:rsidRPr="00E023BB" w:rsidRDefault="009F70C2" w:rsidP="00A57941">
      <w:pPr>
        <w:ind w:right="-831" w:firstLine="708"/>
        <w:jc w:val="both"/>
        <w:rPr>
          <w:color w:val="FF0000"/>
          <w:sz w:val="25"/>
          <w:szCs w:val="25"/>
        </w:rPr>
      </w:pPr>
    </w:p>
    <w:p w:rsidR="00A57941" w:rsidRPr="00E023BB" w:rsidRDefault="00A57941" w:rsidP="00A57941">
      <w:pPr>
        <w:ind w:right="-831"/>
        <w:jc w:val="both"/>
        <w:rPr>
          <w:color w:val="FF0000"/>
          <w:sz w:val="16"/>
          <w:szCs w:val="16"/>
        </w:rPr>
      </w:pPr>
    </w:p>
    <w:p w:rsidR="00A57941" w:rsidRPr="00E023BB" w:rsidRDefault="00A57941" w:rsidP="00A57941">
      <w:pPr>
        <w:ind w:right="-831"/>
        <w:jc w:val="both"/>
        <w:rPr>
          <w:color w:val="FF0000"/>
          <w:sz w:val="24"/>
        </w:rPr>
      </w:pPr>
    </w:p>
    <w:p w:rsidR="00A57941" w:rsidRPr="006C6608" w:rsidRDefault="00A57941" w:rsidP="0088497D">
      <w:pPr>
        <w:ind w:right="-831"/>
        <w:jc w:val="center"/>
        <w:rPr>
          <w:sz w:val="25"/>
          <w:szCs w:val="25"/>
        </w:rPr>
      </w:pPr>
      <w:r w:rsidRPr="006C6608">
        <w:rPr>
          <w:sz w:val="25"/>
          <w:szCs w:val="25"/>
        </w:rPr>
        <w:t xml:space="preserve">ELENILTON ILHA FLORES       </w:t>
      </w:r>
      <w:r w:rsidRPr="006C6608">
        <w:rPr>
          <w:sz w:val="25"/>
          <w:szCs w:val="25"/>
        </w:rPr>
        <w:tab/>
        <w:t xml:space="preserve">             </w:t>
      </w:r>
      <w:r w:rsidRPr="006C6608">
        <w:rPr>
          <w:sz w:val="25"/>
          <w:szCs w:val="25"/>
        </w:rPr>
        <w:tab/>
        <w:t xml:space="preserve">           RUDINEI DIAS MORALES</w:t>
      </w:r>
    </w:p>
    <w:p w:rsidR="006C6608" w:rsidRPr="006C6608" w:rsidRDefault="006C6608" w:rsidP="0088497D">
      <w:pPr>
        <w:ind w:right="-831"/>
        <w:jc w:val="center"/>
        <w:rPr>
          <w:sz w:val="20"/>
          <w:szCs w:val="20"/>
        </w:rPr>
      </w:pPr>
    </w:p>
    <w:p w:rsidR="006C6608" w:rsidRDefault="006C6608" w:rsidP="0088497D">
      <w:pPr>
        <w:ind w:right="-831"/>
        <w:jc w:val="center"/>
        <w:rPr>
          <w:sz w:val="25"/>
          <w:szCs w:val="25"/>
        </w:rPr>
      </w:pPr>
    </w:p>
    <w:p w:rsidR="00A57941" w:rsidRDefault="00A57941" w:rsidP="0088497D">
      <w:pPr>
        <w:ind w:right="-831"/>
        <w:jc w:val="center"/>
        <w:rPr>
          <w:sz w:val="25"/>
          <w:szCs w:val="25"/>
        </w:rPr>
      </w:pPr>
      <w:r w:rsidRPr="006C6608">
        <w:rPr>
          <w:sz w:val="25"/>
          <w:szCs w:val="25"/>
        </w:rPr>
        <w:t>LUIZ ARISTIDES BITENCOURT DIAS</w:t>
      </w:r>
    </w:p>
    <w:p w:rsidR="00E023BB" w:rsidRDefault="00E023BB" w:rsidP="00A57941">
      <w:pPr>
        <w:ind w:right="-831"/>
        <w:jc w:val="center"/>
        <w:rPr>
          <w:sz w:val="25"/>
          <w:szCs w:val="25"/>
        </w:rPr>
      </w:pPr>
    </w:p>
    <w:p w:rsidR="00E023BB" w:rsidRDefault="00E023BB" w:rsidP="00A57941">
      <w:pPr>
        <w:ind w:right="-831"/>
        <w:jc w:val="center"/>
        <w:rPr>
          <w:szCs w:val="26"/>
        </w:rPr>
      </w:pPr>
    </w:p>
    <w:p w:rsidR="003C435E" w:rsidRPr="00FF1930" w:rsidRDefault="003C435E" w:rsidP="00DE3570">
      <w:pPr>
        <w:ind w:right="-831"/>
        <w:jc w:val="center"/>
        <w:rPr>
          <w:b/>
          <w:bCs/>
          <w:szCs w:val="26"/>
        </w:rPr>
      </w:pPr>
      <w:r w:rsidRPr="00FF1930">
        <w:rPr>
          <w:b/>
          <w:bCs/>
          <w:szCs w:val="26"/>
        </w:rPr>
        <w:t xml:space="preserve">ATA DE JULGAMENTO DO EDITAL Nº </w:t>
      </w:r>
      <w:r w:rsidR="00E023BB">
        <w:rPr>
          <w:b/>
          <w:bCs/>
          <w:szCs w:val="26"/>
        </w:rPr>
        <w:t>2633</w:t>
      </w:r>
      <w:r w:rsidR="00C73279" w:rsidRPr="00FF1930">
        <w:rPr>
          <w:b/>
          <w:bCs/>
          <w:szCs w:val="26"/>
        </w:rPr>
        <w:t>/201</w:t>
      </w:r>
      <w:r w:rsidR="009F70C2">
        <w:rPr>
          <w:b/>
          <w:bCs/>
          <w:szCs w:val="26"/>
        </w:rPr>
        <w:t>7</w:t>
      </w:r>
    </w:p>
    <w:p w:rsidR="003C435E" w:rsidRDefault="003C435E" w:rsidP="00DE3570">
      <w:pPr>
        <w:ind w:right="-831"/>
        <w:jc w:val="center"/>
        <w:rPr>
          <w:b/>
          <w:bCs/>
          <w:szCs w:val="26"/>
        </w:rPr>
      </w:pPr>
    </w:p>
    <w:p w:rsidR="00500AA6" w:rsidRPr="00FF1930" w:rsidRDefault="00500AA6" w:rsidP="00DE3570">
      <w:pPr>
        <w:ind w:right="-831"/>
        <w:jc w:val="center"/>
        <w:rPr>
          <w:b/>
          <w:bCs/>
          <w:szCs w:val="26"/>
        </w:rPr>
      </w:pPr>
    </w:p>
    <w:p w:rsidR="003C435E" w:rsidRPr="00FF1930" w:rsidRDefault="003C435E" w:rsidP="009F70C2">
      <w:pPr>
        <w:ind w:right="-570"/>
        <w:jc w:val="both"/>
        <w:rPr>
          <w:szCs w:val="26"/>
        </w:rPr>
      </w:pPr>
      <w:r w:rsidRPr="00FF1930">
        <w:rPr>
          <w:szCs w:val="26"/>
        </w:rPr>
        <w:tab/>
        <w:t xml:space="preserve"> Aos </w:t>
      </w:r>
      <w:r w:rsidR="00AD0D4B">
        <w:rPr>
          <w:szCs w:val="26"/>
        </w:rPr>
        <w:t>dois</w:t>
      </w:r>
      <w:r w:rsidRPr="00FF1930">
        <w:rPr>
          <w:szCs w:val="26"/>
        </w:rPr>
        <w:t xml:space="preserve"> (</w:t>
      </w:r>
      <w:r w:rsidR="00AD0D4B">
        <w:rPr>
          <w:szCs w:val="26"/>
        </w:rPr>
        <w:t>02</w:t>
      </w:r>
      <w:r w:rsidRPr="00FF1930">
        <w:rPr>
          <w:szCs w:val="26"/>
        </w:rPr>
        <w:t xml:space="preserve">) dias do mês de </w:t>
      </w:r>
      <w:r w:rsidR="00AD0D4B">
        <w:rPr>
          <w:szCs w:val="26"/>
        </w:rPr>
        <w:t>outubro</w:t>
      </w:r>
      <w:r w:rsidR="009F70C2">
        <w:rPr>
          <w:szCs w:val="26"/>
        </w:rPr>
        <w:t xml:space="preserve"> </w:t>
      </w:r>
      <w:r w:rsidRPr="00FF1930">
        <w:rPr>
          <w:szCs w:val="26"/>
        </w:rPr>
        <w:t xml:space="preserve">do ano de Dois Mil e </w:t>
      </w:r>
      <w:r w:rsidR="008A7CF2">
        <w:rPr>
          <w:szCs w:val="26"/>
        </w:rPr>
        <w:t>Dezesse</w:t>
      </w:r>
      <w:r w:rsidR="009F70C2">
        <w:rPr>
          <w:szCs w:val="26"/>
        </w:rPr>
        <w:t>te</w:t>
      </w:r>
      <w:r w:rsidRPr="00FF1930">
        <w:rPr>
          <w:szCs w:val="26"/>
        </w:rPr>
        <w:t xml:space="preserve"> (201</w:t>
      </w:r>
      <w:r w:rsidR="009F70C2">
        <w:rPr>
          <w:szCs w:val="26"/>
        </w:rPr>
        <w:t>7</w:t>
      </w:r>
      <w:r w:rsidRPr="00FF1930">
        <w:rPr>
          <w:szCs w:val="26"/>
        </w:rPr>
        <w:t xml:space="preserve">), na Sala do Setor de Licitações, reuniram-se os membros da Comissão Permanente de Licitações, designados pela </w:t>
      </w:r>
      <w:r w:rsidR="008A7CF2" w:rsidRPr="008A7CF2">
        <w:rPr>
          <w:szCs w:val="26"/>
        </w:rPr>
        <w:t xml:space="preserve">Portaria nº </w:t>
      </w:r>
      <w:r w:rsidR="009F70C2">
        <w:rPr>
          <w:szCs w:val="26"/>
        </w:rPr>
        <w:t>20</w:t>
      </w:r>
      <w:r w:rsidR="008A7CF2" w:rsidRPr="008A7CF2">
        <w:rPr>
          <w:szCs w:val="26"/>
        </w:rPr>
        <w:t>.3</w:t>
      </w:r>
      <w:r w:rsidR="009F70C2">
        <w:rPr>
          <w:szCs w:val="26"/>
        </w:rPr>
        <w:t>78</w:t>
      </w:r>
      <w:r w:rsidR="008A7CF2" w:rsidRPr="008A7CF2">
        <w:rPr>
          <w:szCs w:val="26"/>
        </w:rPr>
        <w:t>/201</w:t>
      </w:r>
      <w:r w:rsidR="009F70C2">
        <w:rPr>
          <w:szCs w:val="26"/>
        </w:rPr>
        <w:t>7</w:t>
      </w:r>
      <w:r w:rsidR="008A7CF2" w:rsidRPr="008A7CF2">
        <w:rPr>
          <w:szCs w:val="26"/>
        </w:rPr>
        <w:t xml:space="preserve"> para procederem </w:t>
      </w:r>
      <w:r w:rsidR="001C358F" w:rsidRPr="00455CA7">
        <w:rPr>
          <w:szCs w:val="26"/>
        </w:rPr>
        <w:t>a análise e julgamento da</w:t>
      </w:r>
      <w:r w:rsidR="001C358F">
        <w:rPr>
          <w:szCs w:val="26"/>
        </w:rPr>
        <w:t>s</w:t>
      </w:r>
      <w:r w:rsidR="001C358F" w:rsidRPr="00455CA7">
        <w:rPr>
          <w:szCs w:val="26"/>
        </w:rPr>
        <w:t xml:space="preserve"> Proposta</w:t>
      </w:r>
      <w:r w:rsidR="001C358F">
        <w:rPr>
          <w:szCs w:val="26"/>
        </w:rPr>
        <w:t>s</w:t>
      </w:r>
      <w:r w:rsidR="001C358F" w:rsidRPr="00455CA7">
        <w:rPr>
          <w:szCs w:val="26"/>
        </w:rPr>
        <w:t xml:space="preserve"> Financeira</w:t>
      </w:r>
      <w:r w:rsidR="001C358F">
        <w:rPr>
          <w:szCs w:val="26"/>
        </w:rPr>
        <w:t>s</w:t>
      </w:r>
      <w:r w:rsidR="001C358F" w:rsidRPr="00455CA7">
        <w:rPr>
          <w:szCs w:val="26"/>
        </w:rPr>
        <w:t xml:space="preserve"> apresentada</w:t>
      </w:r>
      <w:r w:rsidR="001C358F">
        <w:rPr>
          <w:szCs w:val="26"/>
        </w:rPr>
        <w:t>s</w:t>
      </w:r>
      <w:r w:rsidR="001C358F" w:rsidRPr="00455CA7">
        <w:rPr>
          <w:szCs w:val="26"/>
        </w:rPr>
        <w:t xml:space="preserve"> </w:t>
      </w:r>
      <w:r w:rsidR="008A7CF2" w:rsidRPr="008A7CF2">
        <w:rPr>
          <w:szCs w:val="26"/>
        </w:rPr>
        <w:t xml:space="preserve">relativos ao </w:t>
      </w:r>
      <w:r w:rsidR="008A7CF2" w:rsidRPr="008A7CF2">
        <w:rPr>
          <w:b/>
          <w:szCs w:val="26"/>
        </w:rPr>
        <w:t xml:space="preserve">Edital nº </w:t>
      </w:r>
      <w:r w:rsidR="00610478">
        <w:rPr>
          <w:b/>
          <w:szCs w:val="26"/>
        </w:rPr>
        <w:t>2633</w:t>
      </w:r>
      <w:r w:rsidR="008A7CF2" w:rsidRPr="008A7CF2">
        <w:rPr>
          <w:b/>
          <w:szCs w:val="26"/>
        </w:rPr>
        <w:t>/201</w:t>
      </w:r>
      <w:r w:rsidR="009F70C2">
        <w:rPr>
          <w:b/>
          <w:szCs w:val="26"/>
        </w:rPr>
        <w:t>7</w:t>
      </w:r>
      <w:r w:rsidR="008A7CF2" w:rsidRPr="008A7CF2">
        <w:rPr>
          <w:szCs w:val="26"/>
        </w:rPr>
        <w:t>, que tem como objeto a aquisição de Gêneros Alimentícios destinados as Turmas do Interior, a serem fornecidos parceladamente</w:t>
      </w:r>
      <w:r w:rsidR="00FF1930" w:rsidRPr="00FF1930">
        <w:rPr>
          <w:szCs w:val="26"/>
        </w:rPr>
        <w:t xml:space="preserve">. </w:t>
      </w:r>
      <w:r w:rsidRPr="00FF1930">
        <w:rPr>
          <w:szCs w:val="26"/>
        </w:rPr>
        <w:t xml:space="preserve">Após análise das Propostas apresentadas ao presente Edital, conforme grade de preços de fls. </w:t>
      </w:r>
      <w:r w:rsidR="0061789B" w:rsidRPr="0061789B">
        <w:rPr>
          <w:szCs w:val="26"/>
        </w:rPr>
        <w:t>106</w:t>
      </w:r>
      <w:r w:rsidRPr="00FF1930">
        <w:rPr>
          <w:szCs w:val="26"/>
        </w:rPr>
        <w:t xml:space="preserve"> dos autos</w:t>
      </w:r>
      <w:r w:rsidR="00D81555" w:rsidRPr="008A7CF2">
        <w:rPr>
          <w:bCs/>
          <w:szCs w:val="26"/>
        </w:rPr>
        <w:t>,</w:t>
      </w:r>
      <w:r w:rsidR="00D81555" w:rsidRPr="00FF1930">
        <w:rPr>
          <w:b/>
          <w:bCs/>
          <w:szCs w:val="26"/>
        </w:rPr>
        <w:t xml:space="preserve"> </w:t>
      </w:r>
      <w:r w:rsidR="00D81555" w:rsidRPr="00FF1930">
        <w:rPr>
          <w:bCs/>
          <w:szCs w:val="26"/>
        </w:rPr>
        <w:t>f</w:t>
      </w:r>
      <w:r w:rsidRPr="00FF1930">
        <w:rPr>
          <w:szCs w:val="26"/>
        </w:rPr>
        <w:t xml:space="preserve">oram declaradas vencedoras as seguintes Empresas nos itens a seguir: </w:t>
      </w:r>
      <w:r w:rsidR="00C17159" w:rsidRPr="009F70C2">
        <w:rPr>
          <w:b/>
          <w:bCs/>
          <w:szCs w:val="26"/>
        </w:rPr>
        <w:t>GARCIA MARQUES E CIA LTDA</w:t>
      </w:r>
      <w:r w:rsidR="00C17159" w:rsidRPr="009F70C2">
        <w:rPr>
          <w:szCs w:val="26"/>
        </w:rPr>
        <w:t xml:space="preserve"> </w:t>
      </w:r>
      <w:r w:rsidR="00C17159">
        <w:rPr>
          <w:bCs/>
          <w:szCs w:val="26"/>
        </w:rPr>
        <w:t xml:space="preserve">nos itens </w:t>
      </w:r>
      <w:r w:rsidR="00C17159">
        <w:rPr>
          <w:b/>
          <w:bCs/>
          <w:szCs w:val="26"/>
        </w:rPr>
        <w:t xml:space="preserve">1.01, 1.03, </w:t>
      </w:r>
      <w:r w:rsidR="0061789B">
        <w:rPr>
          <w:b/>
          <w:bCs/>
          <w:szCs w:val="26"/>
        </w:rPr>
        <w:t xml:space="preserve">1.04, 1.08, 1.09, 1.11, </w:t>
      </w:r>
      <w:r w:rsidR="00C17159">
        <w:rPr>
          <w:b/>
          <w:bCs/>
          <w:szCs w:val="26"/>
        </w:rPr>
        <w:t>e 1.</w:t>
      </w:r>
      <w:r w:rsidR="0061789B">
        <w:rPr>
          <w:b/>
          <w:bCs/>
          <w:szCs w:val="26"/>
        </w:rPr>
        <w:t>21</w:t>
      </w:r>
      <w:r w:rsidR="00C17159">
        <w:rPr>
          <w:b/>
          <w:bCs/>
          <w:szCs w:val="26"/>
        </w:rPr>
        <w:t xml:space="preserve">; </w:t>
      </w:r>
      <w:r w:rsidR="00C17159" w:rsidRPr="009F70C2">
        <w:rPr>
          <w:b/>
          <w:bCs/>
          <w:szCs w:val="26"/>
        </w:rPr>
        <w:t>DAVID DA ROSA KAIZER</w:t>
      </w:r>
      <w:r w:rsidR="00C17159" w:rsidRPr="00FF1930">
        <w:rPr>
          <w:b/>
          <w:bCs/>
          <w:szCs w:val="26"/>
        </w:rPr>
        <w:t xml:space="preserve"> </w:t>
      </w:r>
      <w:r w:rsidR="00C17159">
        <w:rPr>
          <w:bCs/>
          <w:szCs w:val="26"/>
        </w:rPr>
        <w:t xml:space="preserve">nos itens </w:t>
      </w:r>
      <w:r w:rsidR="00C17159">
        <w:rPr>
          <w:b/>
          <w:bCs/>
          <w:szCs w:val="26"/>
        </w:rPr>
        <w:t>1.</w:t>
      </w:r>
      <w:r w:rsidR="0061789B">
        <w:rPr>
          <w:b/>
          <w:bCs/>
          <w:szCs w:val="26"/>
        </w:rPr>
        <w:t>05</w:t>
      </w:r>
      <w:r w:rsidR="00C17159">
        <w:rPr>
          <w:b/>
          <w:bCs/>
          <w:szCs w:val="26"/>
        </w:rPr>
        <w:t>, 1.</w:t>
      </w:r>
      <w:r w:rsidR="0061789B">
        <w:rPr>
          <w:b/>
          <w:bCs/>
          <w:szCs w:val="26"/>
        </w:rPr>
        <w:t>10</w:t>
      </w:r>
      <w:r w:rsidR="00C17159" w:rsidRPr="00FF1930">
        <w:rPr>
          <w:b/>
          <w:bCs/>
          <w:szCs w:val="26"/>
        </w:rPr>
        <w:t>,</w:t>
      </w:r>
      <w:r w:rsidR="00C17159">
        <w:rPr>
          <w:b/>
          <w:bCs/>
          <w:szCs w:val="26"/>
        </w:rPr>
        <w:t xml:space="preserve"> 1.</w:t>
      </w:r>
      <w:r w:rsidR="0061789B">
        <w:rPr>
          <w:b/>
          <w:bCs/>
          <w:szCs w:val="26"/>
        </w:rPr>
        <w:t xml:space="preserve">15, 1.17, 1.18, </w:t>
      </w:r>
      <w:r w:rsidR="00C17159">
        <w:rPr>
          <w:b/>
          <w:bCs/>
          <w:szCs w:val="26"/>
        </w:rPr>
        <w:t>e 1.</w:t>
      </w:r>
      <w:r w:rsidR="0061789B">
        <w:rPr>
          <w:b/>
          <w:bCs/>
          <w:szCs w:val="26"/>
        </w:rPr>
        <w:t>19</w:t>
      </w:r>
      <w:r w:rsidR="00C17159">
        <w:rPr>
          <w:b/>
          <w:bCs/>
          <w:szCs w:val="26"/>
        </w:rPr>
        <w:t xml:space="preserve">; </w:t>
      </w:r>
      <w:r w:rsidR="00F62DEB" w:rsidRPr="00FF1930">
        <w:rPr>
          <w:b/>
          <w:bCs/>
          <w:szCs w:val="26"/>
        </w:rPr>
        <w:t xml:space="preserve">SILVIO MARQUES NOBRE TEIXEIRA &amp; CIA LTDA </w:t>
      </w:r>
      <w:r w:rsidR="00F62DEB" w:rsidRPr="00FF1930">
        <w:rPr>
          <w:bCs/>
          <w:szCs w:val="26"/>
        </w:rPr>
        <w:t xml:space="preserve">nos itens </w:t>
      </w:r>
      <w:r w:rsidR="00F62DEB" w:rsidRPr="00FF1930">
        <w:rPr>
          <w:b/>
          <w:bCs/>
          <w:szCs w:val="26"/>
        </w:rPr>
        <w:t>1.</w:t>
      </w:r>
      <w:r w:rsidR="0061789B">
        <w:rPr>
          <w:b/>
          <w:bCs/>
          <w:szCs w:val="26"/>
        </w:rPr>
        <w:t>02</w:t>
      </w:r>
      <w:r w:rsidR="00F62DEB">
        <w:rPr>
          <w:b/>
          <w:bCs/>
          <w:szCs w:val="26"/>
        </w:rPr>
        <w:t>, 1.</w:t>
      </w:r>
      <w:r w:rsidR="0061789B">
        <w:rPr>
          <w:b/>
          <w:bCs/>
          <w:szCs w:val="26"/>
        </w:rPr>
        <w:t>06</w:t>
      </w:r>
      <w:r w:rsidR="00F62DEB">
        <w:rPr>
          <w:b/>
          <w:bCs/>
          <w:szCs w:val="26"/>
        </w:rPr>
        <w:t>,</w:t>
      </w:r>
      <w:r w:rsidR="00D11010">
        <w:rPr>
          <w:b/>
          <w:bCs/>
          <w:szCs w:val="26"/>
        </w:rPr>
        <w:t xml:space="preserve"> 1.</w:t>
      </w:r>
      <w:r w:rsidR="0061789B">
        <w:rPr>
          <w:b/>
          <w:bCs/>
          <w:szCs w:val="26"/>
        </w:rPr>
        <w:t>07</w:t>
      </w:r>
      <w:r w:rsidR="00D11010">
        <w:rPr>
          <w:b/>
          <w:bCs/>
          <w:szCs w:val="26"/>
        </w:rPr>
        <w:t>,</w:t>
      </w:r>
      <w:r w:rsidR="00F62DEB">
        <w:rPr>
          <w:b/>
          <w:bCs/>
          <w:szCs w:val="26"/>
        </w:rPr>
        <w:t xml:space="preserve"> </w:t>
      </w:r>
      <w:r w:rsidR="008A7CF2">
        <w:rPr>
          <w:b/>
          <w:bCs/>
          <w:szCs w:val="26"/>
        </w:rPr>
        <w:t>1.</w:t>
      </w:r>
      <w:r w:rsidR="0061789B">
        <w:rPr>
          <w:b/>
          <w:bCs/>
          <w:szCs w:val="26"/>
        </w:rPr>
        <w:t>13</w:t>
      </w:r>
      <w:r w:rsidR="008A7CF2">
        <w:rPr>
          <w:b/>
          <w:bCs/>
          <w:szCs w:val="26"/>
        </w:rPr>
        <w:t>, 1.</w:t>
      </w:r>
      <w:r w:rsidR="0061789B">
        <w:rPr>
          <w:b/>
          <w:bCs/>
          <w:szCs w:val="26"/>
        </w:rPr>
        <w:t>14</w:t>
      </w:r>
      <w:r w:rsidR="008A7CF2">
        <w:rPr>
          <w:b/>
          <w:bCs/>
          <w:szCs w:val="26"/>
        </w:rPr>
        <w:t xml:space="preserve">, </w:t>
      </w:r>
      <w:r w:rsidR="00F62DEB">
        <w:rPr>
          <w:b/>
          <w:bCs/>
          <w:szCs w:val="26"/>
        </w:rPr>
        <w:t>1.</w:t>
      </w:r>
      <w:r w:rsidR="0061789B">
        <w:rPr>
          <w:b/>
          <w:bCs/>
          <w:szCs w:val="26"/>
        </w:rPr>
        <w:t>16</w:t>
      </w:r>
      <w:r w:rsidR="00F62DEB">
        <w:rPr>
          <w:b/>
          <w:bCs/>
          <w:szCs w:val="26"/>
        </w:rPr>
        <w:t xml:space="preserve">, </w:t>
      </w:r>
      <w:r w:rsidR="008A7CF2">
        <w:rPr>
          <w:b/>
          <w:bCs/>
          <w:szCs w:val="26"/>
        </w:rPr>
        <w:t>1.</w:t>
      </w:r>
      <w:r w:rsidR="00C17159">
        <w:rPr>
          <w:b/>
          <w:bCs/>
          <w:szCs w:val="26"/>
        </w:rPr>
        <w:t>20</w:t>
      </w:r>
      <w:r w:rsidR="00E640E8">
        <w:rPr>
          <w:b/>
          <w:bCs/>
          <w:szCs w:val="26"/>
        </w:rPr>
        <w:t xml:space="preserve">, </w:t>
      </w:r>
      <w:r w:rsidR="008A7CF2">
        <w:rPr>
          <w:b/>
          <w:bCs/>
          <w:szCs w:val="26"/>
        </w:rPr>
        <w:t xml:space="preserve">e </w:t>
      </w:r>
      <w:r w:rsidR="00F62DEB">
        <w:rPr>
          <w:b/>
          <w:bCs/>
          <w:szCs w:val="26"/>
        </w:rPr>
        <w:t>1.</w:t>
      </w:r>
      <w:r w:rsidR="00123B22">
        <w:rPr>
          <w:b/>
          <w:bCs/>
          <w:szCs w:val="26"/>
        </w:rPr>
        <w:t>2</w:t>
      </w:r>
      <w:r w:rsidR="0061789B">
        <w:rPr>
          <w:b/>
          <w:bCs/>
          <w:szCs w:val="26"/>
        </w:rPr>
        <w:t>2;</w:t>
      </w:r>
      <w:r w:rsidR="00F62DEB">
        <w:rPr>
          <w:b/>
          <w:bCs/>
          <w:szCs w:val="26"/>
        </w:rPr>
        <w:t xml:space="preserve"> </w:t>
      </w:r>
      <w:r w:rsidR="00C73279" w:rsidRPr="00FF1930">
        <w:rPr>
          <w:b/>
          <w:bCs/>
          <w:szCs w:val="26"/>
        </w:rPr>
        <w:t xml:space="preserve">ADROALDO ILHA DE CARVALHO </w:t>
      </w:r>
      <w:r w:rsidR="00C73279" w:rsidRPr="00FF1930">
        <w:rPr>
          <w:bCs/>
          <w:szCs w:val="26"/>
        </w:rPr>
        <w:t>no</w:t>
      </w:r>
      <w:r w:rsidR="0061789B">
        <w:rPr>
          <w:bCs/>
          <w:szCs w:val="26"/>
        </w:rPr>
        <w:t>s</w:t>
      </w:r>
      <w:r w:rsidR="00C73279" w:rsidRPr="00FF1930">
        <w:rPr>
          <w:bCs/>
          <w:szCs w:val="26"/>
        </w:rPr>
        <w:t xml:space="preserve"> ite</w:t>
      </w:r>
      <w:r w:rsidR="0061789B">
        <w:rPr>
          <w:bCs/>
          <w:szCs w:val="26"/>
        </w:rPr>
        <w:t>ns</w:t>
      </w:r>
      <w:r w:rsidR="00C73279" w:rsidRPr="00FF1930">
        <w:rPr>
          <w:bCs/>
          <w:szCs w:val="26"/>
        </w:rPr>
        <w:t xml:space="preserve"> </w:t>
      </w:r>
      <w:r w:rsidR="00E640E8">
        <w:rPr>
          <w:b/>
          <w:bCs/>
          <w:szCs w:val="26"/>
        </w:rPr>
        <w:t>1.</w:t>
      </w:r>
      <w:r w:rsidR="0061789B">
        <w:rPr>
          <w:b/>
          <w:bCs/>
          <w:szCs w:val="26"/>
        </w:rPr>
        <w:t>12 e 1.23</w:t>
      </w:r>
      <w:r w:rsidR="008A7CF2">
        <w:rPr>
          <w:b/>
          <w:bCs/>
          <w:szCs w:val="26"/>
        </w:rPr>
        <w:t>,</w:t>
      </w:r>
      <w:r w:rsidRPr="00FF1930">
        <w:rPr>
          <w:szCs w:val="26"/>
        </w:rPr>
        <w:t xml:space="preserve"> os quais recomenda-se a </w:t>
      </w:r>
      <w:r w:rsidRPr="00FF1930">
        <w:rPr>
          <w:b/>
          <w:bCs/>
          <w:szCs w:val="26"/>
        </w:rPr>
        <w:t xml:space="preserve">HOMOLOGAÇÃO, </w:t>
      </w:r>
      <w:r w:rsidRPr="00FF1930">
        <w:rPr>
          <w:szCs w:val="26"/>
        </w:rPr>
        <w:t xml:space="preserve">devendo as referidas Propostas serem </w:t>
      </w:r>
      <w:r w:rsidRPr="00FF1930">
        <w:rPr>
          <w:b/>
          <w:bCs/>
          <w:szCs w:val="26"/>
        </w:rPr>
        <w:t xml:space="preserve">ADJUDICADAS, </w:t>
      </w:r>
      <w:r w:rsidRPr="00FF1930">
        <w:rPr>
          <w:szCs w:val="26"/>
        </w:rPr>
        <w:t xml:space="preserve">uma vez que encontram-se compatíveis com os preços praticados no mercado. </w:t>
      </w:r>
      <w:r w:rsidR="00F62DEB" w:rsidRPr="00F62DEB">
        <w:rPr>
          <w:szCs w:val="26"/>
        </w:rPr>
        <w:t>Os pagamentos relativos</w:t>
      </w:r>
      <w:r w:rsidR="00E640E8">
        <w:rPr>
          <w:szCs w:val="26"/>
        </w:rPr>
        <w:t xml:space="preserve"> aos produtos ora licitados serão</w:t>
      </w:r>
      <w:r w:rsidR="00F62DEB" w:rsidRPr="00F62DEB">
        <w:rPr>
          <w:szCs w:val="26"/>
        </w:rPr>
        <w:t xml:space="preserve"> </w:t>
      </w:r>
      <w:r w:rsidR="0092433D" w:rsidRPr="00F62DEB">
        <w:rPr>
          <w:szCs w:val="26"/>
        </w:rPr>
        <w:t>efetuados</w:t>
      </w:r>
      <w:r w:rsidR="00F62DEB" w:rsidRPr="00F62DEB">
        <w:rPr>
          <w:szCs w:val="26"/>
        </w:rPr>
        <w:t xml:space="preserve"> quinzenalmente, obedecendo às quantidades entregues na quinzena imediatamente anterior. As despesas decorrentes de frete, correrão as expensas da Empresa Licitante vencedora. Para as despesas decorrentes da presente Licitação, serão utilizados recursos da seguinte</w:t>
      </w:r>
      <w:r w:rsidR="00F62DEB" w:rsidRPr="0020714E">
        <w:rPr>
          <w:sz w:val="27"/>
          <w:szCs w:val="27"/>
        </w:rPr>
        <w:t xml:space="preserve"> </w:t>
      </w:r>
      <w:r w:rsidR="00F62DEB" w:rsidRPr="00F62DEB">
        <w:rPr>
          <w:b/>
          <w:szCs w:val="26"/>
        </w:rPr>
        <w:t>Dotação Orçamentária: 08.01.04.331.0017.2.088 – 3.3.90.30. – Red. 399 – Rec. 0001.</w:t>
      </w:r>
      <w:r w:rsidRPr="00FF1930">
        <w:rPr>
          <w:b/>
          <w:bCs/>
          <w:szCs w:val="26"/>
        </w:rPr>
        <w:t xml:space="preserve"> </w:t>
      </w:r>
      <w:r w:rsidRPr="00FF1930">
        <w:rPr>
          <w:szCs w:val="26"/>
        </w:rPr>
        <w:t>Dê-se vistas à Procuradoria Geral do Município para que emita Parecer acerca dos procedimentos adotados no transcurso do presente Edital, após encaminhe-se os autos ao Exmo. Sr. Prefeito Municipal para decisão final. Como nada mais houvesse a tratar, lavrou-se a presente Ata, que vai por todos assinada.</w:t>
      </w:r>
    </w:p>
    <w:p w:rsidR="003C435E" w:rsidRPr="00FF1930" w:rsidRDefault="003C435E" w:rsidP="009F70C2">
      <w:pPr>
        <w:ind w:right="-570"/>
        <w:jc w:val="both"/>
        <w:rPr>
          <w:szCs w:val="26"/>
        </w:rPr>
      </w:pPr>
      <w:r w:rsidRPr="00FF1930">
        <w:rPr>
          <w:szCs w:val="26"/>
        </w:rPr>
        <w:t xml:space="preserve">           </w:t>
      </w:r>
    </w:p>
    <w:p w:rsidR="00180463" w:rsidRDefault="00180463" w:rsidP="00DE3570">
      <w:pPr>
        <w:ind w:right="-831"/>
        <w:jc w:val="both"/>
        <w:rPr>
          <w:szCs w:val="26"/>
        </w:rPr>
      </w:pPr>
    </w:p>
    <w:p w:rsidR="00353317" w:rsidRPr="00FF1930" w:rsidRDefault="00353317" w:rsidP="00DE3570">
      <w:pPr>
        <w:ind w:right="-831"/>
        <w:jc w:val="both"/>
        <w:rPr>
          <w:szCs w:val="26"/>
        </w:rPr>
      </w:pPr>
    </w:p>
    <w:p w:rsidR="003C435E" w:rsidRPr="00FF1930" w:rsidRDefault="003C435E" w:rsidP="0092433D">
      <w:pPr>
        <w:ind w:right="-831"/>
        <w:jc w:val="center"/>
        <w:rPr>
          <w:szCs w:val="26"/>
        </w:rPr>
      </w:pPr>
      <w:r w:rsidRPr="00FF1930">
        <w:rPr>
          <w:szCs w:val="26"/>
        </w:rPr>
        <w:t>ELENILTON ILHA FLORES</w:t>
      </w:r>
      <w:r w:rsidR="0092433D">
        <w:rPr>
          <w:szCs w:val="26"/>
        </w:rPr>
        <w:tab/>
      </w:r>
      <w:r w:rsidR="0092433D">
        <w:rPr>
          <w:szCs w:val="26"/>
        </w:rPr>
        <w:tab/>
      </w:r>
      <w:r w:rsidR="0092433D">
        <w:rPr>
          <w:szCs w:val="26"/>
        </w:rPr>
        <w:tab/>
      </w:r>
      <w:r w:rsidR="0092433D">
        <w:rPr>
          <w:szCs w:val="26"/>
        </w:rPr>
        <w:tab/>
      </w:r>
      <w:r w:rsidR="0092433D">
        <w:rPr>
          <w:szCs w:val="26"/>
        </w:rPr>
        <w:tab/>
      </w:r>
      <w:r w:rsidR="00180463" w:rsidRPr="00FF1930">
        <w:rPr>
          <w:szCs w:val="26"/>
        </w:rPr>
        <w:t>RUDINEI DIAS MORALES</w:t>
      </w:r>
    </w:p>
    <w:p w:rsidR="003C435E" w:rsidRDefault="003C435E" w:rsidP="00DE3570">
      <w:pPr>
        <w:ind w:right="-831"/>
        <w:rPr>
          <w:szCs w:val="26"/>
        </w:rPr>
      </w:pPr>
    </w:p>
    <w:p w:rsidR="00353317" w:rsidRDefault="00353317" w:rsidP="00DE3570">
      <w:pPr>
        <w:ind w:right="-831"/>
        <w:rPr>
          <w:szCs w:val="26"/>
        </w:rPr>
      </w:pPr>
    </w:p>
    <w:p w:rsidR="00D11010" w:rsidRDefault="00D11010" w:rsidP="00D11010">
      <w:pPr>
        <w:ind w:right="-831"/>
        <w:jc w:val="center"/>
        <w:rPr>
          <w:szCs w:val="26"/>
        </w:rPr>
      </w:pPr>
      <w:r w:rsidRPr="00D57881">
        <w:rPr>
          <w:szCs w:val="26"/>
        </w:rPr>
        <w:t>LUIZ ARISTIDES BITENCOURT DIAS</w:t>
      </w:r>
    </w:p>
    <w:p w:rsidR="00F62DEB" w:rsidRDefault="00F62DEB" w:rsidP="00DE3570">
      <w:pPr>
        <w:ind w:right="-831"/>
        <w:jc w:val="both"/>
        <w:rPr>
          <w:szCs w:val="26"/>
        </w:rPr>
      </w:pPr>
    </w:p>
    <w:p w:rsidR="00F62DEB" w:rsidRPr="00FF1930" w:rsidRDefault="00F62DEB" w:rsidP="00DE3570">
      <w:pPr>
        <w:ind w:right="-831"/>
        <w:jc w:val="both"/>
        <w:rPr>
          <w:szCs w:val="26"/>
        </w:rPr>
      </w:pPr>
    </w:p>
    <w:p w:rsidR="003C435E" w:rsidRPr="00FF1930" w:rsidRDefault="003C435E" w:rsidP="0097398F">
      <w:pPr>
        <w:ind w:right="-831"/>
        <w:jc w:val="center"/>
        <w:rPr>
          <w:b/>
          <w:szCs w:val="26"/>
        </w:rPr>
      </w:pPr>
      <w:r w:rsidRPr="00FF1930">
        <w:rPr>
          <w:b/>
          <w:szCs w:val="26"/>
        </w:rPr>
        <w:t>HOMOLOGO A PRESENTE RECOMENDAÇÃO.</w:t>
      </w:r>
    </w:p>
    <w:p w:rsidR="00F62DEB" w:rsidRDefault="00F62DEB" w:rsidP="0097398F">
      <w:pPr>
        <w:ind w:right="-831"/>
        <w:jc w:val="center"/>
        <w:rPr>
          <w:b/>
          <w:szCs w:val="26"/>
        </w:rPr>
      </w:pPr>
    </w:p>
    <w:p w:rsidR="00F62DEB" w:rsidRDefault="00F62DEB" w:rsidP="0097398F">
      <w:pPr>
        <w:ind w:right="-831"/>
        <w:jc w:val="center"/>
        <w:rPr>
          <w:b/>
          <w:szCs w:val="26"/>
        </w:rPr>
      </w:pPr>
    </w:p>
    <w:p w:rsidR="00FF1930" w:rsidRPr="00FF1930" w:rsidRDefault="00FF1930" w:rsidP="0097398F">
      <w:pPr>
        <w:ind w:right="-831"/>
        <w:jc w:val="center"/>
        <w:rPr>
          <w:b/>
          <w:szCs w:val="26"/>
        </w:rPr>
      </w:pPr>
    </w:p>
    <w:p w:rsidR="003C435E" w:rsidRPr="00FF1930" w:rsidRDefault="006D4C90" w:rsidP="00DE3570">
      <w:pPr>
        <w:ind w:right="-831"/>
        <w:jc w:val="center"/>
        <w:rPr>
          <w:b/>
          <w:szCs w:val="26"/>
        </w:rPr>
      </w:pPr>
      <w:r w:rsidRPr="00FF1930">
        <w:rPr>
          <w:b/>
          <w:szCs w:val="26"/>
        </w:rPr>
        <w:t xml:space="preserve"> </w:t>
      </w:r>
      <w:r w:rsidR="00D11010">
        <w:rPr>
          <w:b/>
          <w:szCs w:val="26"/>
        </w:rPr>
        <w:t>GIOVANI AMESTOY DA SILVA</w:t>
      </w:r>
      <w:r w:rsidR="003C435E" w:rsidRPr="00FF1930">
        <w:rPr>
          <w:b/>
          <w:szCs w:val="26"/>
        </w:rPr>
        <w:t>,</w:t>
      </w:r>
    </w:p>
    <w:p w:rsidR="003C435E" w:rsidRPr="00D81555" w:rsidRDefault="003C435E" w:rsidP="00DE3570">
      <w:pPr>
        <w:ind w:right="-831"/>
        <w:jc w:val="center"/>
        <w:rPr>
          <w:b/>
          <w:sz w:val="27"/>
          <w:szCs w:val="27"/>
        </w:rPr>
      </w:pPr>
      <w:r w:rsidRPr="00FF1930">
        <w:rPr>
          <w:b/>
          <w:szCs w:val="26"/>
        </w:rPr>
        <w:t>Prefeito Municipal</w:t>
      </w:r>
      <w:r w:rsidR="006D4C90" w:rsidRPr="00FF1930">
        <w:rPr>
          <w:b/>
          <w:szCs w:val="26"/>
        </w:rPr>
        <w:t>.</w:t>
      </w:r>
    </w:p>
    <w:p w:rsidR="00B7248C" w:rsidRDefault="00B7248C" w:rsidP="00DE3570">
      <w:pPr>
        <w:ind w:right="-831"/>
        <w:jc w:val="center"/>
        <w:rPr>
          <w:b/>
        </w:rPr>
      </w:pPr>
    </w:p>
    <w:p w:rsidR="0013660E" w:rsidRDefault="0013660E" w:rsidP="00DE3570">
      <w:pPr>
        <w:ind w:right="-831"/>
        <w:jc w:val="center"/>
        <w:rPr>
          <w:b/>
        </w:rPr>
      </w:pPr>
    </w:p>
    <w:p w:rsidR="0013660E" w:rsidRDefault="0013660E" w:rsidP="00DE3570">
      <w:pPr>
        <w:ind w:right="-831"/>
        <w:jc w:val="center"/>
        <w:rPr>
          <w:b/>
        </w:rPr>
      </w:pPr>
    </w:p>
    <w:p w:rsidR="00B7248C" w:rsidRDefault="00B7248C" w:rsidP="00DE3570">
      <w:pPr>
        <w:ind w:right="-831"/>
        <w:jc w:val="center"/>
        <w:rPr>
          <w:b/>
        </w:rPr>
      </w:pPr>
    </w:p>
    <w:p w:rsidR="001C358F" w:rsidRDefault="001C358F" w:rsidP="00DE3570">
      <w:pPr>
        <w:ind w:right="-831"/>
        <w:jc w:val="center"/>
        <w:rPr>
          <w:b/>
          <w:bCs/>
          <w:sz w:val="28"/>
          <w:szCs w:val="28"/>
        </w:rPr>
      </w:pPr>
    </w:p>
    <w:p w:rsidR="001C358F" w:rsidRDefault="001C358F" w:rsidP="00DE3570">
      <w:pPr>
        <w:ind w:right="-831"/>
        <w:jc w:val="center"/>
        <w:rPr>
          <w:b/>
          <w:bCs/>
          <w:sz w:val="28"/>
          <w:szCs w:val="28"/>
        </w:rPr>
      </w:pPr>
    </w:p>
    <w:p w:rsidR="00B7248C" w:rsidRPr="00005DE7" w:rsidRDefault="00B7248C" w:rsidP="00DE3570">
      <w:pPr>
        <w:ind w:right="-831"/>
        <w:jc w:val="center"/>
        <w:rPr>
          <w:b/>
          <w:bCs/>
          <w:sz w:val="28"/>
          <w:szCs w:val="28"/>
        </w:rPr>
      </w:pPr>
      <w:r w:rsidRPr="00005DE7">
        <w:rPr>
          <w:b/>
          <w:bCs/>
          <w:sz w:val="28"/>
          <w:szCs w:val="28"/>
        </w:rPr>
        <w:t>TERMO DE HOMOLOGAÇÃO E ADJUDICAÇÃO</w:t>
      </w:r>
    </w:p>
    <w:p w:rsidR="00B7248C" w:rsidRDefault="00B7248C" w:rsidP="0097398F">
      <w:pPr>
        <w:ind w:right="-831"/>
        <w:rPr>
          <w:b/>
          <w:bCs/>
          <w:sz w:val="28"/>
          <w:szCs w:val="28"/>
        </w:rPr>
      </w:pPr>
    </w:p>
    <w:p w:rsidR="0097398F" w:rsidRPr="00005DE7" w:rsidRDefault="0097398F" w:rsidP="0097398F">
      <w:pPr>
        <w:ind w:right="-831"/>
        <w:rPr>
          <w:b/>
          <w:bCs/>
          <w:sz w:val="28"/>
          <w:szCs w:val="28"/>
        </w:rPr>
      </w:pPr>
    </w:p>
    <w:p w:rsidR="00B7248C" w:rsidRPr="00005DE7" w:rsidRDefault="00B7248C" w:rsidP="0097398F">
      <w:pPr>
        <w:ind w:right="-831"/>
        <w:jc w:val="center"/>
        <w:rPr>
          <w:b/>
          <w:sz w:val="28"/>
          <w:szCs w:val="28"/>
        </w:rPr>
      </w:pPr>
      <w:r w:rsidRPr="00005DE7">
        <w:rPr>
          <w:b/>
          <w:bCs/>
          <w:sz w:val="28"/>
          <w:szCs w:val="28"/>
        </w:rPr>
        <w:t>ED</w:t>
      </w:r>
      <w:r w:rsidRPr="00005DE7">
        <w:rPr>
          <w:b/>
          <w:sz w:val="28"/>
          <w:szCs w:val="28"/>
        </w:rPr>
        <w:t xml:space="preserve">ITAL Nº </w:t>
      </w:r>
      <w:r w:rsidR="009E14A1">
        <w:rPr>
          <w:b/>
          <w:sz w:val="28"/>
          <w:szCs w:val="28"/>
        </w:rPr>
        <w:t>2633</w:t>
      </w:r>
      <w:r w:rsidRPr="00005DE7">
        <w:rPr>
          <w:b/>
          <w:sz w:val="28"/>
          <w:szCs w:val="28"/>
        </w:rPr>
        <w:t>/201</w:t>
      </w:r>
      <w:r w:rsidR="00441E43">
        <w:rPr>
          <w:b/>
          <w:sz w:val="28"/>
          <w:szCs w:val="28"/>
        </w:rPr>
        <w:t>7</w:t>
      </w:r>
      <w:r w:rsidRPr="00005DE7">
        <w:rPr>
          <w:b/>
          <w:sz w:val="28"/>
          <w:szCs w:val="28"/>
        </w:rPr>
        <w:t xml:space="preserve"> – CONVITE</w:t>
      </w:r>
    </w:p>
    <w:p w:rsidR="00B7248C" w:rsidRPr="00005DE7" w:rsidRDefault="00B7248C" w:rsidP="00DE3570">
      <w:pPr>
        <w:ind w:right="-831"/>
        <w:jc w:val="both"/>
        <w:rPr>
          <w:sz w:val="28"/>
          <w:szCs w:val="28"/>
        </w:rPr>
      </w:pPr>
    </w:p>
    <w:p w:rsidR="00B7248C" w:rsidRPr="00005DE7" w:rsidRDefault="00B7248C" w:rsidP="00DE3570">
      <w:pPr>
        <w:ind w:right="-831"/>
        <w:jc w:val="both"/>
        <w:rPr>
          <w:sz w:val="28"/>
          <w:szCs w:val="28"/>
        </w:rPr>
      </w:pPr>
    </w:p>
    <w:p w:rsidR="00B7248C" w:rsidRPr="00005DE7" w:rsidRDefault="00B7248C" w:rsidP="00DE3570">
      <w:pPr>
        <w:ind w:right="-831"/>
        <w:jc w:val="both"/>
        <w:rPr>
          <w:sz w:val="28"/>
          <w:szCs w:val="28"/>
        </w:rPr>
      </w:pPr>
      <w:r w:rsidRPr="00005DE7">
        <w:rPr>
          <w:b/>
          <w:sz w:val="28"/>
          <w:szCs w:val="28"/>
        </w:rPr>
        <w:tab/>
      </w:r>
      <w:r w:rsidRPr="00005DE7">
        <w:rPr>
          <w:b/>
          <w:sz w:val="28"/>
          <w:szCs w:val="28"/>
        </w:rPr>
        <w:tab/>
        <w:t>O PREFEITO MUNICIPAL DE CAÇAPAVA DO SUL</w:t>
      </w:r>
      <w:r w:rsidRPr="00005DE7">
        <w:rPr>
          <w:sz w:val="28"/>
          <w:szCs w:val="28"/>
        </w:rPr>
        <w:t xml:space="preserve"> torna público a todos os interessados e para fins de divulgação que </w:t>
      </w:r>
      <w:r w:rsidRPr="00005DE7">
        <w:rPr>
          <w:b/>
          <w:bCs/>
          <w:sz w:val="28"/>
          <w:szCs w:val="28"/>
        </w:rPr>
        <w:t>HOMOLOGA</w:t>
      </w:r>
      <w:r w:rsidRPr="00005DE7">
        <w:rPr>
          <w:sz w:val="28"/>
          <w:szCs w:val="28"/>
        </w:rPr>
        <w:t xml:space="preserve"> a recomendação da Ata de Julgamento do </w:t>
      </w:r>
      <w:r w:rsidRPr="00005DE7">
        <w:rPr>
          <w:b/>
          <w:bCs/>
          <w:sz w:val="28"/>
          <w:szCs w:val="28"/>
        </w:rPr>
        <w:t xml:space="preserve">Edital nº </w:t>
      </w:r>
      <w:r w:rsidR="009E14A1">
        <w:rPr>
          <w:b/>
          <w:bCs/>
          <w:sz w:val="28"/>
          <w:szCs w:val="28"/>
        </w:rPr>
        <w:t>2633</w:t>
      </w:r>
      <w:r w:rsidRPr="00005DE7">
        <w:rPr>
          <w:b/>
          <w:bCs/>
          <w:sz w:val="28"/>
          <w:szCs w:val="28"/>
        </w:rPr>
        <w:t>/201</w:t>
      </w:r>
      <w:r w:rsidR="001C358F">
        <w:rPr>
          <w:b/>
          <w:bCs/>
          <w:sz w:val="28"/>
          <w:szCs w:val="28"/>
        </w:rPr>
        <w:t>6</w:t>
      </w:r>
      <w:r w:rsidRPr="00005DE7">
        <w:rPr>
          <w:b/>
          <w:bCs/>
          <w:sz w:val="28"/>
          <w:szCs w:val="28"/>
        </w:rPr>
        <w:t xml:space="preserve"> – Convite </w:t>
      </w:r>
      <w:r w:rsidRPr="00005DE7">
        <w:rPr>
          <w:sz w:val="28"/>
          <w:szCs w:val="28"/>
        </w:rPr>
        <w:t xml:space="preserve">(fls. </w:t>
      </w:r>
      <w:r w:rsidR="00AE2E00">
        <w:rPr>
          <w:sz w:val="28"/>
          <w:szCs w:val="28"/>
        </w:rPr>
        <w:t>108</w:t>
      </w:r>
      <w:r w:rsidRPr="00005DE7">
        <w:rPr>
          <w:sz w:val="28"/>
          <w:szCs w:val="28"/>
        </w:rPr>
        <w:t xml:space="preserve"> dos autos) que trata da</w:t>
      </w:r>
      <w:r w:rsidR="00FF1930" w:rsidRPr="00FF1930">
        <w:rPr>
          <w:sz w:val="28"/>
          <w:szCs w:val="28"/>
        </w:rPr>
        <w:t xml:space="preserve"> </w:t>
      </w:r>
      <w:r w:rsidR="0013660E">
        <w:rPr>
          <w:sz w:val="28"/>
          <w:szCs w:val="28"/>
        </w:rPr>
        <w:t>A</w:t>
      </w:r>
      <w:r w:rsidR="0013660E" w:rsidRPr="0013660E">
        <w:rPr>
          <w:sz w:val="28"/>
          <w:szCs w:val="28"/>
        </w:rPr>
        <w:t xml:space="preserve">quisição de Gêneros Alimentícios destinados as Turmas do Interior, a serem fornecidos parceladamente </w:t>
      </w:r>
      <w:r w:rsidRPr="00005DE7">
        <w:rPr>
          <w:sz w:val="28"/>
          <w:szCs w:val="28"/>
        </w:rPr>
        <w:t xml:space="preserve">e </w:t>
      </w:r>
      <w:r w:rsidRPr="0013660E">
        <w:rPr>
          <w:b/>
          <w:sz w:val="28"/>
          <w:szCs w:val="28"/>
        </w:rPr>
        <w:t>ADJUDICA</w:t>
      </w:r>
      <w:r w:rsidRPr="00005DE7">
        <w:rPr>
          <w:sz w:val="28"/>
          <w:szCs w:val="28"/>
        </w:rPr>
        <w:t xml:space="preserve"> as propostas das Empresas </w:t>
      </w:r>
      <w:r w:rsidRPr="0092433D">
        <w:rPr>
          <w:sz w:val="28"/>
          <w:szCs w:val="28"/>
        </w:rPr>
        <w:t>Vencedoras.</w:t>
      </w:r>
    </w:p>
    <w:p w:rsidR="00B7248C" w:rsidRPr="00005DE7" w:rsidRDefault="00B7248C" w:rsidP="00DE3570">
      <w:pPr>
        <w:ind w:right="-831"/>
        <w:jc w:val="both"/>
        <w:rPr>
          <w:sz w:val="28"/>
          <w:szCs w:val="28"/>
        </w:rPr>
      </w:pPr>
    </w:p>
    <w:p w:rsidR="00B7248C" w:rsidRPr="00005DE7" w:rsidRDefault="00B7248C" w:rsidP="00DE3570">
      <w:pPr>
        <w:ind w:right="-831"/>
        <w:jc w:val="both"/>
        <w:rPr>
          <w:sz w:val="28"/>
          <w:szCs w:val="28"/>
        </w:rPr>
      </w:pPr>
    </w:p>
    <w:p w:rsidR="00B7248C" w:rsidRPr="00005DE7" w:rsidRDefault="00B7248C" w:rsidP="00FD7EBB">
      <w:pPr>
        <w:ind w:right="-831"/>
        <w:jc w:val="center"/>
        <w:rPr>
          <w:sz w:val="28"/>
          <w:szCs w:val="28"/>
        </w:rPr>
      </w:pPr>
      <w:r w:rsidRPr="00005DE7">
        <w:rPr>
          <w:sz w:val="28"/>
          <w:szCs w:val="28"/>
        </w:rPr>
        <w:t xml:space="preserve">Caçapava do Sul, </w:t>
      </w:r>
      <w:r w:rsidR="00AE2E00">
        <w:rPr>
          <w:sz w:val="28"/>
          <w:szCs w:val="28"/>
        </w:rPr>
        <w:softHyphen/>
      </w:r>
      <w:r w:rsidR="00AE2E00">
        <w:rPr>
          <w:sz w:val="28"/>
          <w:szCs w:val="28"/>
        </w:rPr>
        <w:softHyphen/>
      </w:r>
      <w:r w:rsidR="00AE2E00">
        <w:rPr>
          <w:sz w:val="28"/>
          <w:szCs w:val="28"/>
        </w:rPr>
        <w:softHyphen/>
      </w:r>
      <w:r w:rsidR="00092777">
        <w:rPr>
          <w:sz w:val="28"/>
          <w:szCs w:val="28"/>
        </w:rPr>
        <w:t>03</w:t>
      </w:r>
      <w:r w:rsidRPr="00005DE7">
        <w:rPr>
          <w:sz w:val="28"/>
          <w:szCs w:val="28"/>
        </w:rPr>
        <w:t xml:space="preserve"> de </w:t>
      </w:r>
      <w:r w:rsidR="00AE2E00">
        <w:rPr>
          <w:sz w:val="28"/>
          <w:szCs w:val="28"/>
        </w:rPr>
        <w:t>outubro</w:t>
      </w:r>
      <w:r w:rsidRPr="00005DE7">
        <w:rPr>
          <w:sz w:val="28"/>
          <w:szCs w:val="28"/>
        </w:rPr>
        <w:t xml:space="preserve"> de 201</w:t>
      </w:r>
      <w:r w:rsidR="006C6608">
        <w:rPr>
          <w:sz w:val="28"/>
          <w:szCs w:val="28"/>
        </w:rPr>
        <w:t>7</w:t>
      </w:r>
      <w:r w:rsidRPr="00005DE7">
        <w:rPr>
          <w:sz w:val="28"/>
          <w:szCs w:val="28"/>
        </w:rPr>
        <w:t>.</w:t>
      </w:r>
    </w:p>
    <w:p w:rsidR="00B7248C" w:rsidRPr="00005DE7" w:rsidRDefault="00B7248C" w:rsidP="00DE3570">
      <w:pPr>
        <w:ind w:right="-831"/>
        <w:jc w:val="both"/>
        <w:rPr>
          <w:sz w:val="28"/>
          <w:szCs w:val="28"/>
        </w:rPr>
      </w:pPr>
    </w:p>
    <w:p w:rsidR="0092433D" w:rsidRPr="00005DE7" w:rsidRDefault="0092433D" w:rsidP="00DE3570">
      <w:pPr>
        <w:ind w:right="-831"/>
        <w:jc w:val="both"/>
        <w:rPr>
          <w:b/>
          <w:sz w:val="28"/>
          <w:szCs w:val="28"/>
        </w:rPr>
      </w:pPr>
    </w:p>
    <w:p w:rsidR="00B7248C" w:rsidRPr="00005DE7" w:rsidRDefault="00B7248C" w:rsidP="00DE3570">
      <w:pPr>
        <w:ind w:right="-831"/>
        <w:jc w:val="both"/>
        <w:rPr>
          <w:b/>
          <w:sz w:val="28"/>
          <w:szCs w:val="28"/>
        </w:rPr>
      </w:pPr>
    </w:p>
    <w:p w:rsidR="00B7248C" w:rsidRPr="00005DE7" w:rsidRDefault="006C6608" w:rsidP="00DE3570">
      <w:pPr>
        <w:ind w:right="-831"/>
        <w:jc w:val="center"/>
        <w:rPr>
          <w:b/>
          <w:sz w:val="28"/>
          <w:szCs w:val="28"/>
        </w:rPr>
      </w:pPr>
      <w:r>
        <w:rPr>
          <w:b/>
          <w:sz w:val="28"/>
          <w:szCs w:val="28"/>
        </w:rPr>
        <w:t>GIOVANI AMESTOY DA SILVA</w:t>
      </w:r>
      <w:r w:rsidR="00B7248C" w:rsidRPr="00005DE7">
        <w:rPr>
          <w:b/>
          <w:sz w:val="28"/>
          <w:szCs w:val="28"/>
        </w:rPr>
        <w:t>,</w:t>
      </w:r>
    </w:p>
    <w:p w:rsidR="002837F4" w:rsidRPr="00386E30" w:rsidRDefault="00B7248C" w:rsidP="00386E30">
      <w:pPr>
        <w:ind w:right="-831"/>
        <w:jc w:val="center"/>
        <w:rPr>
          <w:b/>
          <w:sz w:val="28"/>
          <w:szCs w:val="28"/>
        </w:rPr>
      </w:pPr>
      <w:r w:rsidRPr="00005DE7">
        <w:rPr>
          <w:b/>
          <w:sz w:val="28"/>
          <w:szCs w:val="28"/>
        </w:rPr>
        <w:t>Prefeito Municipal.</w:t>
      </w:r>
    </w:p>
    <w:sectPr w:rsidR="002837F4" w:rsidRPr="00386E30" w:rsidSect="00057CF7">
      <w:headerReference w:type="default" r:id="rId8"/>
      <w:pgSz w:w="11905" w:h="16837" w:code="9"/>
      <w:pgMar w:top="1134" w:right="1418" w:bottom="1418" w:left="1418" w:header="522" w:footer="141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61" w:rsidRDefault="00810061">
      <w:r>
        <w:separator/>
      </w:r>
    </w:p>
  </w:endnote>
  <w:endnote w:type="continuationSeparator" w:id="0">
    <w:p w:rsidR="00810061" w:rsidRDefault="0081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61" w:rsidRDefault="00810061">
      <w:r>
        <w:separator/>
      </w:r>
    </w:p>
  </w:footnote>
  <w:footnote w:type="continuationSeparator" w:id="0">
    <w:p w:rsidR="00810061" w:rsidRDefault="0081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8F" w:rsidRDefault="00374A0C">
    <w:r>
      <w:rPr>
        <w:rFonts w:ascii="Arial Black" w:hAnsi="Arial Black"/>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4914900" cy="1036320"/>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1C358F" w:rsidRDefault="001C358F">
                          <w:pPr>
                            <w:pStyle w:val="Ttulo2"/>
                          </w:pPr>
                          <w:r>
                            <w:t>ESTADO DO RIO GRANDE DO SUL</w:t>
                          </w:r>
                        </w:p>
                        <w:p w:rsidR="001C358F" w:rsidRDefault="001C358F">
                          <w:pPr>
                            <w:pStyle w:val="Ttulo1"/>
                          </w:pPr>
                          <w:r>
                            <w:t>Prefeitura Municipal de Caçapava do Sul</w:t>
                          </w:r>
                        </w:p>
                        <w:p w:rsidR="001C358F" w:rsidRDefault="001C358F">
                          <w:pPr>
                            <w:pStyle w:val="Ttulo2"/>
                            <w:rPr>
                              <w:sz w:val="18"/>
                            </w:rPr>
                          </w:pPr>
                          <w:r>
                            <w:rPr>
                              <w:sz w:val="18"/>
                            </w:rPr>
                            <w:t xml:space="preserve">Rua Benjamin Constant, 686 – CEP 96.570-000 CNPJ 88.142.302/0001-45 Fone 55 3281 2463 </w:t>
                          </w:r>
                        </w:p>
                        <w:p w:rsidR="001C358F" w:rsidRDefault="001C358F">
                          <w:pPr>
                            <w:pStyle w:val="Ttulo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7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" strokecolor="white">
              <v:textbox>
                <w:txbxContent>
                  <w:p w:rsidR="001C358F" w:rsidRDefault="001C358F">
                    <w:pPr>
                      <w:pStyle w:val="Ttulo2"/>
                    </w:pPr>
                    <w:r>
                      <w:t>ESTADO DO RIO GRANDE DO SUL</w:t>
                    </w:r>
                  </w:p>
                  <w:p w:rsidR="001C358F" w:rsidRDefault="001C358F">
                    <w:pPr>
                      <w:pStyle w:val="Ttulo1"/>
                    </w:pPr>
                    <w:r>
                      <w:t>Prefeitura Municipal de Caçapava do Sul</w:t>
                    </w:r>
                  </w:p>
                  <w:p w:rsidR="001C358F" w:rsidRDefault="001C358F">
                    <w:pPr>
                      <w:pStyle w:val="Ttulo2"/>
                      <w:rPr>
                        <w:sz w:val="18"/>
                      </w:rPr>
                    </w:pPr>
                    <w:r>
                      <w:rPr>
                        <w:sz w:val="18"/>
                      </w:rPr>
                      <w:t xml:space="preserve">Rua Benjamin Constant, 686 – CEP 96.570-000 CNPJ 88.142.302/0001-45 Fone 55 3281 2463 </w:t>
                    </w:r>
                  </w:p>
                  <w:p w:rsidR="001C358F" w:rsidRDefault="001C358F">
                    <w:pPr>
                      <w:pStyle w:val="Ttulo2"/>
                    </w:pPr>
                  </w:p>
                </w:txbxContent>
              </v:textbox>
            </v:shape>
          </w:pict>
        </mc:Fallback>
      </mc:AlternateContent>
    </w:r>
    <w:r>
      <w:rPr>
        <w:rFonts w:ascii="Arial Black" w:hAnsi="Arial Black"/>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2490" cy="9594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58F" w:rsidRDefault="001C35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83D"/>
    <w:multiLevelType w:val="multilevel"/>
    <w:tmpl w:val="418C10A2"/>
    <w:lvl w:ilvl="0">
      <w:start w:val="6"/>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Zero"/>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EF40B67"/>
    <w:multiLevelType w:val="multilevel"/>
    <w:tmpl w:val="359050E8"/>
    <w:lvl w:ilvl="0">
      <w:start w:val="6"/>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15:restartNumberingAfterBreak="0">
    <w:nsid w:val="44BD4E0B"/>
    <w:multiLevelType w:val="hybridMultilevel"/>
    <w:tmpl w:val="0308C6D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69A773F0"/>
    <w:multiLevelType w:val="multilevel"/>
    <w:tmpl w:val="1018E2B6"/>
    <w:lvl w:ilvl="0">
      <w:start w:val="2"/>
      <w:numFmt w:val="decimal"/>
      <w:lvlText w:val="%1"/>
      <w:lvlJc w:val="left"/>
      <w:pPr>
        <w:tabs>
          <w:tab w:val="num" w:pos="1410"/>
        </w:tabs>
        <w:ind w:left="1410" w:hanging="1410"/>
      </w:pPr>
      <w:rPr>
        <w:rFonts w:cs="Times New Roman" w:hint="default"/>
      </w:rPr>
    </w:lvl>
    <w:lvl w:ilvl="1">
      <w:start w:val="4"/>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77"/>
    <w:rsid w:val="0000571D"/>
    <w:rsid w:val="00005DE7"/>
    <w:rsid w:val="00006BA9"/>
    <w:rsid w:val="00010198"/>
    <w:rsid w:val="00011565"/>
    <w:rsid w:val="00012032"/>
    <w:rsid w:val="000130D3"/>
    <w:rsid w:val="00013C37"/>
    <w:rsid w:val="000262BB"/>
    <w:rsid w:val="00030565"/>
    <w:rsid w:val="00033890"/>
    <w:rsid w:val="00035BCE"/>
    <w:rsid w:val="00040C4F"/>
    <w:rsid w:val="0004425C"/>
    <w:rsid w:val="0004431A"/>
    <w:rsid w:val="000516EF"/>
    <w:rsid w:val="000548FA"/>
    <w:rsid w:val="00055210"/>
    <w:rsid w:val="00057CF7"/>
    <w:rsid w:val="0006031A"/>
    <w:rsid w:val="0006289B"/>
    <w:rsid w:val="00062F91"/>
    <w:rsid w:val="00065190"/>
    <w:rsid w:val="00070E8E"/>
    <w:rsid w:val="0007116D"/>
    <w:rsid w:val="000723B3"/>
    <w:rsid w:val="00080A35"/>
    <w:rsid w:val="00081DD3"/>
    <w:rsid w:val="00081F2E"/>
    <w:rsid w:val="00082825"/>
    <w:rsid w:val="00092777"/>
    <w:rsid w:val="00095DFE"/>
    <w:rsid w:val="000A672A"/>
    <w:rsid w:val="000A7592"/>
    <w:rsid w:val="000B4B40"/>
    <w:rsid w:val="000C0CF7"/>
    <w:rsid w:val="000C12A4"/>
    <w:rsid w:val="000C3441"/>
    <w:rsid w:val="000C5E11"/>
    <w:rsid w:val="000C6872"/>
    <w:rsid w:val="000D11C8"/>
    <w:rsid w:val="000D1D34"/>
    <w:rsid w:val="000D59CB"/>
    <w:rsid w:val="000D7337"/>
    <w:rsid w:val="000D73CE"/>
    <w:rsid w:val="000E4B84"/>
    <w:rsid w:val="001040FB"/>
    <w:rsid w:val="001066CA"/>
    <w:rsid w:val="00106735"/>
    <w:rsid w:val="0010774B"/>
    <w:rsid w:val="001107C1"/>
    <w:rsid w:val="00110A0B"/>
    <w:rsid w:val="0011129C"/>
    <w:rsid w:val="001112B2"/>
    <w:rsid w:val="00112B66"/>
    <w:rsid w:val="00112F7C"/>
    <w:rsid w:val="00113B04"/>
    <w:rsid w:val="0011478B"/>
    <w:rsid w:val="00115EAB"/>
    <w:rsid w:val="00121F9B"/>
    <w:rsid w:val="0012240E"/>
    <w:rsid w:val="001235CB"/>
    <w:rsid w:val="00123B22"/>
    <w:rsid w:val="001277F1"/>
    <w:rsid w:val="00127FBE"/>
    <w:rsid w:val="00133632"/>
    <w:rsid w:val="00133EDA"/>
    <w:rsid w:val="0013492F"/>
    <w:rsid w:val="00134D67"/>
    <w:rsid w:val="0013660E"/>
    <w:rsid w:val="00136DF2"/>
    <w:rsid w:val="001425B9"/>
    <w:rsid w:val="00142B6D"/>
    <w:rsid w:val="001434A9"/>
    <w:rsid w:val="001457FB"/>
    <w:rsid w:val="00152D15"/>
    <w:rsid w:val="001553B2"/>
    <w:rsid w:val="00155A02"/>
    <w:rsid w:val="00155BA6"/>
    <w:rsid w:val="001663A9"/>
    <w:rsid w:val="001677F1"/>
    <w:rsid w:val="00170393"/>
    <w:rsid w:val="0017076F"/>
    <w:rsid w:val="001770D6"/>
    <w:rsid w:val="00180463"/>
    <w:rsid w:val="001847B2"/>
    <w:rsid w:val="001858F5"/>
    <w:rsid w:val="00195CD4"/>
    <w:rsid w:val="0019721A"/>
    <w:rsid w:val="001A034A"/>
    <w:rsid w:val="001A10FD"/>
    <w:rsid w:val="001A40E2"/>
    <w:rsid w:val="001A425B"/>
    <w:rsid w:val="001A635F"/>
    <w:rsid w:val="001B3AE8"/>
    <w:rsid w:val="001C17E9"/>
    <w:rsid w:val="001C358F"/>
    <w:rsid w:val="001D2B58"/>
    <w:rsid w:val="001D4DA9"/>
    <w:rsid w:val="001D560C"/>
    <w:rsid w:val="001D5DA4"/>
    <w:rsid w:val="001D5F7F"/>
    <w:rsid w:val="001D7F71"/>
    <w:rsid w:val="001F31A4"/>
    <w:rsid w:val="001F63F3"/>
    <w:rsid w:val="00200B70"/>
    <w:rsid w:val="002042DB"/>
    <w:rsid w:val="002058BE"/>
    <w:rsid w:val="0020714E"/>
    <w:rsid w:val="00215C6D"/>
    <w:rsid w:val="00216910"/>
    <w:rsid w:val="0022401F"/>
    <w:rsid w:val="00224F0C"/>
    <w:rsid w:val="00226496"/>
    <w:rsid w:val="00236523"/>
    <w:rsid w:val="00242581"/>
    <w:rsid w:val="0024346E"/>
    <w:rsid w:val="00246FFC"/>
    <w:rsid w:val="00251E83"/>
    <w:rsid w:val="002528D7"/>
    <w:rsid w:val="002534D7"/>
    <w:rsid w:val="002541E0"/>
    <w:rsid w:val="00257557"/>
    <w:rsid w:val="00257E93"/>
    <w:rsid w:val="00261290"/>
    <w:rsid w:val="00267C98"/>
    <w:rsid w:val="00275B0A"/>
    <w:rsid w:val="0028195C"/>
    <w:rsid w:val="0028368A"/>
    <w:rsid w:val="002837F4"/>
    <w:rsid w:val="00284BE2"/>
    <w:rsid w:val="00287EA8"/>
    <w:rsid w:val="00294F54"/>
    <w:rsid w:val="002A22D3"/>
    <w:rsid w:val="002A4668"/>
    <w:rsid w:val="002A6140"/>
    <w:rsid w:val="002C2782"/>
    <w:rsid w:val="002C2D20"/>
    <w:rsid w:val="002C4144"/>
    <w:rsid w:val="002C47EE"/>
    <w:rsid w:val="002C6A14"/>
    <w:rsid w:val="002C6AF2"/>
    <w:rsid w:val="002D590B"/>
    <w:rsid w:val="002E0CBB"/>
    <w:rsid w:val="002E298E"/>
    <w:rsid w:val="002E3134"/>
    <w:rsid w:val="002F03FA"/>
    <w:rsid w:val="002F2166"/>
    <w:rsid w:val="002F3346"/>
    <w:rsid w:val="003049F6"/>
    <w:rsid w:val="00304F7F"/>
    <w:rsid w:val="00305799"/>
    <w:rsid w:val="00305ACF"/>
    <w:rsid w:val="00312AF9"/>
    <w:rsid w:val="00312EAF"/>
    <w:rsid w:val="00315E22"/>
    <w:rsid w:val="0032384E"/>
    <w:rsid w:val="0032442E"/>
    <w:rsid w:val="00325BCA"/>
    <w:rsid w:val="00326022"/>
    <w:rsid w:val="003274DE"/>
    <w:rsid w:val="003303B1"/>
    <w:rsid w:val="0033057F"/>
    <w:rsid w:val="003305ED"/>
    <w:rsid w:val="003323AA"/>
    <w:rsid w:val="00332C10"/>
    <w:rsid w:val="00333A95"/>
    <w:rsid w:val="00336214"/>
    <w:rsid w:val="00341777"/>
    <w:rsid w:val="0034243A"/>
    <w:rsid w:val="003459D6"/>
    <w:rsid w:val="003476DB"/>
    <w:rsid w:val="00347FE7"/>
    <w:rsid w:val="00350DDD"/>
    <w:rsid w:val="00352814"/>
    <w:rsid w:val="00353317"/>
    <w:rsid w:val="003562AF"/>
    <w:rsid w:val="00356C89"/>
    <w:rsid w:val="00357783"/>
    <w:rsid w:val="00360036"/>
    <w:rsid w:val="00360922"/>
    <w:rsid w:val="003629EF"/>
    <w:rsid w:val="0036401F"/>
    <w:rsid w:val="003659F2"/>
    <w:rsid w:val="003743BD"/>
    <w:rsid w:val="00374A0C"/>
    <w:rsid w:val="00374BBD"/>
    <w:rsid w:val="00376169"/>
    <w:rsid w:val="00380AD7"/>
    <w:rsid w:val="0038187D"/>
    <w:rsid w:val="003843D6"/>
    <w:rsid w:val="00386E30"/>
    <w:rsid w:val="0038783A"/>
    <w:rsid w:val="003948C0"/>
    <w:rsid w:val="003A0EAE"/>
    <w:rsid w:val="003A4731"/>
    <w:rsid w:val="003A6470"/>
    <w:rsid w:val="003B3901"/>
    <w:rsid w:val="003B3B3D"/>
    <w:rsid w:val="003B7BC8"/>
    <w:rsid w:val="003B7C4C"/>
    <w:rsid w:val="003C435E"/>
    <w:rsid w:val="003C4993"/>
    <w:rsid w:val="003C4EA7"/>
    <w:rsid w:val="003C58D9"/>
    <w:rsid w:val="003C6208"/>
    <w:rsid w:val="003C7665"/>
    <w:rsid w:val="003C7C46"/>
    <w:rsid w:val="003D15B4"/>
    <w:rsid w:val="003D4097"/>
    <w:rsid w:val="003D64C8"/>
    <w:rsid w:val="003E464F"/>
    <w:rsid w:val="003E6C34"/>
    <w:rsid w:val="003E7B52"/>
    <w:rsid w:val="003E7BA5"/>
    <w:rsid w:val="003F09A8"/>
    <w:rsid w:val="003F1289"/>
    <w:rsid w:val="003F1E6A"/>
    <w:rsid w:val="003F3CC7"/>
    <w:rsid w:val="003F4C0F"/>
    <w:rsid w:val="003F5048"/>
    <w:rsid w:val="00401D5D"/>
    <w:rsid w:val="00403188"/>
    <w:rsid w:val="00405B07"/>
    <w:rsid w:val="00411B19"/>
    <w:rsid w:val="0041565A"/>
    <w:rsid w:val="00415772"/>
    <w:rsid w:val="00416631"/>
    <w:rsid w:val="00422A96"/>
    <w:rsid w:val="00422B2F"/>
    <w:rsid w:val="00433FCE"/>
    <w:rsid w:val="004365ED"/>
    <w:rsid w:val="004370B2"/>
    <w:rsid w:val="0043727B"/>
    <w:rsid w:val="00441E43"/>
    <w:rsid w:val="004458ED"/>
    <w:rsid w:val="004469B2"/>
    <w:rsid w:val="00447227"/>
    <w:rsid w:val="00462CCC"/>
    <w:rsid w:val="00463E6C"/>
    <w:rsid w:val="00465443"/>
    <w:rsid w:val="00473FD2"/>
    <w:rsid w:val="00474358"/>
    <w:rsid w:val="00474CA0"/>
    <w:rsid w:val="004758FE"/>
    <w:rsid w:val="004777AD"/>
    <w:rsid w:val="00480660"/>
    <w:rsid w:val="00485F53"/>
    <w:rsid w:val="00486014"/>
    <w:rsid w:val="00486588"/>
    <w:rsid w:val="00487D2F"/>
    <w:rsid w:val="00487EBB"/>
    <w:rsid w:val="00492A86"/>
    <w:rsid w:val="004948BC"/>
    <w:rsid w:val="004956DA"/>
    <w:rsid w:val="00496991"/>
    <w:rsid w:val="004A1175"/>
    <w:rsid w:val="004A149A"/>
    <w:rsid w:val="004A3BD8"/>
    <w:rsid w:val="004B0481"/>
    <w:rsid w:val="004B0D03"/>
    <w:rsid w:val="004B2137"/>
    <w:rsid w:val="004B2B4E"/>
    <w:rsid w:val="004B3633"/>
    <w:rsid w:val="004B37E7"/>
    <w:rsid w:val="004B624C"/>
    <w:rsid w:val="004C211D"/>
    <w:rsid w:val="004D1B43"/>
    <w:rsid w:val="004D24B6"/>
    <w:rsid w:val="004D364B"/>
    <w:rsid w:val="004D57D5"/>
    <w:rsid w:val="004E0F4F"/>
    <w:rsid w:val="004E1255"/>
    <w:rsid w:val="004E1899"/>
    <w:rsid w:val="004E1DB8"/>
    <w:rsid w:val="004E2B42"/>
    <w:rsid w:val="004E4F0A"/>
    <w:rsid w:val="004E5739"/>
    <w:rsid w:val="004E70E0"/>
    <w:rsid w:val="004E7CFD"/>
    <w:rsid w:val="004F504B"/>
    <w:rsid w:val="004F5446"/>
    <w:rsid w:val="004F770B"/>
    <w:rsid w:val="00500AA6"/>
    <w:rsid w:val="005031D5"/>
    <w:rsid w:val="00507208"/>
    <w:rsid w:val="00507933"/>
    <w:rsid w:val="00510153"/>
    <w:rsid w:val="00511ACA"/>
    <w:rsid w:val="00517976"/>
    <w:rsid w:val="00520F3C"/>
    <w:rsid w:val="00522439"/>
    <w:rsid w:val="00523313"/>
    <w:rsid w:val="00523E77"/>
    <w:rsid w:val="005270E1"/>
    <w:rsid w:val="00527592"/>
    <w:rsid w:val="005311AB"/>
    <w:rsid w:val="00532D76"/>
    <w:rsid w:val="0053521F"/>
    <w:rsid w:val="0053681F"/>
    <w:rsid w:val="00537085"/>
    <w:rsid w:val="005410A2"/>
    <w:rsid w:val="005413D7"/>
    <w:rsid w:val="00541E50"/>
    <w:rsid w:val="00543F85"/>
    <w:rsid w:val="005465AD"/>
    <w:rsid w:val="005542EE"/>
    <w:rsid w:val="00557852"/>
    <w:rsid w:val="00563BCD"/>
    <w:rsid w:val="00571243"/>
    <w:rsid w:val="00580D8B"/>
    <w:rsid w:val="005861FE"/>
    <w:rsid w:val="00586DAF"/>
    <w:rsid w:val="00587FC8"/>
    <w:rsid w:val="005A22B9"/>
    <w:rsid w:val="005A2FD3"/>
    <w:rsid w:val="005B6650"/>
    <w:rsid w:val="005B7CA9"/>
    <w:rsid w:val="005C05E3"/>
    <w:rsid w:val="005C35AF"/>
    <w:rsid w:val="005C701F"/>
    <w:rsid w:val="005C75DD"/>
    <w:rsid w:val="005D07B1"/>
    <w:rsid w:val="005D1319"/>
    <w:rsid w:val="005D477F"/>
    <w:rsid w:val="005D5429"/>
    <w:rsid w:val="005E41B2"/>
    <w:rsid w:val="005E5688"/>
    <w:rsid w:val="005E5BA2"/>
    <w:rsid w:val="005E74B8"/>
    <w:rsid w:val="005E7D9A"/>
    <w:rsid w:val="005F2367"/>
    <w:rsid w:val="005F7ACE"/>
    <w:rsid w:val="00602556"/>
    <w:rsid w:val="00602A22"/>
    <w:rsid w:val="00603385"/>
    <w:rsid w:val="006042F2"/>
    <w:rsid w:val="00605B90"/>
    <w:rsid w:val="00610478"/>
    <w:rsid w:val="0061510C"/>
    <w:rsid w:val="006154D0"/>
    <w:rsid w:val="0061789B"/>
    <w:rsid w:val="006206CD"/>
    <w:rsid w:val="0062397E"/>
    <w:rsid w:val="006240B9"/>
    <w:rsid w:val="00627BB4"/>
    <w:rsid w:val="00630148"/>
    <w:rsid w:val="006329D1"/>
    <w:rsid w:val="006333DB"/>
    <w:rsid w:val="006345D8"/>
    <w:rsid w:val="00641A60"/>
    <w:rsid w:val="00655B07"/>
    <w:rsid w:val="00662C76"/>
    <w:rsid w:val="0066405C"/>
    <w:rsid w:val="00667A3A"/>
    <w:rsid w:val="00671EDF"/>
    <w:rsid w:val="00673139"/>
    <w:rsid w:val="0068286D"/>
    <w:rsid w:val="006860C0"/>
    <w:rsid w:val="00686780"/>
    <w:rsid w:val="006916DD"/>
    <w:rsid w:val="00691B20"/>
    <w:rsid w:val="00692804"/>
    <w:rsid w:val="00696BCA"/>
    <w:rsid w:val="006A2EFD"/>
    <w:rsid w:val="006A3126"/>
    <w:rsid w:val="006A6B3A"/>
    <w:rsid w:val="006B057A"/>
    <w:rsid w:val="006B0A79"/>
    <w:rsid w:val="006B1BE0"/>
    <w:rsid w:val="006B1E12"/>
    <w:rsid w:val="006B7A41"/>
    <w:rsid w:val="006C3225"/>
    <w:rsid w:val="006C6608"/>
    <w:rsid w:val="006D025E"/>
    <w:rsid w:val="006D0FAC"/>
    <w:rsid w:val="006D4C90"/>
    <w:rsid w:val="006D644E"/>
    <w:rsid w:val="006D783F"/>
    <w:rsid w:val="006F2761"/>
    <w:rsid w:val="006F3B44"/>
    <w:rsid w:val="0070121E"/>
    <w:rsid w:val="00701FC4"/>
    <w:rsid w:val="00705246"/>
    <w:rsid w:val="007107D5"/>
    <w:rsid w:val="00710BF4"/>
    <w:rsid w:val="00711CDA"/>
    <w:rsid w:val="00716F67"/>
    <w:rsid w:val="00721BD9"/>
    <w:rsid w:val="00725624"/>
    <w:rsid w:val="00725851"/>
    <w:rsid w:val="0072626E"/>
    <w:rsid w:val="0072774A"/>
    <w:rsid w:val="00732FF2"/>
    <w:rsid w:val="00734AA4"/>
    <w:rsid w:val="00735C68"/>
    <w:rsid w:val="00740747"/>
    <w:rsid w:val="00741779"/>
    <w:rsid w:val="00743331"/>
    <w:rsid w:val="007439C2"/>
    <w:rsid w:val="00743FA4"/>
    <w:rsid w:val="00744EB2"/>
    <w:rsid w:val="00745C4B"/>
    <w:rsid w:val="00750C0D"/>
    <w:rsid w:val="00752B03"/>
    <w:rsid w:val="0075510B"/>
    <w:rsid w:val="0075674C"/>
    <w:rsid w:val="00756AFA"/>
    <w:rsid w:val="00764D29"/>
    <w:rsid w:val="0076710D"/>
    <w:rsid w:val="007675E0"/>
    <w:rsid w:val="0077385D"/>
    <w:rsid w:val="00775B77"/>
    <w:rsid w:val="00781A9C"/>
    <w:rsid w:val="0078275E"/>
    <w:rsid w:val="00783362"/>
    <w:rsid w:val="00794B18"/>
    <w:rsid w:val="007962B8"/>
    <w:rsid w:val="00797DF7"/>
    <w:rsid w:val="007A02D2"/>
    <w:rsid w:val="007A084B"/>
    <w:rsid w:val="007A1E93"/>
    <w:rsid w:val="007A4B71"/>
    <w:rsid w:val="007B2EF3"/>
    <w:rsid w:val="007B30F2"/>
    <w:rsid w:val="007C4328"/>
    <w:rsid w:val="007C463E"/>
    <w:rsid w:val="007C5B27"/>
    <w:rsid w:val="007D0A4C"/>
    <w:rsid w:val="007E2034"/>
    <w:rsid w:val="007E38F3"/>
    <w:rsid w:val="007E4D6D"/>
    <w:rsid w:val="007E5827"/>
    <w:rsid w:val="007F0C32"/>
    <w:rsid w:val="007F2373"/>
    <w:rsid w:val="007F652C"/>
    <w:rsid w:val="008000CA"/>
    <w:rsid w:val="00802A9C"/>
    <w:rsid w:val="0080560C"/>
    <w:rsid w:val="00806F34"/>
    <w:rsid w:val="00810061"/>
    <w:rsid w:val="00815796"/>
    <w:rsid w:val="008202BC"/>
    <w:rsid w:val="00821779"/>
    <w:rsid w:val="008217AE"/>
    <w:rsid w:val="00821AA5"/>
    <w:rsid w:val="00824D57"/>
    <w:rsid w:val="00824DB1"/>
    <w:rsid w:val="00832752"/>
    <w:rsid w:val="00835A58"/>
    <w:rsid w:val="00836CDB"/>
    <w:rsid w:val="00837EB9"/>
    <w:rsid w:val="00843C8C"/>
    <w:rsid w:val="00845F65"/>
    <w:rsid w:val="0085340B"/>
    <w:rsid w:val="008536DC"/>
    <w:rsid w:val="0085479B"/>
    <w:rsid w:val="00854C23"/>
    <w:rsid w:val="00855EA5"/>
    <w:rsid w:val="00860508"/>
    <w:rsid w:val="008704F4"/>
    <w:rsid w:val="008726EE"/>
    <w:rsid w:val="00876C26"/>
    <w:rsid w:val="00883CBC"/>
    <w:rsid w:val="0088497D"/>
    <w:rsid w:val="008851A6"/>
    <w:rsid w:val="0088776F"/>
    <w:rsid w:val="008916E6"/>
    <w:rsid w:val="008920EB"/>
    <w:rsid w:val="00893A08"/>
    <w:rsid w:val="00893CF9"/>
    <w:rsid w:val="00893CFD"/>
    <w:rsid w:val="00896110"/>
    <w:rsid w:val="008A0DEB"/>
    <w:rsid w:val="008A252A"/>
    <w:rsid w:val="008A5E87"/>
    <w:rsid w:val="008A7780"/>
    <w:rsid w:val="008A77A2"/>
    <w:rsid w:val="008A7CF2"/>
    <w:rsid w:val="008B2D68"/>
    <w:rsid w:val="008B5E6E"/>
    <w:rsid w:val="008C1223"/>
    <w:rsid w:val="008C20EC"/>
    <w:rsid w:val="008C29EA"/>
    <w:rsid w:val="008C3388"/>
    <w:rsid w:val="008C364D"/>
    <w:rsid w:val="008D58B2"/>
    <w:rsid w:val="008E012B"/>
    <w:rsid w:val="008E1BBB"/>
    <w:rsid w:val="008E59AD"/>
    <w:rsid w:val="008F13D8"/>
    <w:rsid w:val="00902CE0"/>
    <w:rsid w:val="009038E6"/>
    <w:rsid w:val="00907243"/>
    <w:rsid w:val="00907F3D"/>
    <w:rsid w:val="00911ACD"/>
    <w:rsid w:val="00912245"/>
    <w:rsid w:val="00915CC3"/>
    <w:rsid w:val="00917B22"/>
    <w:rsid w:val="00921B4C"/>
    <w:rsid w:val="0092433D"/>
    <w:rsid w:val="009245F6"/>
    <w:rsid w:val="00926B5C"/>
    <w:rsid w:val="00926ED7"/>
    <w:rsid w:val="009275EB"/>
    <w:rsid w:val="00930935"/>
    <w:rsid w:val="00933340"/>
    <w:rsid w:val="00934052"/>
    <w:rsid w:val="00936F1E"/>
    <w:rsid w:val="00943327"/>
    <w:rsid w:val="009445DB"/>
    <w:rsid w:val="00954E5B"/>
    <w:rsid w:val="00961275"/>
    <w:rsid w:val="00962210"/>
    <w:rsid w:val="00963D1E"/>
    <w:rsid w:val="00970BC9"/>
    <w:rsid w:val="0097398F"/>
    <w:rsid w:val="00974978"/>
    <w:rsid w:val="00976C12"/>
    <w:rsid w:val="0097751D"/>
    <w:rsid w:val="009803A2"/>
    <w:rsid w:val="00983D4D"/>
    <w:rsid w:val="00987F02"/>
    <w:rsid w:val="009904FC"/>
    <w:rsid w:val="0099263F"/>
    <w:rsid w:val="009944F7"/>
    <w:rsid w:val="00997F54"/>
    <w:rsid w:val="009A0AC7"/>
    <w:rsid w:val="009A37ED"/>
    <w:rsid w:val="009B24E4"/>
    <w:rsid w:val="009B6591"/>
    <w:rsid w:val="009B6BE2"/>
    <w:rsid w:val="009C2AE2"/>
    <w:rsid w:val="009C2E37"/>
    <w:rsid w:val="009C5AF2"/>
    <w:rsid w:val="009D20FA"/>
    <w:rsid w:val="009D59FC"/>
    <w:rsid w:val="009E14A1"/>
    <w:rsid w:val="009E553F"/>
    <w:rsid w:val="009E59E1"/>
    <w:rsid w:val="009E778B"/>
    <w:rsid w:val="009E7F90"/>
    <w:rsid w:val="009F28AD"/>
    <w:rsid w:val="009F3855"/>
    <w:rsid w:val="009F5BC1"/>
    <w:rsid w:val="009F6EB9"/>
    <w:rsid w:val="009F70C2"/>
    <w:rsid w:val="00A00F0E"/>
    <w:rsid w:val="00A00F73"/>
    <w:rsid w:val="00A01878"/>
    <w:rsid w:val="00A01D95"/>
    <w:rsid w:val="00A01EE3"/>
    <w:rsid w:val="00A021BC"/>
    <w:rsid w:val="00A07949"/>
    <w:rsid w:val="00A1032F"/>
    <w:rsid w:val="00A10AD3"/>
    <w:rsid w:val="00A119C4"/>
    <w:rsid w:val="00A1357F"/>
    <w:rsid w:val="00A13A4A"/>
    <w:rsid w:val="00A16B69"/>
    <w:rsid w:val="00A3167A"/>
    <w:rsid w:val="00A3417E"/>
    <w:rsid w:val="00A3567B"/>
    <w:rsid w:val="00A36C96"/>
    <w:rsid w:val="00A4000D"/>
    <w:rsid w:val="00A40170"/>
    <w:rsid w:val="00A401CF"/>
    <w:rsid w:val="00A4562C"/>
    <w:rsid w:val="00A47C84"/>
    <w:rsid w:val="00A54C62"/>
    <w:rsid w:val="00A54E8F"/>
    <w:rsid w:val="00A57941"/>
    <w:rsid w:val="00A61E2B"/>
    <w:rsid w:val="00A6478C"/>
    <w:rsid w:val="00A647CF"/>
    <w:rsid w:val="00A650C3"/>
    <w:rsid w:val="00A655A9"/>
    <w:rsid w:val="00A658C6"/>
    <w:rsid w:val="00A75402"/>
    <w:rsid w:val="00A82114"/>
    <w:rsid w:val="00A85611"/>
    <w:rsid w:val="00A93F4A"/>
    <w:rsid w:val="00A9724B"/>
    <w:rsid w:val="00A97E70"/>
    <w:rsid w:val="00AA011A"/>
    <w:rsid w:val="00AA015A"/>
    <w:rsid w:val="00AA114F"/>
    <w:rsid w:val="00AA6E17"/>
    <w:rsid w:val="00AB0821"/>
    <w:rsid w:val="00AB3930"/>
    <w:rsid w:val="00AB6353"/>
    <w:rsid w:val="00AC0863"/>
    <w:rsid w:val="00AC1E63"/>
    <w:rsid w:val="00AC4BF8"/>
    <w:rsid w:val="00AC7AC6"/>
    <w:rsid w:val="00AD00C5"/>
    <w:rsid w:val="00AD0D4B"/>
    <w:rsid w:val="00AD2AB2"/>
    <w:rsid w:val="00AD2D20"/>
    <w:rsid w:val="00AD47B0"/>
    <w:rsid w:val="00AD4F30"/>
    <w:rsid w:val="00AD5535"/>
    <w:rsid w:val="00AD6602"/>
    <w:rsid w:val="00AD762A"/>
    <w:rsid w:val="00AE2E00"/>
    <w:rsid w:val="00AE302C"/>
    <w:rsid w:val="00AE57EC"/>
    <w:rsid w:val="00AE5FEE"/>
    <w:rsid w:val="00AE60B9"/>
    <w:rsid w:val="00AE6441"/>
    <w:rsid w:val="00AE6A63"/>
    <w:rsid w:val="00AF00FD"/>
    <w:rsid w:val="00AF3E6C"/>
    <w:rsid w:val="00AF4896"/>
    <w:rsid w:val="00AF70AC"/>
    <w:rsid w:val="00B06529"/>
    <w:rsid w:val="00B10644"/>
    <w:rsid w:val="00B12B5E"/>
    <w:rsid w:val="00B166D4"/>
    <w:rsid w:val="00B17C9E"/>
    <w:rsid w:val="00B2406B"/>
    <w:rsid w:val="00B24616"/>
    <w:rsid w:val="00B30F08"/>
    <w:rsid w:val="00B32E1D"/>
    <w:rsid w:val="00B35BFA"/>
    <w:rsid w:val="00B360C9"/>
    <w:rsid w:val="00B434C2"/>
    <w:rsid w:val="00B46EDC"/>
    <w:rsid w:val="00B52863"/>
    <w:rsid w:val="00B56A86"/>
    <w:rsid w:val="00B5730B"/>
    <w:rsid w:val="00B60B04"/>
    <w:rsid w:val="00B60C11"/>
    <w:rsid w:val="00B678A0"/>
    <w:rsid w:val="00B713C0"/>
    <w:rsid w:val="00B718DE"/>
    <w:rsid w:val="00B72236"/>
    <w:rsid w:val="00B7248C"/>
    <w:rsid w:val="00B812C2"/>
    <w:rsid w:val="00B8283C"/>
    <w:rsid w:val="00B82F93"/>
    <w:rsid w:val="00B847C9"/>
    <w:rsid w:val="00B85F7E"/>
    <w:rsid w:val="00B921D9"/>
    <w:rsid w:val="00B966BD"/>
    <w:rsid w:val="00BA0072"/>
    <w:rsid w:val="00BA0803"/>
    <w:rsid w:val="00BA21E1"/>
    <w:rsid w:val="00BA26D0"/>
    <w:rsid w:val="00BA3114"/>
    <w:rsid w:val="00BA5E13"/>
    <w:rsid w:val="00BA6902"/>
    <w:rsid w:val="00BB632E"/>
    <w:rsid w:val="00BC01F2"/>
    <w:rsid w:val="00BC0F28"/>
    <w:rsid w:val="00BC13A4"/>
    <w:rsid w:val="00BC7619"/>
    <w:rsid w:val="00BC7B8D"/>
    <w:rsid w:val="00BD0637"/>
    <w:rsid w:val="00BD22D2"/>
    <w:rsid w:val="00BD50F0"/>
    <w:rsid w:val="00BD56E6"/>
    <w:rsid w:val="00BE3481"/>
    <w:rsid w:val="00BE44D1"/>
    <w:rsid w:val="00BE7030"/>
    <w:rsid w:val="00BF1337"/>
    <w:rsid w:val="00BF459A"/>
    <w:rsid w:val="00BF67EE"/>
    <w:rsid w:val="00BF6FB0"/>
    <w:rsid w:val="00C075A7"/>
    <w:rsid w:val="00C07DB3"/>
    <w:rsid w:val="00C124C1"/>
    <w:rsid w:val="00C12C93"/>
    <w:rsid w:val="00C14833"/>
    <w:rsid w:val="00C158F5"/>
    <w:rsid w:val="00C17159"/>
    <w:rsid w:val="00C202E1"/>
    <w:rsid w:val="00C27285"/>
    <w:rsid w:val="00C27CB8"/>
    <w:rsid w:val="00C30DA3"/>
    <w:rsid w:val="00C33455"/>
    <w:rsid w:val="00C33D54"/>
    <w:rsid w:val="00C36278"/>
    <w:rsid w:val="00C3738F"/>
    <w:rsid w:val="00C40039"/>
    <w:rsid w:val="00C4396A"/>
    <w:rsid w:val="00C451A7"/>
    <w:rsid w:val="00C45A8B"/>
    <w:rsid w:val="00C4796A"/>
    <w:rsid w:val="00C47D6D"/>
    <w:rsid w:val="00C5257B"/>
    <w:rsid w:val="00C53395"/>
    <w:rsid w:val="00C65311"/>
    <w:rsid w:val="00C65A65"/>
    <w:rsid w:val="00C67290"/>
    <w:rsid w:val="00C70E49"/>
    <w:rsid w:val="00C72E19"/>
    <w:rsid w:val="00C73279"/>
    <w:rsid w:val="00C81618"/>
    <w:rsid w:val="00C83189"/>
    <w:rsid w:val="00C87FF5"/>
    <w:rsid w:val="00C926A6"/>
    <w:rsid w:val="00C9572E"/>
    <w:rsid w:val="00CA6A25"/>
    <w:rsid w:val="00CA6B16"/>
    <w:rsid w:val="00CA6E01"/>
    <w:rsid w:val="00CB66F6"/>
    <w:rsid w:val="00CB7DA3"/>
    <w:rsid w:val="00CB7FC3"/>
    <w:rsid w:val="00CC0638"/>
    <w:rsid w:val="00CC0797"/>
    <w:rsid w:val="00CC2594"/>
    <w:rsid w:val="00CC3E46"/>
    <w:rsid w:val="00CC612E"/>
    <w:rsid w:val="00CC6BF8"/>
    <w:rsid w:val="00CC7B08"/>
    <w:rsid w:val="00CD00AB"/>
    <w:rsid w:val="00CD397C"/>
    <w:rsid w:val="00CD3C15"/>
    <w:rsid w:val="00CD5655"/>
    <w:rsid w:val="00CD5B77"/>
    <w:rsid w:val="00CD6672"/>
    <w:rsid w:val="00CE1BA3"/>
    <w:rsid w:val="00CE1CF1"/>
    <w:rsid w:val="00CF2977"/>
    <w:rsid w:val="00CF4C8D"/>
    <w:rsid w:val="00D03A3D"/>
    <w:rsid w:val="00D05444"/>
    <w:rsid w:val="00D06303"/>
    <w:rsid w:val="00D06B59"/>
    <w:rsid w:val="00D10F09"/>
    <w:rsid w:val="00D11010"/>
    <w:rsid w:val="00D1177D"/>
    <w:rsid w:val="00D122FE"/>
    <w:rsid w:val="00D15A18"/>
    <w:rsid w:val="00D15AE9"/>
    <w:rsid w:val="00D15DAE"/>
    <w:rsid w:val="00D20CAF"/>
    <w:rsid w:val="00D21206"/>
    <w:rsid w:val="00D230A7"/>
    <w:rsid w:val="00D232D3"/>
    <w:rsid w:val="00D25356"/>
    <w:rsid w:val="00D302D8"/>
    <w:rsid w:val="00D31168"/>
    <w:rsid w:val="00D356BE"/>
    <w:rsid w:val="00D4351E"/>
    <w:rsid w:val="00D43EDD"/>
    <w:rsid w:val="00D44448"/>
    <w:rsid w:val="00D46130"/>
    <w:rsid w:val="00D464E0"/>
    <w:rsid w:val="00D466B3"/>
    <w:rsid w:val="00D525D9"/>
    <w:rsid w:val="00D57881"/>
    <w:rsid w:val="00D60002"/>
    <w:rsid w:val="00D60852"/>
    <w:rsid w:val="00D626ED"/>
    <w:rsid w:val="00D63A30"/>
    <w:rsid w:val="00D67640"/>
    <w:rsid w:val="00D67BE0"/>
    <w:rsid w:val="00D720D1"/>
    <w:rsid w:val="00D72447"/>
    <w:rsid w:val="00D74825"/>
    <w:rsid w:val="00D76758"/>
    <w:rsid w:val="00D77334"/>
    <w:rsid w:val="00D81555"/>
    <w:rsid w:val="00D8377B"/>
    <w:rsid w:val="00D84052"/>
    <w:rsid w:val="00D84922"/>
    <w:rsid w:val="00D86DF5"/>
    <w:rsid w:val="00D900C5"/>
    <w:rsid w:val="00D93421"/>
    <w:rsid w:val="00D93CE6"/>
    <w:rsid w:val="00D94C34"/>
    <w:rsid w:val="00D965AA"/>
    <w:rsid w:val="00D9773E"/>
    <w:rsid w:val="00D977BD"/>
    <w:rsid w:val="00DA02C3"/>
    <w:rsid w:val="00DA1EC5"/>
    <w:rsid w:val="00DA214B"/>
    <w:rsid w:val="00DA26F9"/>
    <w:rsid w:val="00DA2A8F"/>
    <w:rsid w:val="00DB0618"/>
    <w:rsid w:val="00DB2061"/>
    <w:rsid w:val="00DB645F"/>
    <w:rsid w:val="00DC06E7"/>
    <w:rsid w:val="00DC60A2"/>
    <w:rsid w:val="00DD1555"/>
    <w:rsid w:val="00DD1829"/>
    <w:rsid w:val="00DE0A25"/>
    <w:rsid w:val="00DE3570"/>
    <w:rsid w:val="00DE5DA8"/>
    <w:rsid w:val="00DF1BC7"/>
    <w:rsid w:val="00DF3383"/>
    <w:rsid w:val="00DF5F78"/>
    <w:rsid w:val="00DF5FDA"/>
    <w:rsid w:val="00DF6B1E"/>
    <w:rsid w:val="00DF7E5A"/>
    <w:rsid w:val="00E0164F"/>
    <w:rsid w:val="00E023BB"/>
    <w:rsid w:val="00E12962"/>
    <w:rsid w:val="00E15CDB"/>
    <w:rsid w:val="00E16F02"/>
    <w:rsid w:val="00E20716"/>
    <w:rsid w:val="00E211B8"/>
    <w:rsid w:val="00E268A8"/>
    <w:rsid w:val="00E273AD"/>
    <w:rsid w:val="00E34361"/>
    <w:rsid w:val="00E3537A"/>
    <w:rsid w:val="00E372DD"/>
    <w:rsid w:val="00E4001A"/>
    <w:rsid w:val="00E410EB"/>
    <w:rsid w:val="00E41E84"/>
    <w:rsid w:val="00E42AC5"/>
    <w:rsid w:val="00E448EB"/>
    <w:rsid w:val="00E468AE"/>
    <w:rsid w:val="00E4755E"/>
    <w:rsid w:val="00E4758A"/>
    <w:rsid w:val="00E52129"/>
    <w:rsid w:val="00E56A65"/>
    <w:rsid w:val="00E56EEE"/>
    <w:rsid w:val="00E619FC"/>
    <w:rsid w:val="00E640E8"/>
    <w:rsid w:val="00E641F4"/>
    <w:rsid w:val="00E64E6F"/>
    <w:rsid w:val="00E6544B"/>
    <w:rsid w:val="00E65473"/>
    <w:rsid w:val="00E6777E"/>
    <w:rsid w:val="00E7002C"/>
    <w:rsid w:val="00E70799"/>
    <w:rsid w:val="00E71814"/>
    <w:rsid w:val="00E7202D"/>
    <w:rsid w:val="00E73B92"/>
    <w:rsid w:val="00E741C2"/>
    <w:rsid w:val="00E81A29"/>
    <w:rsid w:val="00E87E58"/>
    <w:rsid w:val="00E90CDB"/>
    <w:rsid w:val="00E96E55"/>
    <w:rsid w:val="00EA2F75"/>
    <w:rsid w:val="00EA432D"/>
    <w:rsid w:val="00EA6DF9"/>
    <w:rsid w:val="00EA6E5E"/>
    <w:rsid w:val="00EB028E"/>
    <w:rsid w:val="00EC0B6C"/>
    <w:rsid w:val="00EC1F7C"/>
    <w:rsid w:val="00EC39B9"/>
    <w:rsid w:val="00EC4106"/>
    <w:rsid w:val="00EC6E26"/>
    <w:rsid w:val="00ED3060"/>
    <w:rsid w:val="00ED6F03"/>
    <w:rsid w:val="00EE0785"/>
    <w:rsid w:val="00EE358D"/>
    <w:rsid w:val="00EF64A8"/>
    <w:rsid w:val="00EF6B64"/>
    <w:rsid w:val="00F00638"/>
    <w:rsid w:val="00F00E69"/>
    <w:rsid w:val="00F028A3"/>
    <w:rsid w:val="00F02B45"/>
    <w:rsid w:val="00F045C7"/>
    <w:rsid w:val="00F10843"/>
    <w:rsid w:val="00F11FE6"/>
    <w:rsid w:val="00F12B7E"/>
    <w:rsid w:val="00F1682C"/>
    <w:rsid w:val="00F2105E"/>
    <w:rsid w:val="00F23267"/>
    <w:rsid w:val="00F26928"/>
    <w:rsid w:val="00F326F3"/>
    <w:rsid w:val="00F333EF"/>
    <w:rsid w:val="00F3477B"/>
    <w:rsid w:val="00F36665"/>
    <w:rsid w:val="00F41944"/>
    <w:rsid w:val="00F4598B"/>
    <w:rsid w:val="00F51D3F"/>
    <w:rsid w:val="00F55721"/>
    <w:rsid w:val="00F62DEB"/>
    <w:rsid w:val="00F640CF"/>
    <w:rsid w:val="00F64677"/>
    <w:rsid w:val="00F67B49"/>
    <w:rsid w:val="00F73622"/>
    <w:rsid w:val="00F759CF"/>
    <w:rsid w:val="00F770CA"/>
    <w:rsid w:val="00F80EA8"/>
    <w:rsid w:val="00F8164A"/>
    <w:rsid w:val="00F83A7F"/>
    <w:rsid w:val="00F8593D"/>
    <w:rsid w:val="00F86177"/>
    <w:rsid w:val="00F86BDF"/>
    <w:rsid w:val="00F90BFA"/>
    <w:rsid w:val="00F935CD"/>
    <w:rsid w:val="00F97A28"/>
    <w:rsid w:val="00F97ABC"/>
    <w:rsid w:val="00FA65B4"/>
    <w:rsid w:val="00FA690C"/>
    <w:rsid w:val="00FA74DA"/>
    <w:rsid w:val="00FB00BB"/>
    <w:rsid w:val="00FB0F90"/>
    <w:rsid w:val="00FB6D45"/>
    <w:rsid w:val="00FB7761"/>
    <w:rsid w:val="00FC1469"/>
    <w:rsid w:val="00FC22E7"/>
    <w:rsid w:val="00FC3F55"/>
    <w:rsid w:val="00FC599C"/>
    <w:rsid w:val="00FC5C30"/>
    <w:rsid w:val="00FD04AA"/>
    <w:rsid w:val="00FD3980"/>
    <w:rsid w:val="00FD7EB4"/>
    <w:rsid w:val="00FD7EBB"/>
    <w:rsid w:val="00FE4C5E"/>
    <w:rsid w:val="00FE6107"/>
    <w:rsid w:val="00FF0844"/>
    <w:rsid w:val="00FF10BA"/>
    <w:rsid w:val="00FF1930"/>
    <w:rsid w:val="00FF2249"/>
    <w:rsid w:val="00FF4415"/>
    <w:rsid w:val="00FF585A"/>
    <w:rsid w:val="00FF7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341CF7-8238-4A3A-8B55-03F8A51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5B77"/>
    <w:rPr>
      <w:sz w:val="26"/>
      <w:szCs w:val="24"/>
    </w:rPr>
  </w:style>
  <w:style w:type="paragraph" w:styleId="Ttulo1">
    <w:name w:val="heading 1"/>
    <w:basedOn w:val="Normal"/>
    <w:next w:val="Normal"/>
    <w:qFormat/>
    <w:rsid w:val="00775B77"/>
    <w:pPr>
      <w:keepNext/>
      <w:jc w:val="center"/>
      <w:outlineLvl w:val="0"/>
    </w:pPr>
    <w:rPr>
      <w:b/>
      <w:bCs/>
      <w:sz w:val="32"/>
    </w:rPr>
  </w:style>
  <w:style w:type="paragraph" w:styleId="Ttulo2">
    <w:name w:val="heading 2"/>
    <w:basedOn w:val="Normal"/>
    <w:next w:val="Normal"/>
    <w:qFormat/>
    <w:rsid w:val="00775B77"/>
    <w:pPr>
      <w:keepNext/>
      <w:jc w:val="center"/>
      <w:outlineLvl w:val="1"/>
    </w:pPr>
    <w:rPr>
      <w:b/>
      <w:sz w:val="16"/>
      <w:szCs w:val="20"/>
    </w:rPr>
  </w:style>
  <w:style w:type="paragraph" w:styleId="Ttulo3">
    <w:name w:val="heading 3"/>
    <w:basedOn w:val="Normal"/>
    <w:next w:val="Normal"/>
    <w:qFormat/>
    <w:rsid w:val="00775B77"/>
    <w:pPr>
      <w:keepNext/>
      <w:spacing w:before="240" w:after="60"/>
      <w:outlineLvl w:val="2"/>
    </w:pPr>
    <w:rPr>
      <w:rFonts w:ascii="Arial" w:hAnsi="Arial" w:cs="Arial"/>
      <w:b/>
      <w:bCs/>
      <w:szCs w:val="26"/>
    </w:rPr>
  </w:style>
  <w:style w:type="paragraph" w:styleId="Ttulo5">
    <w:name w:val="heading 5"/>
    <w:basedOn w:val="Normal"/>
    <w:next w:val="Normal"/>
    <w:qFormat/>
    <w:rsid w:val="00775B77"/>
    <w:pPr>
      <w:keepNext/>
      <w:spacing w:before="120"/>
      <w:ind w:right="-829"/>
      <w:jc w:val="both"/>
      <w:outlineLvl w:val="4"/>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775B77"/>
    <w:pPr>
      <w:tabs>
        <w:tab w:val="center" w:pos="4320"/>
        <w:tab w:val="right" w:pos="8640"/>
      </w:tabs>
    </w:pPr>
    <w:rPr>
      <w:sz w:val="20"/>
      <w:szCs w:val="20"/>
    </w:rPr>
  </w:style>
  <w:style w:type="paragraph" w:styleId="Corpodetexto">
    <w:name w:val="Body Text"/>
    <w:basedOn w:val="Normal"/>
    <w:rsid w:val="00775B77"/>
    <w:pPr>
      <w:overflowPunct w:val="0"/>
      <w:autoSpaceDE w:val="0"/>
      <w:autoSpaceDN w:val="0"/>
      <w:adjustRightInd w:val="0"/>
      <w:ind w:right="-298"/>
      <w:jc w:val="both"/>
    </w:pPr>
    <w:rPr>
      <w:sz w:val="28"/>
    </w:rPr>
  </w:style>
  <w:style w:type="paragraph" w:styleId="Recuodecorpodetexto">
    <w:name w:val="Body Text Indent"/>
    <w:basedOn w:val="Normal"/>
    <w:rsid w:val="00775B77"/>
    <w:pPr>
      <w:overflowPunct w:val="0"/>
      <w:autoSpaceDE w:val="0"/>
      <w:autoSpaceDN w:val="0"/>
      <w:adjustRightInd w:val="0"/>
      <w:ind w:right="-298" w:firstLine="708"/>
      <w:jc w:val="both"/>
    </w:pPr>
    <w:rPr>
      <w:sz w:val="28"/>
    </w:rPr>
  </w:style>
  <w:style w:type="paragraph" w:styleId="Corpodetexto2">
    <w:name w:val="Body Text 2"/>
    <w:basedOn w:val="Normal"/>
    <w:rsid w:val="00775B77"/>
    <w:pPr>
      <w:overflowPunct w:val="0"/>
      <w:autoSpaceDE w:val="0"/>
      <w:autoSpaceDN w:val="0"/>
      <w:adjustRightInd w:val="0"/>
      <w:ind w:right="2"/>
      <w:jc w:val="both"/>
    </w:pPr>
    <w:rPr>
      <w:sz w:val="28"/>
    </w:rPr>
  </w:style>
  <w:style w:type="paragraph" w:styleId="Recuodecorpodetexto3">
    <w:name w:val="Body Text Indent 3"/>
    <w:basedOn w:val="Normal"/>
    <w:rsid w:val="00775B77"/>
    <w:pPr>
      <w:ind w:firstLine="1418"/>
      <w:jc w:val="both"/>
    </w:pPr>
    <w:rPr>
      <w:rFonts w:ascii="Arial" w:hAnsi="Arial"/>
      <w:szCs w:val="20"/>
    </w:rPr>
  </w:style>
  <w:style w:type="paragraph" w:styleId="Textoembloco">
    <w:name w:val="Block Text"/>
    <w:basedOn w:val="Normal"/>
    <w:rsid w:val="00775B77"/>
    <w:pPr>
      <w:overflowPunct w:val="0"/>
      <w:autoSpaceDE w:val="0"/>
      <w:autoSpaceDN w:val="0"/>
      <w:adjustRightInd w:val="0"/>
      <w:ind w:left="708" w:right="-658" w:firstLine="708"/>
      <w:jc w:val="both"/>
    </w:pPr>
    <w:rPr>
      <w:sz w:val="28"/>
    </w:rPr>
  </w:style>
  <w:style w:type="table" w:styleId="Tabelacomgrade">
    <w:name w:val="Table Grid"/>
    <w:basedOn w:val="Tabelanormal"/>
    <w:rsid w:val="00FD7EB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78275E"/>
    <w:pPr>
      <w:tabs>
        <w:tab w:val="center" w:pos="4252"/>
        <w:tab w:val="right" w:pos="8504"/>
      </w:tabs>
    </w:pPr>
  </w:style>
  <w:style w:type="paragraph" w:styleId="Textodebalo">
    <w:name w:val="Balloon Text"/>
    <w:basedOn w:val="Normal"/>
    <w:semiHidden/>
    <w:rsid w:val="00F8593D"/>
    <w:rPr>
      <w:rFonts w:ascii="Tahoma" w:hAnsi="Tahoma" w:cs="Tahoma"/>
      <w:sz w:val="16"/>
      <w:szCs w:val="16"/>
    </w:rPr>
  </w:style>
  <w:style w:type="character" w:customStyle="1" w:styleId="WW8Num1z5">
    <w:name w:val="WW8Num1z5"/>
    <w:rsid w:val="0035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4067">
      <w:bodyDiv w:val="1"/>
      <w:marLeft w:val="0"/>
      <w:marRight w:val="0"/>
      <w:marTop w:val="0"/>
      <w:marBottom w:val="0"/>
      <w:divBdr>
        <w:top w:val="none" w:sz="0" w:space="0" w:color="auto"/>
        <w:left w:val="none" w:sz="0" w:space="0" w:color="auto"/>
        <w:bottom w:val="none" w:sz="0" w:space="0" w:color="auto"/>
        <w:right w:val="none" w:sz="0" w:space="0" w:color="auto"/>
      </w:divBdr>
    </w:div>
    <w:div w:id="1095977092">
      <w:bodyDiv w:val="1"/>
      <w:marLeft w:val="0"/>
      <w:marRight w:val="0"/>
      <w:marTop w:val="0"/>
      <w:marBottom w:val="0"/>
      <w:divBdr>
        <w:top w:val="none" w:sz="0" w:space="0" w:color="auto"/>
        <w:left w:val="none" w:sz="0" w:space="0" w:color="auto"/>
        <w:bottom w:val="none" w:sz="0" w:space="0" w:color="auto"/>
        <w:right w:val="none" w:sz="0" w:space="0" w:color="auto"/>
      </w:divBdr>
    </w:div>
    <w:div w:id="1205405767">
      <w:bodyDiv w:val="1"/>
      <w:marLeft w:val="0"/>
      <w:marRight w:val="0"/>
      <w:marTop w:val="0"/>
      <w:marBottom w:val="0"/>
      <w:divBdr>
        <w:top w:val="none" w:sz="0" w:space="0" w:color="auto"/>
        <w:left w:val="none" w:sz="0" w:space="0" w:color="auto"/>
        <w:bottom w:val="none" w:sz="0" w:space="0" w:color="auto"/>
        <w:right w:val="none" w:sz="0" w:space="0" w:color="auto"/>
      </w:divBdr>
    </w:div>
    <w:div w:id="1303657077">
      <w:bodyDiv w:val="1"/>
      <w:marLeft w:val="0"/>
      <w:marRight w:val="0"/>
      <w:marTop w:val="0"/>
      <w:marBottom w:val="0"/>
      <w:divBdr>
        <w:top w:val="none" w:sz="0" w:space="0" w:color="auto"/>
        <w:left w:val="none" w:sz="0" w:space="0" w:color="auto"/>
        <w:bottom w:val="none" w:sz="0" w:space="0" w:color="auto"/>
        <w:right w:val="none" w:sz="0" w:space="0" w:color="auto"/>
      </w:divBdr>
    </w:div>
    <w:div w:id="1642423973">
      <w:bodyDiv w:val="1"/>
      <w:marLeft w:val="0"/>
      <w:marRight w:val="0"/>
      <w:marTop w:val="0"/>
      <w:marBottom w:val="0"/>
      <w:divBdr>
        <w:top w:val="none" w:sz="0" w:space="0" w:color="auto"/>
        <w:left w:val="none" w:sz="0" w:space="0" w:color="auto"/>
        <w:bottom w:val="none" w:sz="0" w:space="0" w:color="auto"/>
        <w:right w:val="none" w:sz="0" w:space="0" w:color="auto"/>
      </w:divBdr>
    </w:div>
    <w:div w:id="2033257720">
      <w:bodyDiv w:val="1"/>
      <w:marLeft w:val="0"/>
      <w:marRight w:val="0"/>
      <w:marTop w:val="0"/>
      <w:marBottom w:val="0"/>
      <w:divBdr>
        <w:top w:val="none" w:sz="0" w:space="0" w:color="auto"/>
        <w:left w:val="none" w:sz="0" w:space="0" w:color="auto"/>
        <w:bottom w:val="none" w:sz="0" w:space="0" w:color="auto"/>
        <w:right w:val="none" w:sz="0" w:space="0" w:color="auto"/>
      </w:divBdr>
    </w:div>
    <w:div w:id="2043362913">
      <w:bodyDiv w:val="1"/>
      <w:marLeft w:val="0"/>
      <w:marRight w:val="0"/>
      <w:marTop w:val="0"/>
      <w:marBottom w:val="0"/>
      <w:divBdr>
        <w:top w:val="none" w:sz="0" w:space="0" w:color="auto"/>
        <w:left w:val="none" w:sz="0" w:space="0" w:color="auto"/>
        <w:bottom w:val="none" w:sz="0" w:space="0" w:color="auto"/>
        <w:right w:val="none" w:sz="0" w:space="0" w:color="auto"/>
      </w:divBdr>
    </w:div>
    <w:div w:id="2074547588">
      <w:bodyDiv w:val="1"/>
      <w:marLeft w:val="0"/>
      <w:marRight w:val="0"/>
      <w:marTop w:val="0"/>
      <w:marBottom w:val="0"/>
      <w:divBdr>
        <w:top w:val="none" w:sz="0" w:space="0" w:color="auto"/>
        <w:left w:val="none" w:sz="0" w:space="0" w:color="auto"/>
        <w:bottom w:val="none" w:sz="0" w:space="0" w:color="auto"/>
        <w:right w:val="none" w:sz="0" w:space="0" w:color="auto"/>
      </w:divBdr>
    </w:div>
    <w:div w:id="21386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04DE-4396-4113-86BB-4BA6DA17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5028</Words>
  <Characters>27154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E D I T A L  Nº  2291/2014</vt:lpstr>
    </vt:vector>
  </TitlesOfParts>
  <Company>WinXP SP2 E</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2291/2014</dc:title>
  <dc:subject/>
  <dc:creator>pclicita01</dc:creator>
  <cp:keywords/>
  <dc:description/>
  <cp:lastModifiedBy>User</cp:lastModifiedBy>
  <cp:revision>2</cp:revision>
  <cp:lastPrinted>2017-10-05T13:58:00Z</cp:lastPrinted>
  <dcterms:created xsi:type="dcterms:W3CDTF">2017-11-17T14:23:00Z</dcterms:created>
  <dcterms:modified xsi:type="dcterms:W3CDTF">2017-11-17T14:23:00Z</dcterms:modified>
</cp:coreProperties>
</file>