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0A85" w:rsidRDefault="00370A85">
      <w:pPr>
        <w:ind w:right="-651"/>
        <w:jc w:val="center"/>
        <w:rPr>
          <w:b/>
          <w:bCs/>
          <w:iCs/>
          <w:color w:val="FF0000"/>
          <w:sz w:val="29"/>
          <w:szCs w:val="29"/>
        </w:rPr>
      </w:pPr>
    </w:p>
    <w:p w:rsidR="006A5D9E" w:rsidRDefault="006A5D9E">
      <w:pPr>
        <w:ind w:right="-651"/>
        <w:jc w:val="center"/>
        <w:rPr>
          <w:b/>
          <w:bCs/>
          <w:iCs/>
          <w:color w:val="FF0000"/>
          <w:sz w:val="29"/>
          <w:szCs w:val="29"/>
        </w:rPr>
      </w:pPr>
    </w:p>
    <w:p w:rsidR="00C67507" w:rsidRPr="00016753" w:rsidRDefault="00C67507">
      <w:pPr>
        <w:ind w:right="-651"/>
        <w:jc w:val="center"/>
        <w:rPr>
          <w:b/>
          <w:bCs/>
          <w:iCs/>
          <w:color w:val="FF0000"/>
          <w:sz w:val="29"/>
          <w:szCs w:val="29"/>
        </w:rPr>
      </w:pPr>
    </w:p>
    <w:p w:rsidR="00370A85" w:rsidRPr="00C67507" w:rsidRDefault="00370A85">
      <w:pPr>
        <w:ind w:right="-651"/>
        <w:jc w:val="center"/>
        <w:rPr>
          <w:b/>
          <w:bCs/>
          <w:iCs/>
          <w:spacing w:val="14"/>
          <w:sz w:val="29"/>
          <w:szCs w:val="29"/>
        </w:rPr>
      </w:pPr>
      <w:r w:rsidRPr="00C67507">
        <w:rPr>
          <w:b/>
          <w:bCs/>
          <w:iCs/>
          <w:sz w:val="29"/>
          <w:szCs w:val="29"/>
        </w:rPr>
        <w:t>EDITAL Nº 2</w:t>
      </w:r>
      <w:r w:rsidR="00E23565" w:rsidRPr="00C67507">
        <w:rPr>
          <w:b/>
          <w:bCs/>
          <w:iCs/>
          <w:sz w:val="29"/>
          <w:szCs w:val="29"/>
        </w:rPr>
        <w:t>625</w:t>
      </w:r>
      <w:r w:rsidRPr="00C67507">
        <w:rPr>
          <w:b/>
          <w:bCs/>
          <w:iCs/>
          <w:sz w:val="29"/>
          <w:szCs w:val="29"/>
        </w:rPr>
        <w:t>/201</w:t>
      </w:r>
      <w:r w:rsidR="00CE0DEC" w:rsidRPr="00C67507">
        <w:rPr>
          <w:b/>
          <w:bCs/>
          <w:iCs/>
          <w:sz w:val="29"/>
          <w:szCs w:val="29"/>
        </w:rPr>
        <w:t>7</w:t>
      </w:r>
    </w:p>
    <w:p w:rsidR="00370A85" w:rsidRPr="00C67507" w:rsidRDefault="00370A85">
      <w:pPr>
        <w:ind w:right="-651"/>
        <w:jc w:val="center"/>
        <w:rPr>
          <w:b/>
          <w:bCs/>
          <w:iCs/>
          <w:spacing w:val="14"/>
          <w:sz w:val="29"/>
          <w:szCs w:val="29"/>
        </w:rPr>
      </w:pPr>
    </w:p>
    <w:p w:rsidR="00370A85" w:rsidRPr="00C67507" w:rsidRDefault="00370A85">
      <w:pPr>
        <w:ind w:right="-651"/>
        <w:jc w:val="center"/>
        <w:rPr>
          <w:b/>
          <w:bCs/>
          <w:iCs/>
          <w:spacing w:val="14"/>
          <w:sz w:val="29"/>
          <w:szCs w:val="29"/>
        </w:rPr>
      </w:pPr>
    </w:p>
    <w:p w:rsidR="00370A85" w:rsidRPr="00C67507" w:rsidRDefault="00CE0DEC">
      <w:pPr>
        <w:ind w:right="-651"/>
        <w:jc w:val="center"/>
        <w:rPr>
          <w:b/>
          <w:bCs/>
          <w:sz w:val="29"/>
          <w:szCs w:val="29"/>
        </w:rPr>
      </w:pPr>
      <w:r w:rsidRPr="00C67507">
        <w:rPr>
          <w:b/>
          <w:bCs/>
          <w:sz w:val="29"/>
          <w:szCs w:val="29"/>
        </w:rPr>
        <w:t>PREGÃO Nº 3</w:t>
      </w:r>
      <w:r w:rsidR="00E23565" w:rsidRPr="00C67507">
        <w:rPr>
          <w:b/>
          <w:bCs/>
          <w:sz w:val="29"/>
          <w:szCs w:val="29"/>
        </w:rPr>
        <w:t>30</w:t>
      </w:r>
      <w:r w:rsidRPr="00C67507">
        <w:rPr>
          <w:b/>
          <w:bCs/>
          <w:sz w:val="29"/>
          <w:szCs w:val="29"/>
        </w:rPr>
        <w:t>/2017</w:t>
      </w:r>
    </w:p>
    <w:p w:rsidR="00370A85" w:rsidRPr="00C67507" w:rsidRDefault="00370A85">
      <w:pPr>
        <w:ind w:right="-651"/>
        <w:jc w:val="center"/>
        <w:rPr>
          <w:b/>
          <w:bCs/>
          <w:sz w:val="29"/>
          <w:szCs w:val="29"/>
        </w:rPr>
      </w:pPr>
    </w:p>
    <w:p w:rsidR="00370A85" w:rsidRPr="00C67507" w:rsidRDefault="00370A85">
      <w:pPr>
        <w:ind w:right="-651"/>
        <w:jc w:val="center"/>
        <w:rPr>
          <w:b/>
          <w:bCs/>
          <w:sz w:val="29"/>
          <w:szCs w:val="29"/>
        </w:rPr>
      </w:pPr>
    </w:p>
    <w:p w:rsidR="00370A85" w:rsidRPr="00016753" w:rsidRDefault="00370A85">
      <w:pPr>
        <w:ind w:right="-651"/>
        <w:jc w:val="center"/>
        <w:rPr>
          <w:b/>
          <w:bCs/>
          <w:color w:val="FF0000"/>
          <w:sz w:val="28"/>
          <w:szCs w:val="28"/>
        </w:rPr>
      </w:pPr>
      <w:r w:rsidRPr="00C67507">
        <w:rPr>
          <w:b/>
          <w:bCs/>
          <w:sz w:val="29"/>
          <w:szCs w:val="29"/>
        </w:rPr>
        <w:t xml:space="preserve">REGISTRO DE PREÇOS Nº </w:t>
      </w:r>
      <w:r w:rsidR="00E23565" w:rsidRPr="00C67507">
        <w:rPr>
          <w:b/>
          <w:bCs/>
          <w:sz w:val="29"/>
          <w:szCs w:val="29"/>
        </w:rPr>
        <w:t>62</w:t>
      </w:r>
      <w:r w:rsidRPr="00C67507">
        <w:rPr>
          <w:b/>
          <w:bCs/>
          <w:sz w:val="29"/>
          <w:szCs w:val="29"/>
        </w:rPr>
        <w:t>/201</w:t>
      </w:r>
      <w:r w:rsidR="00CE0DEC" w:rsidRPr="00C67507">
        <w:rPr>
          <w:b/>
          <w:bCs/>
          <w:sz w:val="29"/>
          <w:szCs w:val="29"/>
        </w:rPr>
        <w:t>7</w:t>
      </w:r>
    </w:p>
    <w:p w:rsidR="00370A85" w:rsidRPr="00016753" w:rsidRDefault="00370A85">
      <w:pPr>
        <w:ind w:right="-651"/>
        <w:jc w:val="both"/>
        <w:rPr>
          <w:b/>
          <w:bCs/>
          <w:color w:val="FF0000"/>
          <w:sz w:val="28"/>
          <w:szCs w:val="28"/>
        </w:rPr>
      </w:pPr>
    </w:p>
    <w:p w:rsidR="00370A85" w:rsidRPr="00016753" w:rsidRDefault="00370A85">
      <w:pPr>
        <w:ind w:right="-651"/>
        <w:jc w:val="both"/>
        <w:rPr>
          <w:b/>
          <w:bCs/>
          <w:color w:val="FF0000"/>
          <w:sz w:val="28"/>
          <w:szCs w:val="28"/>
        </w:rPr>
      </w:pPr>
    </w:p>
    <w:p w:rsidR="00370A85" w:rsidRDefault="00370A85">
      <w:pPr>
        <w:ind w:right="-651"/>
        <w:jc w:val="both"/>
        <w:rPr>
          <w:b/>
          <w:bCs/>
          <w:sz w:val="28"/>
          <w:szCs w:val="28"/>
        </w:rPr>
      </w:pPr>
    </w:p>
    <w:p w:rsidR="00370A85" w:rsidRDefault="00370A85">
      <w:pPr>
        <w:ind w:right="-651"/>
        <w:jc w:val="both"/>
        <w:rPr>
          <w:b/>
          <w:bCs/>
          <w:szCs w:val="26"/>
        </w:rPr>
      </w:pPr>
      <w:r>
        <w:rPr>
          <w:b/>
          <w:bCs/>
          <w:szCs w:val="26"/>
        </w:rPr>
        <w:t>MODALIDADE:</w:t>
      </w:r>
      <w:r>
        <w:rPr>
          <w:szCs w:val="26"/>
        </w:rPr>
        <w:t xml:space="preserve"> Pregão Presencial</w:t>
      </w:r>
    </w:p>
    <w:p w:rsidR="00370A85" w:rsidRPr="00E23565" w:rsidRDefault="00370A85">
      <w:pPr>
        <w:ind w:right="-651"/>
        <w:jc w:val="both"/>
        <w:rPr>
          <w:b/>
          <w:bCs/>
          <w:szCs w:val="26"/>
        </w:rPr>
      </w:pPr>
      <w:r>
        <w:rPr>
          <w:b/>
          <w:bCs/>
          <w:szCs w:val="26"/>
        </w:rPr>
        <w:t>ABERTURA:</w:t>
      </w:r>
      <w:r>
        <w:rPr>
          <w:b/>
          <w:szCs w:val="26"/>
        </w:rPr>
        <w:t xml:space="preserve"> </w:t>
      </w:r>
      <w:r w:rsidRPr="00E23565">
        <w:rPr>
          <w:b/>
          <w:bCs/>
          <w:szCs w:val="26"/>
        </w:rPr>
        <w:t xml:space="preserve">Dia </w:t>
      </w:r>
      <w:r w:rsidR="00C32F0C" w:rsidRPr="00E23565">
        <w:rPr>
          <w:b/>
          <w:bCs/>
          <w:szCs w:val="26"/>
        </w:rPr>
        <w:t>11</w:t>
      </w:r>
      <w:r w:rsidRPr="00E23565">
        <w:rPr>
          <w:b/>
          <w:bCs/>
          <w:szCs w:val="26"/>
        </w:rPr>
        <w:t xml:space="preserve"> de </w:t>
      </w:r>
      <w:r w:rsidR="00C32F0C" w:rsidRPr="00E23565">
        <w:rPr>
          <w:b/>
          <w:bCs/>
          <w:szCs w:val="26"/>
        </w:rPr>
        <w:t>setembro</w:t>
      </w:r>
      <w:r w:rsidRPr="00E23565">
        <w:rPr>
          <w:b/>
          <w:bCs/>
          <w:szCs w:val="26"/>
        </w:rPr>
        <w:t xml:space="preserve"> de 201</w:t>
      </w:r>
      <w:r w:rsidR="00CE0DEC" w:rsidRPr="00E23565">
        <w:rPr>
          <w:b/>
          <w:bCs/>
          <w:szCs w:val="26"/>
        </w:rPr>
        <w:t>7</w:t>
      </w:r>
      <w:r w:rsidRPr="00E23565">
        <w:rPr>
          <w:b/>
          <w:bCs/>
          <w:szCs w:val="26"/>
        </w:rPr>
        <w:t>, às 9:30 horas</w:t>
      </w:r>
    </w:p>
    <w:p w:rsidR="00370A85" w:rsidRDefault="00370A85">
      <w:pPr>
        <w:ind w:right="-651"/>
        <w:jc w:val="both"/>
        <w:rPr>
          <w:b/>
          <w:bCs/>
          <w:szCs w:val="26"/>
        </w:rPr>
      </w:pPr>
      <w:r>
        <w:rPr>
          <w:b/>
          <w:bCs/>
          <w:szCs w:val="26"/>
        </w:rPr>
        <w:t>TIPO:</w:t>
      </w:r>
      <w:r>
        <w:rPr>
          <w:szCs w:val="26"/>
        </w:rPr>
        <w:t xml:space="preserve"> Menor preço por item</w:t>
      </w:r>
    </w:p>
    <w:p w:rsidR="00370A85" w:rsidRDefault="00370A85">
      <w:pPr>
        <w:ind w:right="-651"/>
        <w:jc w:val="both"/>
        <w:rPr>
          <w:szCs w:val="26"/>
        </w:rPr>
      </w:pPr>
      <w:r>
        <w:rPr>
          <w:b/>
          <w:bCs/>
          <w:szCs w:val="26"/>
        </w:rPr>
        <w:t>LOCAL DE ABERTURA:</w:t>
      </w:r>
      <w:r>
        <w:rPr>
          <w:szCs w:val="26"/>
        </w:rPr>
        <w:t xml:space="preserve"> Setor de Licitações, situado na Rua Benjamin Constant, nº 686 – 2º Andar do prédio do Banco do Brasil.</w:t>
      </w:r>
    </w:p>
    <w:p w:rsidR="00370A85" w:rsidRDefault="00370A85">
      <w:pPr>
        <w:ind w:right="-651"/>
        <w:jc w:val="both"/>
        <w:rPr>
          <w:szCs w:val="26"/>
        </w:rPr>
      </w:pPr>
    </w:p>
    <w:p w:rsidR="00370A85" w:rsidRDefault="00370A85">
      <w:pPr>
        <w:ind w:right="-651"/>
        <w:jc w:val="both"/>
        <w:rPr>
          <w:szCs w:val="26"/>
        </w:rPr>
      </w:pPr>
    </w:p>
    <w:p w:rsidR="00370A85" w:rsidRDefault="00370A85">
      <w:pPr>
        <w:ind w:right="-651"/>
        <w:jc w:val="both"/>
      </w:pPr>
      <w:r>
        <w:rPr>
          <w:b/>
          <w:bCs/>
          <w:szCs w:val="26"/>
        </w:rPr>
        <w:t>OBJETO:</w:t>
      </w:r>
      <w:r>
        <w:rPr>
          <w:bCs/>
          <w:szCs w:val="26"/>
        </w:rPr>
        <w:t xml:space="preserve"> Registro de preços para aquisição </w:t>
      </w:r>
      <w:r>
        <w:rPr>
          <w:szCs w:val="26"/>
        </w:rPr>
        <w:t>de m</w:t>
      </w:r>
      <w:r>
        <w:rPr>
          <w:bCs/>
          <w:szCs w:val="26"/>
        </w:rPr>
        <w:t xml:space="preserve">ateriais </w:t>
      </w:r>
      <w:r w:rsidR="00016753">
        <w:rPr>
          <w:bCs/>
          <w:szCs w:val="26"/>
        </w:rPr>
        <w:t>de construção, hidráulicos, madeiras e tintas destinados a construção de módulos sanitários, conforme Convênio nº 382/2013</w:t>
      </w:r>
      <w:r w:rsidR="002E15B4">
        <w:rPr>
          <w:b/>
          <w:bCs/>
          <w:szCs w:val="26"/>
        </w:rPr>
        <w:t xml:space="preserve"> </w:t>
      </w:r>
      <w:r w:rsidR="00E23565">
        <w:rPr>
          <w:b/>
          <w:bCs/>
          <w:szCs w:val="26"/>
        </w:rPr>
        <w:t>–</w:t>
      </w:r>
      <w:r w:rsidR="002E15B4" w:rsidRPr="002E15B4">
        <w:rPr>
          <w:bCs/>
          <w:szCs w:val="26"/>
        </w:rPr>
        <w:t xml:space="preserve"> SEHABS</w:t>
      </w:r>
      <w:r w:rsidR="00E23565">
        <w:rPr>
          <w:bCs/>
          <w:szCs w:val="26"/>
        </w:rPr>
        <w:t>.</w:t>
      </w:r>
    </w:p>
    <w:p w:rsidR="00370A85" w:rsidRDefault="00370A85">
      <w:pPr>
        <w:ind w:right="-651"/>
        <w:jc w:val="both"/>
      </w:pPr>
    </w:p>
    <w:p w:rsidR="00370A85" w:rsidRDefault="00370A85">
      <w:pPr>
        <w:ind w:right="-651"/>
        <w:jc w:val="both"/>
        <w:rPr>
          <w:bCs/>
          <w:szCs w:val="26"/>
        </w:rPr>
      </w:pPr>
    </w:p>
    <w:p w:rsidR="00370A85" w:rsidRDefault="00370A85">
      <w:pPr>
        <w:ind w:right="-651"/>
        <w:jc w:val="both"/>
        <w:rPr>
          <w:szCs w:val="26"/>
        </w:rPr>
      </w:pPr>
      <w:r>
        <w:rPr>
          <w:szCs w:val="26"/>
        </w:rPr>
        <w:tab/>
      </w:r>
      <w:r>
        <w:rPr>
          <w:b/>
          <w:szCs w:val="26"/>
        </w:rPr>
        <w:tab/>
      </w:r>
      <w:r>
        <w:rPr>
          <w:b/>
          <w:bCs/>
          <w:szCs w:val="26"/>
        </w:rPr>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Pregão (presencial), nos termos da </w:t>
      </w:r>
      <w:r>
        <w:rPr>
          <w:bCs/>
          <w:szCs w:val="26"/>
        </w:rPr>
        <w:t>Lei nº 10.520 de 17/07/2002 e do Decreto Municipal nº 1709 de 18 de Outubro de 2005</w:t>
      </w:r>
      <w:r>
        <w:rPr>
          <w:szCs w:val="26"/>
        </w:rPr>
        <w:t xml:space="preserve">, com aplicação subsidiária da </w:t>
      </w:r>
      <w:r>
        <w:rPr>
          <w:bCs/>
          <w:szCs w:val="26"/>
        </w:rPr>
        <w:t>Lei Federal nº 8.666/93 e suas alterações</w:t>
      </w:r>
      <w:r>
        <w:rPr>
          <w:szCs w:val="26"/>
        </w:rPr>
        <w:t xml:space="preserve">, encerrando o prazo para recebimento dos envelopes da </w:t>
      </w:r>
      <w:r>
        <w:rPr>
          <w:bCs/>
          <w:szCs w:val="26"/>
        </w:rPr>
        <w:t>PROPOSTA DE PREÇO</w:t>
      </w:r>
      <w:r>
        <w:rPr>
          <w:szCs w:val="26"/>
        </w:rPr>
        <w:t xml:space="preserve"> e dos </w:t>
      </w:r>
      <w:r>
        <w:rPr>
          <w:bCs/>
          <w:szCs w:val="26"/>
        </w:rPr>
        <w:t>DOCUMENTOS DE HABILITAÇÃO</w:t>
      </w:r>
      <w:r>
        <w:rPr>
          <w:szCs w:val="26"/>
        </w:rPr>
        <w:t xml:space="preserve"> no local, dia e até a hora acima mencionados, sendo assegurado a participação exclusivamente de Microempresas</w:t>
      </w:r>
      <w:r w:rsidR="00A2085D">
        <w:rPr>
          <w:szCs w:val="26"/>
        </w:rPr>
        <w:t xml:space="preserve"> e</w:t>
      </w:r>
      <w:r>
        <w:rPr>
          <w:szCs w:val="26"/>
        </w:rPr>
        <w:t xml:space="preserve"> Empresas de Pequeno Porte, conforme disposto na Lei Complementar nº 1</w:t>
      </w:r>
      <w:r w:rsidR="00A2085D">
        <w:rPr>
          <w:szCs w:val="26"/>
        </w:rPr>
        <w:t>23</w:t>
      </w:r>
      <w:r>
        <w:rPr>
          <w:szCs w:val="26"/>
        </w:rPr>
        <w:t>/20</w:t>
      </w:r>
      <w:r w:rsidR="00A2085D">
        <w:rPr>
          <w:szCs w:val="26"/>
        </w:rPr>
        <w:t>06 e suas alterações</w:t>
      </w:r>
      <w:r>
        <w:rPr>
          <w:szCs w:val="26"/>
        </w:rPr>
        <w:t>.</w:t>
      </w:r>
    </w:p>
    <w:p w:rsidR="00370A85" w:rsidRDefault="00370A85">
      <w:pPr>
        <w:ind w:right="-651"/>
        <w:jc w:val="both"/>
        <w:rPr>
          <w:szCs w:val="26"/>
        </w:rPr>
      </w:pPr>
    </w:p>
    <w:p w:rsidR="00370A85" w:rsidRDefault="00370A85">
      <w:pPr>
        <w:ind w:right="-651"/>
        <w:jc w:val="both"/>
        <w:rPr>
          <w:szCs w:val="26"/>
        </w:rPr>
      </w:pPr>
    </w:p>
    <w:p w:rsidR="00370A85" w:rsidRDefault="00370A85">
      <w:pPr>
        <w:ind w:right="-651"/>
        <w:jc w:val="both"/>
        <w:rPr>
          <w:szCs w:val="26"/>
        </w:rPr>
      </w:pPr>
      <w:r>
        <w:rPr>
          <w:b/>
          <w:bCs/>
          <w:szCs w:val="26"/>
        </w:rPr>
        <w:t>1 – DO OBJETO:</w:t>
      </w:r>
    </w:p>
    <w:p w:rsidR="00370A85" w:rsidRDefault="00370A85">
      <w:pPr>
        <w:ind w:right="-651"/>
        <w:jc w:val="both"/>
        <w:rPr>
          <w:szCs w:val="26"/>
        </w:rPr>
      </w:pPr>
      <w:r>
        <w:rPr>
          <w:szCs w:val="26"/>
        </w:rPr>
        <w:tab/>
        <w:t>A presente Licitação é exclusivamente destinada para Microempresas</w:t>
      </w:r>
      <w:r w:rsidR="009F193B">
        <w:rPr>
          <w:szCs w:val="26"/>
        </w:rPr>
        <w:t xml:space="preserve"> ou</w:t>
      </w:r>
      <w:r>
        <w:rPr>
          <w:szCs w:val="26"/>
        </w:rPr>
        <w:t xml:space="preserve"> Empresas de Pequeno Porte, conforme disposto na Lei Complementar nº 1</w:t>
      </w:r>
      <w:r w:rsidR="009F193B">
        <w:rPr>
          <w:szCs w:val="26"/>
        </w:rPr>
        <w:t>23/2006</w:t>
      </w:r>
      <w:r w:rsidR="002E15B4">
        <w:rPr>
          <w:szCs w:val="26"/>
        </w:rPr>
        <w:t xml:space="preserve"> e suas alterações</w:t>
      </w:r>
      <w:r>
        <w:rPr>
          <w:szCs w:val="26"/>
        </w:rPr>
        <w:t xml:space="preserve">, visando selecionar propostas para comporem a Ata de Registro de Preços para </w:t>
      </w:r>
      <w:r w:rsidR="009F193B">
        <w:rPr>
          <w:bCs/>
          <w:szCs w:val="26"/>
        </w:rPr>
        <w:t xml:space="preserve">aquisição </w:t>
      </w:r>
      <w:r w:rsidR="009F193B">
        <w:rPr>
          <w:szCs w:val="26"/>
        </w:rPr>
        <w:t>de m</w:t>
      </w:r>
      <w:r w:rsidR="009F193B">
        <w:rPr>
          <w:bCs/>
          <w:szCs w:val="26"/>
        </w:rPr>
        <w:t xml:space="preserve">ateriais de construção, hidráulicos, madeiras e tintas, a serem entregues de acordo com as </w:t>
      </w:r>
      <w:r w:rsidR="009F193B">
        <w:rPr>
          <w:bCs/>
          <w:szCs w:val="26"/>
        </w:rPr>
        <w:lastRenderedPageBreak/>
        <w:t xml:space="preserve">necessidades, </w:t>
      </w:r>
      <w:r w:rsidR="00347484">
        <w:rPr>
          <w:bCs/>
          <w:szCs w:val="26"/>
        </w:rPr>
        <w:t>objetivando</w:t>
      </w:r>
      <w:r w:rsidR="009F193B">
        <w:rPr>
          <w:bCs/>
          <w:szCs w:val="26"/>
        </w:rPr>
        <w:t xml:space="preserve"> a construção de módulos sanitários, conforme Convênio nº 382/2013</w:t>
      </w:r>
      <w:r w:rsidR="00A079CB">
        <w:rPr>
          <w:bCs/>
          <w:szCs w:val="26"/>
        </w:rPr>
        <w:t xml:space="preserve"> - SEHABS</w:t>
      </w:r>
      <w:r w:rsidR="009F193B">
        <w:rPr>
          <w:bCs/>
          <w:szCs w:val="26"/>
        </w:rPr>
        <w:t xml:space="preserve">, </w:t>
      </w:r>
      <w:r>
        <w:rPr>
          <w:szCs w:val="26"/>
        </w:rPr>
        <w:t xml:space="preserve">conforme </w:t>
      </w:r>
      <w:r w:rsidR="009F193B">
        <w:rPr>
          <w:szCs w:val="26"/>
        </w:rPr>
        <w:t>itens</w:t>
      </w:r>
      <w:r>
        <w:rPr>
          <w:szCs w:val="26"/>
        </w:rPr>
        <w:t xml:space="preserve"> a seguir:</w:t>
      </w:r>
    </w:p>
    <w:p w:rsidR="00370A85" w:rsidRDefault="00370A85">
      <w:pPr>
        <w:ind w:right="-651"/>
        <w:jc w:val="both"/>
        <w:rPr>
          <w:szCs w:val="26"/>
        </w:rPr>
      </w:pPr>
    </w:p>
    <w:p w:rsidR="00370A85" w:rsidRDefault="0022114E">
      <w:pPr>
        <w:ind w:right="-651"/>
        <w:jc w:val="both"/>
        <w:rPr>
          <w:szCs w:val="26"/>
        </w:rPr>
      </w:pPr>
      <w:r w:rsidRPr="00A079CB">
        <w:rPr>
          <w:b/>
          <w:szCs w:val="26"/>
        </w:rPr>
        <w:t>01</w:t>
      </w:r>
      <w:r>
        <w:rPr>
          <w:szCs w:val="26"/>
        </w:rPr>
        <w:t xml:space="preserve"> </w:t>
      </w:r>
      <w:r w:rsidR="004B291D">
        <w:rPr>
          <w:szCs w:val="26"/>
        </w:rPr>
        <w:t>–</w:t>
      </w:r>
      <w:r>
        <w:rPr>
          <w:szCs w:val="26"/>
        </w:rPr>
        <w:t xml:space="preserve"> </w:t>
      </w:r>
      <w:r w:rsidR="004B291D">
        <w:rPr>
          <w:szCs w:val="26"/>
        </w:rPr>
        <w:t>31 Adaptadores em PVC para Válvula de 40 mm;</w:t>
      </w:r>
    </w:p>
    <w:p w:rsidR="004B291D" w:rsidRDefault="004B291D">
      <w:pPr>
        <w:ind w:right="-651"/>
        <w:jc w:val="both"/>
        <w:rPr>
          <w:szCs w:val="26"/>
        </w:rPr>
      </w:pPr>
      <w:r w:rsidRPr="00A079CB">
        <w:rPr>
          <w:b/>
          <w:szCs w:val="26"/>
        </w:rPr>
        <w:t>02</w:t>
      </w:r>
      <w:r>
        <w:rPr>
          <w:szCs w:val="26"/>
        </w:rPr>
        <w:t xml:space="preserve"> – 31 kg de Arame recozido nº 18;</w:t>
      </w:r>
    </w:p>
    <w:p w:rsidR="004B291D" w:rsidRDefault="004B291D">
      <w:pPr>
        <w:ind w:right="-651"/>
        <w:jc w:val="both"/>
        <w:rPr>
          <w:szCs w:val="26"/>
        </w:rPr>
      </w:pPr>
      <w:r w:rsidRPr="00A079CB">
        <w:rPr>
          <w:b/>
          <w:szCs w:val="26"/>
        </w:rPr>
        <w:t>03</w:t>
      </w:r>
      <w:r>
        <w:rPr>
          <w:szCs w:val="26"/>
        </w:rPr>
        <w:t xml:space="preserve"> – 77 m³ de Areia Regular</w:t>
      </w:r>
      <w:r w:rsidR="007D63E2">
        <w:rPr>
          <w:szCs w:val="26"/>
        </w:rPr>
        <w:t xml:space="preserve"> média</w:t>
      </w:r>
      <w:r>
        <w:rPr>
          <w:szCs w:val="26"/>
        </w:rPr>
        <w:t>;</w:t>
      </w:r>
    </w:p>
    <w:p w:rsidR="004B291D" w:rsidRDefault="004B291D">
      <w:pPr>
        <w:ind w:right="-651"/>
        <w:jc w:val="both"/>
        <w:rPr>
          <w:szCs w:val="26"/>
        </w:rPr>
      </w:pPr>
      <w:r w:rsidRPr="00A079CB">
        <w:rPr>
          <w:b/>
          <w:szCs w:val="26"/>
        </w:rPr>
        <w:t>04</w:t>
      </w:r>
      <w:r>
        <w:rPr>
          <w:szCs w:val="26"/>
        </w:rPr>
        <w:t xml:space="preserve"> – 775 Sacos com 20 kg de Cal hidratada</w:t>
      </w:r>
      <w:r w:rsidR="00165A15">
        <w:rPr>
          <w:szCs w:val="26"/>
        </w:rPr>
        <w:t xml:space="preserve"> comum</w:t>
      </w:r>
      <w:r>
        <w:rPr>
          <w:szCs w:val="26"/>
        </w:rPr>
        <w:t>;</w:t>
      </w:r>
    </w:p>
    <w:p w:rsidR="004B291D" w:rsidRDefault="004B291D">
      <w:pPr>
        <w:ind w:right="-651"/>
        <w:jc w:val="both"/>
        <w:rPr>
          <w:szCs w:val="26"/>
        </w:rPr>
      </w:pPr>
      <w:r w:rsidRPr="00A079CB">
        <w:rPr>
          <w:b/>
          <w:szCs w:val="26"/>
        </w:rPr>
        <w:t>05</w:t>
      </w:r>
      <w:r>
        <w:rPr>
          <w:szCs w:val="26"/>
        </w:rPr>
        <w:t xml:space="preserve"> – 31 Assentos plásticos para vaso sanitário;</w:t>
      </w:r>
    </w:p>
    <w:p w:rsidR="004B291D" w:rsidRDefault="004B291D">
      <w:pPr>
        <w:ind w:right="-651"/>
        <w:jc w:val="both"/>
        <w:rPr>
          <w:szCs w:val="26"/>
        </w:rPr>
      </w:pPr>
      <w:r w:rsidRPr="00A079CB">
        <w:rPr>
          <w:b/>
          <w:szCs w:val="26"/>
        </w:rPr>
        <w:t>06</w:t>
      </w:r>
      <w:r>
        <w:rPr>
          <w:szCs w:val="26"/>
        </w:rPr>
        <w:t xml:space="preserve"> </w:t>
      </w:r>
      <w:r w:rsidR="0081626D">
        <w:rPr>
          <w:szCs w:val="26"/>
        </w:rPr>
        <w:t>–</w:t>
      </w:r>
      <w:r>
        <w:rPr>
          <w:szCs w:val="26"/>
        </w:rPr>
        <w:t xml:space="preserve"> </w:t>
      </w:r>
      <w:r w:rsidR="0081626D">
        <w:rPr>
          <w:szCs w:val="26"/>
        </w:rPr>
        <w:t>201,50 m² de Azulejo</w:t>
      </w:r>
      <w:r w:rsidR="007D63E2">
        <w:rPr>
          <w:szCs w:val="26"/>
        </w:rPr>
        <w:t xml:space="preserve"> classe C</w:t>
      </w:r>
      <w:r w:rsidR="0081626D">
        <w:rPr>
          <w:szCs w:val="26"/>
        </w:rPr>
        <w:t>;</w:t>
      </w:r>
    </w:p>
    <w:p w:rsidR="0081626D" w:rsidRDefault="0081626D">
      <w:pPr>
        <w:ind w:right="-651"/>
        <w:jc w:val="both"/>
        <w:rPr>
          <w:szCs w:val="26"/>
        </w:rPr>
      </w:pPr>
      <w:r w:rsidRPr="00A079CB">
        <w:rPr>
          <w:b/>
          <w:szCs w:val="26"/>
        </w:rPr>
        <w:t>07</w:t>
      </w:r>
      <w:r>
        <w:rPr>
          <w:szCs w:val="26"/>
        </w:rPr>
        <w:t xml:space="preserve"> – 31 Bolsas de ligação de Borracha 1 ½ para vaso sanitário;</w:t>
      </w:r>
    </w:p>
    <w:p w:rsidR="0081626D" w:rsidRDefault="0081626D">
      <w:pPr>
        <w:ind w:right="-651"/>
        <w:jc w:val="both"/>
        <w:rPr>
          <w:szCs w:val="26"/>
        </w:rPr>
      </w:pPr>
      <w:r w:rsidRPr="00A079CB">
        <w:rPr>
          <w:b/>
          <w:szCs w:val="26"/>
        </w:rPr>
        <w:t>08</w:t>
      </w:r>
      <w:r>
        <w:rPr>
          <w:szCs w:val="26"/>
        </w:rPr>
        <w:t xml:space="preserve"> – 70,5 m³ de brita nº 01 ou nº 02;</w:t>
      </w:r>
    </w:p>
    <w:p w:rsidR="0081626D" w:rsidRDefault="0081626D">
      <w:pPr>
        <w:ind w:right="-651"/>
        <w:jc w:val="both"/>
        <w:rPr>
          <w:szCs w:val="26"/>
        </w:rPr>
      </w:pPr>
      <w:r w:rsidRPr="00A079CB">
        <w:rPr>
          <w:b/>
          <w:szCs w:val="26"/>
        </w:rPr>
        <w:t>09</w:t>
      </w:r>
      <w:r>
        <w:rPr>
          <w:szCs w:val="26"/>
        </w:rPr>
        <w:t xml:space="preserve"> – 62 </w:t>
      </w:r>
      <w:r w:rsidR="00E03526">
        <w:rPr>
          <w:szCs w:val="26"/>
        </w:rPr>
        <w:t xml:space="preserve">Conjuntos de </w:t>
      </w:r>
      <w:r>
        <w:rPr>
          <w:szCs w:val="26"/>
        </w:rPr>
        <w:t>buchas e parafusos nº 08;</w:t>
      </w:r>
    </w:p>
    <w:p w:rsidR="0081626D" w:rsidRDefault="0081626D">
      <w:pPr>
        <w:ind w:right="-651"/>
        <w:jc w:val="both"/>
        <w:rPr>
          <w:szCs w:val="26"/>
        </w:rPr>
      </w:pPr>
      <w:r w:rsidRPr="00A079CB">
        <w:rPr>
          <w:b/>
          <w:szCs w:val="26"/>
        </w:rPr>
        <w:t>10</w:t>
      </w:r>
      <w:r>
        <w:rPr>
          <w:szCs w:val="26"/>
        </w:rPr>
        <w:t xml:space="preserve"> – 124 Caibros</w:t>
      </w:r>
      <w:r w:rsidR="001329FD">
        <w:rPr>
          <w:szCs w:val="26"/>
        </w:rPr>
        <w:t xml:space="preserve"> de cedrinho</w:t>
      </w:r>
      <w:r>
        <w:rPr>
          <w:szCs w:val="26"/>
        </w:rPr>
        <w:t xml:space="preserve"> 5 x 7 cm x 2,00 m</w:t>
      </w:r>
      <w:r w:rsidR="001329FD">
        <w:rPr>
          <w:szCs w:val="26"/>
        </w:rPr>
        <w:t>;</w:t>
      </w:r>
    </w:p>
    <w:p w:rsidR="0081626D" w:rsidRDefault="0081626D">
      <w:pPr>
        <w:ind w:right="-651"/>
        <w:jc w:val="both"/>
        <w:rPr>
          <w:szCs w:val="26"/>
        </w:rPr>
      </w:pPr>
      <w:r w:rsidRPr="00A079CB">
        <w:rPr>
          <w:b/>
          <w:szCs w:val="26"/>
        </w:rPr>
        <w:t>11</w:t>
      </w:r>
      <w:r>
        <w:rPr>
          <w:szCs w:val="26"/>
        </w:rPr>
        <w:t xml:space="preserve"> – 31 </w:t>
      </w:r>
      <w:r w:rsidR="00750A47">
        <w:rPr>
          <w:szCs w:val="26"/>
        </w:rPr>
        <w:t>C</w:t>
      </w:r>
      <w:r>
        <w:rPr>
          <w:szCs w:val="26"/>
        </w:rPr>
        <w:t>aixa</w:t>
      </w:r>
      <w:r w:rsidR="00750A47">
        <w:rPr>
          <w:szCs w:val="26"/>
        </w:rPr>
        <w:t>s</w:t>
      </w:r>
      <w:r>
        <w:rPr>
          <w:szCs w:val="26"/>
        </w:rPr>
        <w:t xml:space="preserve"> de descargas plástica sobrepor </w:t>
      </w:r>
      <w:r w:rsidR="001329FD">
        <w:rPr>
          <w:szCs w:val="26"/>
        </w:rPr>
        <w:t>9</w:t>
      </w:r>
      <w:r>
        <w:rPr>
          <w:szCs w:val="26"/>
        </w:rPr>
        <w:t xml:space="preserve"> litros;</w:t>
      </w:r>
    </w:p>
    <w:p w:rsidR="004B291D" w:rsidRDefault="0081626D">
      <w:pPr>
        <w:ind w:right="-651"/>
        <w:jc w:val="both"/>
        <w:rPr>
          <w:szCs w:val="26"/>
        </w:rPr>
      </w:pPr>
      <w:r w:rsidRPr="006F3852">
        <w:rPr>
          <w:b/>
          <w:szCs w:val="26"/>
        </w:rPr>
        <w:t>12</w:t>
      </w:r>
      <w:r>
        <w:rPr>
          <w:szCs w:val="26"/>
        </w:rPr>
        <w:t xml:space="preserve"> </w:t>
      </w:r>
      <w:r w:rsidR="00750A47">
        <w:rPr>
          <w:szCs w:val="26"/>
        </w:rPr>
        <w:t>–</w:t>
      </w:r>
      <w:r>
        <w:rPr>
          <w:szCs w:val="26"/>
        </w:rPr>
        <w:t xml:space="preserve"> </w:t>
      </w:r>
      <w:r w:rsidR="00750A47">
        <w:rPr>
          <w:szCs w:val="26"/>
        </w:rPr>
        <w:t>124 Caixas de distribuição de embutir 4 x 2</w:t>
      </w:r>
      <w:r w:rsidR="001329FD">
        <w:rPr>
          <w:szCs w:val="26"/>
        </w:rPr>
        <w:t xml:space="preserve"> plástica</w:t>
      </w:r>
      <w:r w:rsidR="00750A47">
        <w:rPr>
          <w:szCs w:val="26"/>
        </w:rPr>
        <w:t>;</w:t>
      </w:r>
    </w:p>
    <w:p w:rsidR="00750A47" w:rsidRDefault="00750A47">
      <w:pPr>
        <w:ind w:right="-651"/>
        <w:jc w:val="both"/>
        <w:rPr>
          <w:szCs w:val="26"/>
        </w:rPr>
      </w:pPr>
      <w:r w:rsidRPr="006F3852">
        <w:rPr>
          <w:b/>
          <w:szCs w:val="26"/>
        </w:rPr>
        <w:t>13</w:t>
      </w:r>
      <w:r>
        <w:rPr>
          <w:szCs w:val="26"/>
        </w:rPr>
        <w:t xml:space="preserve"> – 31 Caixas de luz sextavadas</w:t>
      </w:r>
      <w:r w:rsidR="000C6A3C">
        <w:rPr>
          <w:szCs w:val="26"/>
        </w:rPr>
        <w:t xml:space="preserve"> plásticas</w:t>
      </w:r>
      <w:r w:rsidR="00165A15">
        <w:rPr>
          <w:szCs w:val="26"/>
        </w:rPr>
        <w:t xml:space="preserve"> 4 x 4</w:t>
      </w:r>
      <w:r>
        <w:rPr>
          <w:szCs w:val="26"/>
        </w:rPr>
        <w:t>;</w:t>
      </w:r>
    </w:p>
    <w:p w:rsidR="00935FAA" w:rsidRDefault="00935FAA">
      <w:pPr>
        <w:ind w:right="-651"/>
        <w:jc w:val="both"/>
        <w:rPr>
          <w:szCs w:val="26"/>
        </w:rPr>
      </w:pPr>
      <w:r w:rsidRPr="006F3852">
        <w:rPr>
          <w:b/>
          <w:szCs w:val="26"/>
        </w:rPr>
        <w:t>14</w:t>
      </w:r>
      <w:r>
        <w:rPr>
          <w:szCs w:val="26"/>
        </w:rPr>
        <w:t xml:space="preserve"> – 62 Caixas sifonadas com tampa DN 150;</w:t>
      </w:r>
    </w:p>
    <w:p w:rsidR="00935FAA" w:rsidRDefault="00935FAA">
      <w:pPr>
        <w:ind w:right="-651"/>
        <w:jc w:val="both"/>
        <w:rPr>
          <w:szCs w:val="26"/>
        </w:rPr>
      </w:pPr>
      <w:r w:rsidRPr="006F3852">
        <w:rPr>
          <w:b/>
          <w:szCs w:val="26"/>
        </w:rPr>
        <w:t>15</w:t>
      </w:r>
      <w:r>
        <w:rPr>
          <w:szCs w:val="26"/>
        </w:rPr>
        <w:t xml:space="preserve"> – 31 Unidades de Centro de distribuição para 2 dijuntores com porta;</w:t>
      </w:r>
    </w:p>
    <w:p w:rsidR="00935FAA" w:rsidRDefault="00935FAA">
      <w:pPr>
        <w:ind w:right="-651"/>
        <w:jc w:val="both"/>
        <w:rPr>
          <w:szCs w:val="26"/>
        </w:rPr>
      </w:pPr>
      <w:r w:rsidRPr="006F3852">
        <w:rPr>
          <w:b/>
          <w:szCs w:val="26"/>
        </w:rPr>
        <w:t>16</w:t>
      </w:r>
      <w:r>
        <w:rPr>
          <w:szCs w:val="26"/>
        </w:rPr>
        <w:t xml:space="preserve"> </w:t>
      </w:r>
      <w:r w:rsidRPr="00E03526">
        <w:rPr>
          <w:szCs w:val="26"/>
        </w:rPr>
        <w:t xml:space="preserve">– </w:t>
      </w:r>
      <w:r w:rsidR="00E03526" w:rsidRPr="00E03526">
        <w:rPr>
          <w:szCs w:val="26"/>
        </w:rPr>
        <w:t>15 Sacos de 20</w:t>
      </w:r>
      <w:r w:rsidRPr="00E03526">
        <w:rPr>
          <w:szCs w:val="26"/>
        </w:rPr>
        <w:t xml:space="preserve"> kg de Cimento Cola</w:t>
      </w:r>
      <w:r w:rsidR="000C6A3C" w:rsidRPr="00E03526">
        <w:rPr>
          <w:szCs w:val="26"/>
        </w:rPr>
        <w:t xml:space="preserve"> para uso e</w:t>
      </w:r>
      <w:r w:rsidR="000C6A3C">
        <w:rPr>
          <w:szCs w:val="26"/>
        </w:rPr>
        <w:t>xterno</w:t>
      </w:r>
      <w:r>
        <w:rPr>
          <w:szCs w:val="26"/>
        </w:rPr>
        <w:t xml:space="preserve"> </w:t>
      </w:r>
    </w:p>
    <w:p w:rsidR="00935FAA" w:rsidRDefault="00935FAA">
      <w:pPr>
        <w:ind w:right="-651"/>
        <w:jc w:val="both"/>
        <w:rPr>
          <w:szCs w:val="26"/>
        </w:rPr>
      </w:pPr>
      <w:r w:rsidRPr="006F3852">
        <w:rPr>
          <w:b/>
          <w:szCs w:val="26"/>
        </w:rPr>
        <w:t>17</w:t>
      </w:r>
      <w:r>
        <w:rPr>
          <w:szCs w:val="26"/>
        </w:rPr>
        <w:t xml:space="preserve"> – 248 Sacos de Cimento de 50 kg;</w:t>
      </w:r>
    </w:p>
    <w:p w:rsidR="00935FAA" w:rsidRDefault="00935FAA">
      <w:pPr>
        <w:ind w:right="-651"/>
        <w:jc w:val="both"/>
        <w:rPr>
          <w:szCs w:val="26"/>
        </w:rPr>
      </w:pPr>
      <w:r w:rsidRPr="006F3852">
        <w:rPr>
          <w:b/>
          <w:szCs w:val="26"/>
        </w:rPr>
        <w:t>18</w:t>
      </w:r>
      <w:r>
        <w:rPr>
          <w:szCs w:val="26"/>
        </w:rPr>
        <w:t xml:space="preserve"> – 18 Litros de cupinicida;</w:t>
      </w:r>
    </w:p>
    <w:p w:rsidR="00935FAA" w:rsidRDefault="00935FAA">
      <w:pPr>
        <w:ind w:right="-651"/>
        <w:jc w:val="both"/>
        <w:rPr>
          <w:szCs w:val="26"/>
        </w:rPr>
      </w:pPr>
      <w:r w:rsidRPr="006F3852">
        <w:rPr>
          <w:b/>
          <w:szCs w:val="26"/>
        </w:rPr>
        <w:t>19</w:t>
      </w:r>
      <w:r>
        <w:rPr>
          <w:szCs w:val="26"/>
        </w:rPr>
        <w:t xml:space="preserve"> – 31 Unidades de Curva curta</w:t>
      </w:r>
      <w:r w:rsidR="000C6A3C">
        <w:rPr>
          <w:szCs w:val="26"/>
        </w:rPr>
        <w:t xml:space="preserve"> 90º</w:t>
      </w:r>
      <w:r>
        <w:rPr>
          <w:szCs w:val="26"/>
        </w:rPr>
        <w:t xml:space="preserve"> de PVC </w:t>
      </w:r>
      <w:r w:rsidR="000C6A3C">
        <w:rPr>
          <w:szCs w:val="26"/>
        </w:rPr>
        <w:t xml:space="preserve">tipo esgoto </w:t>
      </w:r>
      <w:r>
        <w:rPr>
          <w:szCs w:val="26"/>
        </w:rPr>
        <w:t>100</w:t>
      </w:r>
      <w:r w:rsidR="000C6A3C">
        <w:rPr>
          <w:szCs w:val="26"/>
        </w:rPr>
        <w:t xml:space="preserve"> mm</w:t>
      </w:r>
      <w:r>
        <w:rPr>
          <w:szCs w:val="26"/>
        </w:rPr>
        <w:t>;</w:t>
      </w:r>
    </w:p>
    <w:p w:rsidR="00935FAA" w:rsidRDefault="00935FAA">
      <w:pPr>
        <w:ind w:right="-651"/>
        <w:jc w:val="both"/>
        <w:rPr>
          <w:szCs w:val="26"/>
        </w:rPr>
      </w:pPr>
      <w:r w:rsidRPr="006F3852">
        <w:rPr>
          <w:b/>
          <w:szCs w:val="26"/>
        </w:rPr>
        <w:t>20</w:t>
      </w:r>
      <w:r>
        <w:rPr>
          <w:szCs w:val="26"/>
        </w:rPr>
        <w:t xml:space="preserve"> – 05 litros de diluente para tinta;</w:t>
      </w:r>
    </w:p>
    <w:p w:rsidR="00935FAA" w:rsidRDefault="00935FAA">
      <w:pPr>
        <w:ind w:right="-651"/>
        <w:jc w:val="both"/>
        <w:rPr>
          <w:szCs w:val="26"/>
        </w:rPr>
      </w:pPr>
      <w:r w:rsidRPr="006F3852">
        <w:rPr>
          <w:b/>
          <w:szCs w:val="26"/>
        </w:rPr>
        <w:t>21</w:t>
      </w:r>
      <w:r>
        <w:rPr>
          <w:szCs w:val="26"/>
        </w:rPr>
        <w:t xml:space="preserve"> – 31 Dijuntores monopolar de 10 amperes</w:t>
      </w:r>
      <w:r w:rsidR="000C6A3C">
        <w:rPr>
          <w:szCs w:val="26"/>
        </w:rPr>
        <w:t xml:space="preserve"> tipo DIN</w:t>
      </w:r>
      <w:r>
        <w:rPr>
          <w:szCs w:val="26"/>
        </w:rPr>
        <w:t>;</w:t>
      </w:r>
    </w:p>
    <w:p w:rsidR="00935FAA" w:rsidRDefault="00935FAA">
      <w:pPr>
        <w:ind w:right="-651"/>
        <w:jc w:val="both"/>
        <w:rPr>
          <w:szCs w:val="26"/>
        </w:rPr>
      </w:pPr>
      <w:r w:rsidRPr="006F3852">
        <w:rPr>
          <w:b/>
          <w:szCs w:val="26"/>
        </w:rPr>
        <w:t>22</w:t>
      </w:r>
      <w:r>
        <w:rPr>
          <w:szCs w:val="26"/>
        </w:rPr>
        <w:t xml:space="preserve"> – 31 </w:t>
      </w:r>
      <w:r w:rsidR="00E03526">
        <w:rPr>
          <w:szCs w:val="26"/>
        </w:rPr>
        <w:t>Dijuntores monopolar de 25</w:t>
      </w:r>
      <w:r>
        <w:rPr>
          <w:szCs w:val="26"/>
        </w:rPr>
        <w:t xml:space="preserve"> amperes</w:t>
      </w:r>
      <w:r w:rsidR="000C6A3C">
        <w:rPr>
          <w:szCs w:val="26"/>
        </w:rPr>
        <w:t xml:space="preserve"> tipo DIN</w:t>
      </w:r>
      <w:r>
        <w:rPr>
          <w:szCs w:val="26"/>
        </w:rPr>
        <w:t>;</w:t>
      </w:r>
    </w:p>
    <w:p w:rsidR="00935FAA" w:rsidRDefault="00935FAA">
      <w:pPr>
        <w:ind w:right="-651"/>
        <w:jc w:val="both"/>
        <w:rPr>
          <w:szCs w:val="26"/>
        </w:rPr>
      </w:pPr>
      <w:r w:rsidRPr="006F3852">
        <w:rPr>
          <w:b/>
          <w:szCs w:val="26"/>
        </w:rPr>
        <w:t>23</w:t>
      </w:r>
      <w:r>
        <w:rPr>
          <w:szCs w:val="26"/>
        </w:rPr>
        <w:t xml:space="preserve"> – 62 Unidades de engate flexível</w:t>
      </w:r>
      <w:r w:rsidR="000C6A3C">
        <w:rPr>
          <w:szCs w:val="26"/>
        </w:rPr>
        <w:t xml:space="preserve"> PVC</w:t>
      </w:r>
      <w:r>
        <w:rPr>
          <w:szCs w:val="26"/>
        </w:rPr>
        <w:t xml:space="preserve"> </w:t>
      </w:r>
      <w:r w:rsidR="00D252C1">
        <w:rPr>
          <w:szCs w:val="26"/>
        </w:rPr>
        <w:t>½ 30  cm;</w:t>
      </w:r>
    </w:p>
    <w:p w:rsidR="00D252C1" w:rsidRDefault="00D252C1">
      <w:pPr>
        <w:ind w:right="-651"/>
        <w:jc w:val="both"/>
        <w:rPr>
          <w:szCs w:val="26"/>
        </w:rPr>
      </w:pPr>
      <w:r w:rsidRPr="006F3852">
        <w:rPr>
          <w:b/>
          <w:szCs w:val="26"/>
        </w:rPr>
        <w:t>24</w:t>
      </w:r>
      <w:r>
        <w:rPr>
          <w:szCs w:val="26"/>
        </w:rPr>
        <w:t xml:space="preserve"> – 31 Unidades de escora de eucalipto com 3 metros cada;</w:t>
      </w:r>
    </w:p>
    <w:p w:rsidR="00D252C1" w:rsidRDefault="00D252C1">
      <w:pPr>
        <w:ind w:right="-651"/>
        <w:jc w:val="both"/>
        <w:rPr>
          <w:szCs w:val="26"/>
        </w:rPr>
      </w:pPr>
      <w:r w:rsidRPr="006F3852">
        <w:rPr>
          <w:b/>
          <w:szCs w:val="26"/>
        </w:rPr>
        <w:t>25</w:t>
      </w:r>
      <w:r>
        <w:rPr>
          <w:szCs w:val="26"/>
        </w:rPr>
        <w:t xml:space="preserve"> – 186 Barras de Ferro 4,2 mm com 12 metros cada;</w:t>
      </w:r>
    </w:p>
    <w:p w:rsidR="00D252C1" w:rsidRDefault="00D252C1">
      <w:pPr>
        <w:ind w:right="-651"/>
        <w:jc w:val="both"/>
        <w:rPr>
          <w:szCs w:val="26"/>
        </w:rPr>
      </w:pPr>
      <w:r w:rsidRPr="006F3852">
        <w:rPr>
          <w:b/>
          <w:szCs w:val="26"/>
        </w:rPr>
        <w:t>26</w:t>
      </w:r>
      <w:r>
        <w:rPr>
          <w:szCs w:val="26"/>
        </w:rPr>
        <w:t xml:space="preserve"> – 186 Barras de Ferro </w:t>
      </w:r>
      <w:r w:rsidR="00A1408A">
        <w:rPr>
          <w:szCs w:val="26"/>
        </w:rPr>
        <w:t>5 mm com 12 metros cada;</w:t>
      </w:r>
    </w:p>
    <w:p w:rsidR="00A1408A" w:rsidRDefault="00A1408A">
      <w:pPr>
        <w:ind w:right="-651"/>
        <w:jc w:val="both"/>
        <w:rPr>
          <w:szCs w:val="26"/>
        </w:rPr>
      </w:pPr>
      <w:r w:rsidRPr="006F3852">
        <w:rPr>
          <w:b/>
          <w:szCs w:val="26"/>
        </w:rPr>
        <w:t>27</w:t>
      </w:r>
      <w:r>
        <w:rPr>
          <w:szCs w:val="26"/>
        </w:rPr>
        <w:t xml:space="preserve"> – 93 Barras de Ferro 6,3 mm com 12 metros cada;</w:t>
      </w:r>
    </w:p>
    <w:p w:rsidR="00A1408A" w:rsidRDefault="00A1408A">
      <w:pPr>
        <w:ind w:right="-651"/>
        <w:jc w:val="both"/>
        <w:rPr>
          <w:szCs w:val="26"/>
        </w:rPr>
      </w:pPr>
      <w:r w:rsidRPr="006F3852">
        <w:rPr>
          <w:b/>
          <w:szCs w:val="26"/>
        </w:rPr>
        <w:t>28</w:t>
      </w:r>
      <w:r>
        <w:rPr>
          <w:szCs w:val="26"/>
        </w:rPr>
        <w:t xml:space="preserve"> – 124 Barras de Ferro 8 mm com 12 metros cada;</w:t>
      </w:r>
    </w:p>
    <w:p w:rsidR="00A1408A" w:rsidRDefault="00A1408A">
      <w:pPr>
        <w:ind w:right="-651"/>
        <w:jc w:val="both"/>
        <w:rPr>
          <w:szCs w:val="26"/>
        </w:rPr>
      </w:pPr>
      <w:r w:rsidRPr="006F3852">
        <w:rPr>
          <w:b/>
          <w:szCs w:val="26"/>
        </w:rPr>
        <w:t>29</w:t>
      </w:r>
      <w:r>
        <w:rPr>
          <w:szCs w:val="26"/>
        </w:rPr>
        <w:t xml:space="preserve"> – 517 metros de Fio isolado flexível 1,5 mm²;</w:t>
      </w:r>
    </w:p>
    <w:p w:rsidR="00A1408A" w:rsidRDefault="00A1408A">
      <w:pPr>
        <w:ind w:right="-651"/>
        <w:jc w:val="both"/>
        <w:rPr>
          <w:szCs w:val="26"/>
        </w:rPr>
      </w:pPr>
      <w:r w:rsidRPr="006F3852">
        <w:rPr>
          <w:b/>
          <w:szCs w:val="26"/>
        </w:rPr>
        <w:t>30</w:t>
      </w:r>
      <w:r>
        <w:rPr>
          <w:szCs w:val="26"/>
        </w:rPr>
        <w:t xml:space="preserve"> – 124 metros de Fio isolado flexível 4,0 ou 6,00 mm²;</w:t>
      </w:r>
    </w:p>
    <w:p w:rsidR="00A1408A" w:rsidRDefault="00A1408A">
      <w:pPr>
        <w:ind w:right="-651"/>
        <w:jc w:val="both"/>
        <w:rPr>
          <w:szCs w:val="26"/>
        </w:rPr>
      </w:pPr>
      <w:r w:rsidRPr="006F3852">
        <w:rPr>
          <w:b/>
          <w:szCs w:val="26"/>
        </w:rPr>
        <w:t>31</w:t>
      </w:r>
      <w:r>
        <w:rPr>
          <w:szCs w:val="26"/>
        </w:rPr>
        <w:t xml:space="preserve"> – 31 Rolos de Fitas Veda Rosca com 10 m;</w:t>
      </w:r>
    </w:p>
    <w:p w:rsidR="00A1408A" w:rsidRDefault="00A1408A">
      <w:pPr>
        <w:ind w:right="-651"/>
        <w:jc w:val="both"/>
        <w:rPr>
          <w:szCs w:val="26"/>
        </w:rPr>
      </w:pPr>
      <w:r w:rsidRPr="006F3852">
        <w:rPr>
          <w:b/>
          <w:szCs w:val="26"/>
        </w:rPr>
        <w:t>3</w:t>
      </w:r>
      <w:r w:rsidR="002148A0" w:rsidRPr="006F3852">
        <w:rPr>
          <w:b/>
          <w:szCs w:val="26"/>
        </w:rPr>
        <w:t>2</w:t>
      </w:r>
      <w:r>
        <w:rPr>
          <w:szCs w:val="26"/>
        </w:rPr>
        <w:t xml:space="preserve"> – 11</w:t>
      </w:r>
      <w:r w:rsidR="00800A5B">
        <w:rPr>
          <w:szCs w:val="26"/>
        </w:rPr>
        <w:t>2</w:t>
      </w:r>
      <w:r>
        <w:rPr>
          <w:szCs w:val="26"/>
        </w:rPr>
        <w:t xml:space="preserve"> m² de Forro em PVC macho e fêmea</w:t>
      </w:r>
      <w:r w:rsidR="00800A5B">
        <w:rPr>
          <w:szCs w:val="26"/>
        </w:rPr>
        <w:t xml:space="preserve"> 10 cm</w:t>
      </w:r>
      <w:r>
        <w:rPr>
          <w:szCs w:val="26"/>
        </w:rPr>
        <w:t>;</w:t>
      </w:r>
    </w:p>
    <w:p w:rsidR="00A1408A" w:rsidRDefault="002148A0">
      <w:pPr>
        <w:ind w:right="-651"/>
        <w:jc w:val="both"/>
        <w:rPr>
          <w:szCs w:val="26"/>
        </w:rPr>
      </w:pPr>
      <w:r w:rsidRPr="006F3852">
        <w:rPr>
          <w:b/>
          <w:szCs w:val="26"/>
        </w:rPr>
        <w:t>33</w:t>
      </w:r>
      <w:r w:rsidR="00A1408A">
        <w:rPr>
          <w:szCs w:val="26"/>
        </w:rPr>
        <w:t xml:space="preserve"> – 31</w:t>
      </w:r>
      <w:r w:rsidR="00A1408A" w:rsidRPr="00A1408A">
        <w:rPr>
          <w:color w:val="FF0000"/>
          <w:szCs w:val="26"/>
        </w:rPr>
        <w:t xml:space="preserve"> </w:t>
      </w:r>
      <w:r w:rsidR="00A1408A" w:rsidRPr="00800A5B">
        <w:rPr>
          <w:szCs w:val="26"/>
        </w:rPr>
        <w:t>Fossa</w:t>
      </w:r>
      <w:r w:rsidR="00800A5B" w:rsidRPr="00800A5B">
        <w:rPr>
          <w:szCs w:val="26"/>
        </w:rPr>
        <w:t>s de concreto para 6 pessoas</w:t>
      </w:r>
      <w:r w:rsidR="00A1408A" w:rsidRPr="00A1408A">
        <w:rPr>
          <w:color w:val="FF0000"/>
          <w:szCs w:val="26"/>
        </w:rPr>
        <w:t xml:space="preserve"> </w:t>
      </w:r>
    </w:p>
    <w:p w:rsidR="00A1408A" w:rsidRDefault="00A1408A">
      <w:pPr>
        <w:ind w:right="-651"/>
        <w:jc w:val="both"/>
        <w:rPr>
          <w:szCs w:val="26"/>
        </w:rPr>
      </w:pPr>
      <w:r w:rsidRPr="006F3852">
        <w:rPr>
          <w:b/>
          <w:szCs w:val="26"/>
        </w:rPr>
        <w:t>3</w:t>
      </w:r>
      <w:r w:rsidR="002148A0" w:rsidRPr="006F3852">
        <w:rPr>
          <w:b/>
          <w:szCs w:val="26"/>
        </w:rPr>
        <w:t>4</w:t>
      </w:r>
      <w:r>
        <w:rPr>
          <w:szCs w:val="26"/>
        </w:rPr>
        <w:t xml:space="preserve"> – 31 litros de Fundo Branco para madeira;</w:t>
      </w:r>
    </w:p>
    <w:p w:rsidR="00A1408A" w:rsidRDefault="00A1408A">
      <w:pPr>
        <w:ind w:right="-651"/>
        <w:jc w:val="both"/>
        <w:rPr>
          <w:szCs w:val="26"/>
        </w:rPr>
      </w:pPr>
      <w:r w:rsidRPr="006F3852">
        <w:rPr>
          <w:b/>
          <w:szCs w:val="26"/>
        </w:rPr>
        <w:t>3</w:t>
      </w:r>
      <w:r w:rsidR="002148A0" w:rsidRPr="006F3852">
        <w:rPr>
          <w:b/>
          <w:szCs w:val="26"/>
        </w:rPr>
        <w:t>5</w:t>
      </w:r>
      <w:r>
        <w:rPr>
          <w:szCs w:val="26"/>
        </w:rPr>
        <w:t xml:space="preserve"> – 155 Guia</w:t>
      </w:r>
      <w:r w:rsidR="00E03526">
        <w:rPr>
          <w:szCs w:val="26"/>
        </w:rPr>
        <w:t>s</w:t>
      </w:r>
      <w:r>
        <w:rPr>
          <w:szCs w:val="26"/>
        </w:rPr>
        <w:t xml:space="preserve"> de pinus 2,5 x 2,0 x 2,7m;</w:t>
      </w:r>
    </w:p>
    <w:p w:rsidR="00A1408A" w:rsidRDefault="002148A0">
      <w:pPr>
        <w:ind w:right="-651"/>
        <w:jc w:val="both"/>
        <w:rPr>
          <w:szCs w:val="26"/>
        </w:rPr>
      </w:pPr>
      <w:r w:rsidRPr="006F3852">
        <w:rPr>
          <w:b/>
          <w:szCs w:val="26"/>
        </w:rPr>
        <w:t>36</w:t>
      </w:r>
      <w:r w:rsidR="00800A5B">
        <w:rPr>
          <w:szCs w:val="26"/>
        </w:rPr>
        <w:t xml:space="preserve"> – 20 Baldes de 1</w:t>
      </w:r>
      <w:r w:rsidR="00C70420">
        <w:rPr>
          <w:szCs w:val="26"/>
        </w:rPr>
        <w:t>8</w:t>
      </w:r>
      <w:r w:rsidR="00800A5B">
        <w:rPr>
          <w:szCs w:val="26"/>
        </w:rPr>
        <w:t xml:space="preserve"> litros </w:t>
      </w:r>
      <w:r w:rsidR="00A1408A">
        <w:rPr>
          <w:szCs w:val="26"/>
        </w:rPr>
        <w:t>de hidroasfalto;</w:t>
      </w:r>
    </w:p>
    <w:p w:rsidR="00A1408A" w:rsidRDefault="002148A0">
      <w:pPr>
        <w:ind w:right="-651"/>
        <w:jc w:val="both"/>
        <w:rPr>
          <w:szCs w:val="26"/>
        </w:rPr>
      </w:pPr>
      <w:r w:rsidRPr="006F3852">
        <w:rPr>
          <w:b/>
          <w:szCs w:val="26"/>
        </w:rPr>
        <w:t>37</w:t>
      </w:r>
      <w:r w:rsidR="00A1408A">
        <w:rPr>
          <w:szCs w:val="26"/>
        </w:rPr>
        <w:t xml:space="preserve"> – 62 litros de impermeabilizante para argamassa;</w:t>
      </w:r>
    </w:p>
    <w:p w:rsidR="00A1408A" w:rsidRDefault="002148A0">
      <w:pPr>
        <w:ind w:right="-651"/>
        <w:jc w:val="both"/>
        <w:rPr>
          <w:szCs w:val="26"/>
        </w:rPr>
      </w:pPr>
      <w:r w:rsidRPr="006F3852">
        <w:rPr>
          <w:b/>
          <w:szCs w:val="26"/>
        </w:rPr>
        <w:t>38</w:t>
      </w:r>
      <w:r w:rsidR="00A1408A">
        <w:rPr>
          <w:szCs w:val="26"/>
        </w:rPr>
        <w:t xml:space="preserve"> </w:t>
      </w:r>
      <w:r w:rsidR="00B27E52">
        <w:rPr>
          <w:szCs w:val="26"/>
        </w:rPr>
        <w:t>–</w:t>
      </w:r>
      <w:r w:rsidR="00A1408A">
        <w:rPr>
          <w:szCs w:val="26"/>
        </w:rPr>
        <w:t xml:space="preserve"> </w:t>
      </w:r>
      <w:r w:rsidR="00B27E52">
        <w:rPr>
          <w:szCs w:val="26"/>
        </w:rPr>
        <w:t>62 Interruptores duplo de embutir e tomada (completo);</w:t>
      </w:r>
    </w:p>
    <w:p w:rsidR="00B27E52" w:rsidRDefault="002148A0">
      <w:pPr>
        <w:ind w:right="-651"/>
        <w:jc w:val="both"/>
        <w:rPr>
          <w:color w:val="FF0000"/>
          <w:szCs w:val="26"/>
        </w:rPr>
      </w:pPr>
      <w:r w:rsidRPr="006F3852">
        <w:rPr>
          <w:b/>
          <w:szCs w:val="26"/>
        </w:rPr>
        <w:t>39</w:t>
      </w:r>
      <w:r w:rsidR="00B27E52">
        <w:rPr>
          <w:szCs w:val="26"/>
        </w:rPr>
        <w:t xml:space="preserve"> – 31 Janelas </w:t>
      </w:r>
      <w:r w:rsidR="00B27E52" w:rsidRPr="00800A5B">
        <w:rPr>
          <w:szCs w:val="26"/>
        </w:rPr>
        <w:t>basculante</w:t>
      </w:r>
      <w:r w:rsidR="00800A5B" w:rsidRPr="00800A5B">
        <w:rPr>
          <w:szCs w:val="26"/>
        </w:rPr>
        <w:t>s 0,60 x 0,60 m;</w:t>
      </w:r>
    </w:p>
    <w:p w:rsidR="00800A5B" w:rsidRDefault="00B27E52">
      <w:pPr>
        <w:ind w:right="-651"/>
        <w:jc w:val="both"/>
        <w:rPr>
          <w:szCs w:val="26"/>
        </w:rPr>
      </w:pPr>
      <w:r w:rsidRPr="006F3852">
        <w:rPr>
          <w:b/>
          <w:szCs w:val="26"/>
        </w:rPr>
        <w:t>4</w:t>
      </w:r>
      <w:r w:rsidR="002148A0" w:rsidRPr="006F3852">
        <w:rPr>
          <w:b/>
          <w:szCs w:val="26"/>
        </w:rPr>
        <w:t>0</w:t>
      </w:r>
      <w:r w:rsidRPr="00B27E52">
        <w:rPr>
          <w:szCs w:val="26"/>
        </w:rPr>
        <w:t xml:space="preserve"> </w:t>
      </w:r>
      <w:r>
        <w:rPr>
          <w:szCs w:val="26"/>
        </w:rPr>
        <w:t>–</w:t>
      </w:r>
      <w:r w:rsidRPr="00B27E52">
        <w:rPr>
          <w:szCs w:val="26"/>
        </w:rPr>
        <w:t xml:space="preserve"> 124 Joelhos 90º de PVC </w:t>
      </w:r>
      <w:r w:rsidR="00800A5B">
        <w:rPr>
          <w:szCs w:val="26"/>
        </w:rPr>
        <w:t>com bucha latão  20 x ½;</w:t>
      </w:r>
    </w:p>
    <w:p w:rsidR="00B27E52" w:rsidRDefault="002148A0">
      <w:pPr>
        <w:ind w:right="-651"/>
        <w:jc w:val="both"/>
        <w:rPr>
          <w:szCs w:val="26"/>
        </w:rPr>
      </w:pPr>
      <w:r w:rsidRPr="006F3852">
        <w:rPr>
          <w:b/>
          <w:szCs w:val="26"/>
        </w:rPr>
        <w:t>41</w:t>
      </w:r>
      <w:r w:rsidR="00B27E52" w:rsidRPr="00B27E52">
        <w:rPr>
          <w:szCs w:val="26"/>
        </w:rPr>
        <w:t xml:space="preserve"> –</w:t>
      </w:r>
      <w:r w:rsidR="00B27E52">
        <w:rPr>
          <w:color w:val="FF0000"/>
          <w:szCs w:val="26"/>
        </w:rPr>
        <w:t xml:space="preserve"> </w:t>
      </w:r>
      <w:r w:rsidR="00B27E52" w:rsidRPr="00B27E52">
        <w:rPr>
          <w:szCs w:val="26"/>
        </w:rPr>
        <w:t>31 Joelhos 90º de PVC DN 25 mm;</w:t>
      </w:r>
    </w:p>
    <w:p w:rsidR="006E1D50" w:rsidRDefault="002148A0">
      <w:pPr>
        <w:ind w:right="-651"/>
        <w:jc w:val="both"/>
        <w:rPr>
          <w:szCs w:val="26"/>
        </w:rPr>
      </w:pPr>
      <w:r w:rsidRPr="006F3852">
        <w:rPr>
          <w:b/>
          <w:szCs w:val="26"/>
        </w:rPr>
        <w:lastRenderedPageBreak/>
        <w:t>42</w:t>
      </w:r>
      <w:r w:rsidR="006E1D50">
        <w:rPr>
          <w:szCs w:val="26"/>
        </w:rPr>
        <w:t xml:space="preserve"> – 31 Joelhos 90º DN 75;</w:t>
      </w:r>
    </w:p>
    <w:p w:rsidR="006E1D50" w:rsidRDefault="002148A0">
      <w:pPr>
        <w:ind w:right="-651"/>
        <w:jc w:val="both"/>
        <w:rPr>
          <w:szCs w:val="26"/>
        </w:rPr>
      </w:pPr>
      <w:r w:rsidRPr="006F3852">
        <w:rPr>
          <w:b/>
          <w:szCs w:val="26"/>
        </w:rPr>
        <w:t>43</w:t>
      </w:r>
      <w:r w:rsidR="006E1D50">
        <w:rPr>
          <w:szCs w:val="26"/>
        </w:rPr>
        <w:t xml:space="preserve"> – 124 Joelhos de PVC DN 40 mm;</w:t>
      </w:r>
    </w:p>
    <w:p w:rsidR="006E1D50" w:rsidRDefault="002148A0">
      <w:pPr>
        <w:ind w:right="-651"/>
        <w:jc w:val="both"/>
        <w:rPr>
          <w:szCs w:val="26"/>
        </w:rPr>
      </w:pPr>
      <w:r w:rsidRPr="006F3852">
        <w:rPr>
          <w:b/>
          <w:szCs w:val="26"/>
        </w:rPr>
        <w:t>44</w:t>
      </w:r>
      <w:r w:rsidR="006E1D50">
        <w:rPr>
          <w:szCs w:val="26"/>
        </w:rPr>
        <w:t xml:space="preserve"> – 31 Junções invertidas 45º 100 x 75;</w:t>
      </w:r>
    </w:p>
    <w:p w:rsidR="006E1D50" w:rsidRDefault="002148A0">
      <w:pPr>
        <w:ind w:right="-651"/>
        <w:jc w:val="both"/>
        <w:rPr>
          <w:szCs w:val="26"/>
        </w:rPr>
      </w:pPr>
      <w:r w:rsidRPr="006F3852">
        <w:rPr>
          <w:b/>
          <w:szCs w:val="26"/>
        </w:rPr>
        <w:t>45</w:t>
      </w:r>
      <w:r w:rsidR="006E1D50">
        <w:rPr>
          <w:szCs w:val="26"/>
        </w:rPr>
        <w:t xml:space="preserve"> – 31 Lixas de madeira nº 100;</w:t>
      </w:r>
    </w:p>
    <w:p w:rsidR="006E1D50" w:rsidRDefault="002148A0">
      <w:pPr>
        <w:ind w:right="-651"/>
        <w:jc w:val="both"/>
        <w:rPr>
          <w:szCs w:val="26"/>
        </w:rPr>
      </w:pPr>
      <w:r w:rsidRPr="006F3852">
        <w:rPr>
          <w:b/>
          <w:szCs w:val="26"/>
        </w:rPr>
        <w:t>46</w:t>
      </w:r>
      <w:r w:rsidR="006E1D50">
        <w:rPr>
          <w:szCs w:val="26"/>
        </w:rPr>
        <w:t xml:space="preserve"> </w:t>
      </w:r>
      <w:r w:rsidR="002F394A">
        <w:rPr>
          <w:szCs w:val="26"/>
        </w:rPr>
        <w:t>–</w:t>
      </w:r>
      <w:r w:rsidR="006E1D50">
        <w:rPr>
          <w:szCs w:val="26"/>
        </w:rPr>
        <w:t xml:space="preserve"> </w:t>
      </w:r>
      <w:r w:rsidR="002F394A">
        <w:rPr>
          <w:szCs w:val="26"/>
        </w:rPr>
        <w:t>31 Lixas de madeira nº 120;</w:t>
      </w:r>
    </w:p>
    <w:p w:rsidR="002F394A" w:rsidRDefault="002148A0">
      <w:pPr>
        <w:ind w:right="-651"/>
        <w:jc w:val="both"/>
        <w:rPr>
          <w:szCs w:val="26"/>
        </w:rPr>
      </w:pPr>
      <w:r w:rsidRPr="006F3852">
        <w:rPr>
          <w:b/>
          <w:szCs w:val="26"/>
        </w:rPr>
        <w:t>47</w:t>
      </w:r>
      <w:r w:rsidR="002F394A">
        <w:rPr>
          <w:szCs w:val="26"/>
        </w:rPr>
        <w:t xml:space="preserve"> – 186 metros de mangueira corrugada ½;</w:t>
      </w:r>
    </w:p>
    <w:p w:rsidR="002F394A" w:rsidRDefault="002148A0">
      <w:pPr>
        <w:ind w:right="-651"/>
        <w:jc w:val="both"/>
        <w:rPr>
          <w:szCs w:val="26"/>
        </w:rPr>
      </w:pPr>
      <w:r w:rsidRPr="006F3852">
        <w:rPr>
          <w:b/>
          <w:szCs w:val="26"/>
        </w:rPr>
        <w:t>48</w:t>
      </w:r>
      <w:r w:rsidR="002F394A">
        <w:rPr>
          <w:szCs w:val="26"/>
        </w:rPr>
        <w:t xml:space="preserve"> – 217 metros de</w:t>
      </w:r>
      <w:r w:rsidR="007C7095">
        <w:rPr>
          <w:szCs w:val="26"/>
        </w:rPr>
        <w:t xml:space="preserve"> roda forro</w:t>
      </w:r>
      <w:r w:rsidR="002F394A">
        <w:rPr>
          <w:szCs w:val="26"/>
        </w:rPr>
        <w:t xml:space="preserve"> em PVC;</w:t>
      </w:r>
    </w:p>
    <w:p w:rsidR="002F394A" w:rsidRDefault="00107C86">
      <w:pPr>
        <w:ind w:right="-651"/>
        <w:jc w:val="both"/>
        <w:rPr>
          <w:szCs w:val="26"/>
        </w:rPr>
      </w:pPr>
      <w:r w:rsidRPr="00107C86">
        <w:rPr>
          <w:b/>
          <w:szCs w:val="26"/>
        </w:rPr>
        <w:t>49</w:t>
      </w:r>
      <w:r w:rsidR="002F394A">
        <w:rPr>
          <w:szCs w:val="26"/>
        </w:rPr>
        <w:t xml:space="preserve"> – 992 Pedras de gres 47 x 25 x 12 cm;</w:t>
      </w:r>
    </w:p>
    <w:p w:rsidR="002F394A" w:rsidRDefault="00107C86">
      <w:pPr>
        <w:ind w:right="-651"/>
        <w:jc w:val="both"/>
        <w:rPr>
          <w:szCs w:val="26"/>
        </w:rPr>
      </w:pPr>
      <w:r>
        <w:rPr>
          <w:b/>
          <w:szCs w:val="26"/>
        </w:rPr>
        <w:t>50</w:t>
      </w:r>
      <w:r w:rsidR="002F394A">
        <w:rPr>
          <w:szCs w:val="26"/>
        </w:rPr>
        <w:t xml:space="preserve"> – 80,60 m² de Piso cerâmico;</w:t>
      </w:r>
    </w:p>
    <w:p w:rsidR="002F394A" w:rsidRDefault="002148A0">
      <w:pPr>
        <w:ind w:right="-651"/>
        <w:jc w:val="both"/>
        <w:rPr>
          <w:szCs w:val="26"/>
        </w:rPr>
      </w:pPr>
      <w:r w:rsidRPr="006F3852">
        <w:rPr>
          <w:b/>
          <w:szCs w:val="26"/>
        </w:rPr>
        <w:t>5</w:t>
      </w:r>
      <w:r w:rsidR="00107C86">
        <w:rPr>
          <w:b/>
          <w:szCs w:val="26"/>
        </w:rPr>
        <w:t>1</w:t>
      </w:r>
      <w:r w:rsidR="002F394A">
        <w:rPr>
          <w:szCs w:val="26"/>
        </w:rPr>
        <w:t xml:space="preserve"> – 31 Portas interna</w:t>
      </w:r>
      <w:r w:rsidR="007C7095">
        <w:rPr>
          <w:szCs w:val="26"/>
        </w:rPr>
        <w:t>s</w:t>
      </w:r>
      <w:r w:rsidR="002F394A">
        <w:rPr>
          <w:szCs w:val="26"/>
        </w:rPr>
        <w:t xml:space="preserve"> de madeira semioca 0,60 x 2,10 m com marco, guarnições, dobradiças e fechadura</w:t>
      </w:r>
      <w:r w:rsidR="007C7095">
        <w:rPr>
          <w:szCs w:val="26"/>
        </w:rPr>
        <w:t>, ferrada esquerda</w:t>
      </w:r>
      <w:r w:rsidR="002F394A">
        <w:rPr>
          <w:szCs w:val="26"/>
        </w:rPr>
        <w:t>;</w:t>
      </w:r>
    </w:p>
    <w:p w:rsidR="002F394A" w:rsidRDefault="002148A0">
      <w:pPr>
        <w:ind w:right="-651"/>
        <w:jc w:val="both"/>
        <w:rPr>
          <w:szCs w:val="26"/>
        </w:rPr>
      </w:pPr>
      <w:r w:rsidRPr="006F3852">
        <w:rPr>
          <w:b/>
          <w:szCs w:val="26"/>
        </w:rPr>
        <w:t>5</w:t>
      </w:r>
      <w:r w:rsidR="00107C86">
        <w:rPr>
          <w:b/>
          <w:szCs w:val="26"/>
        </w:rPr>
        <w:t>2</w:t>
      </w:r>
      <w:r w:rsidR="002F394A">
        <w:rPr>
          <w:szCs w:val="26"/>
        </w:rPr>
        <w:t xml:space="preserve"> – 31 Postes metálicos monofásico com 5 m</w:t>
      </w:r>
      <w:r w:rsidR="00B33CB5">
        <w:rPr>
          <w:szCs w:val="26"/>
        </w:rPr>
        <w:t>etros, com entrada de luz, com quadro de medidor completo, aterramento, disjuntor, balde;</w:t>
      </w:r>
    </w:p>
    <w:p w:rsidR="00B33CB5" w:rsidRDefault="00B33CB5">
      <w:pPr>
        <w:ind w:right="-651"/>
        <w:jc w:val="both"/>
        <w:rPr>
          <w:szCs w:val="26"/>
        </w:rPr>
      </w:pPr>
      <w:r w:rsidRPr="006F3852">
        <w:rPr>
          <w:b/>
          <w:szCs w:val="26"/>
        </w:rPr>
        <w:t>5</w:t>
      </w:r>
      <w:r w:rsidR="00107C86">
        <w:rPr>
          <w:b/>
          <w:szCs w:val="26"/>
        </w:rPr>
        <w:t>3</w:t>
      </w:r>
      <w:r>
        <w:rPr>
          <w:szCs w:val="26"/>
        </w:rPr>
        <w:t xml:space="preserve"> – 31 kg de prego 12 x 12;</w:t>
      </w:r>
    </w:p>
    <w:p w:rsidR="00B33CB5" w:rsidRDefault="00107C86">
      <w:pPr>
        <w:ind w:right="-651"/>
        <w:jc w:val="both"/>
        <w:rPr>
          <w:szCs w:val="26"/>
        </w:rPr>
      </w:pPr>
      <w:r>
        <w:rPr>
          <w:b/>
          <w:szCs w:val="26"/>
        </w:rPr>
        <w:t>54</w:t>
      </w:r>
      <w:r w:rsidR="00B33CB5">
        <w:rPr>
          <w:szCs w:val="26"/>
        </w:rPr>
        <w:t xml:space="preserve"> – 31 kg de prego 15 x 18;</w:t>
      </w:r>
    </w:p>
    <w:p w:rsidR="00B33CB5" w:rsidRDefault="00107C86">
      <w:pPr>
        <w:ind w:right="-651"/>
        <w:jc w:val="both"/>
        <w:rPr>
          <w:szCs w:val="26"/>
        </w:rPr>
      </w:pPr>
      <w:r>
        <w:rPr>
          <w:b/>
          <w:szCs w:val="26"/>
        </w:rPr>
        <w:t>55</w:t>
      </w:r>
      <w:r w:rsidR="00B33CB5">
        <w:rPr>
          <w:szCs w:val="26"/>
        </w:rPr>
        <w:t xml:space="preserve"> – 31 kg de prego 17 x 27;</w:t>
      </w:r>
    </w:p>
    <w:p w:rsidR="00B33CB5" w:rsidRDefault="002148A0">
      <w:pPr>
        <w:ind w:right="-651"/>
        <w:jc w:val="both"/>
        <w:rPr>
          <w:szCs w:val="26"/>
        </w:rPr>
      </w:pPr>
      <w:r w:rsidRPr="006F3852">
        <w:rPr>
          <w:b/>
          <w:szCs w:val="26"/>
        </w:rPr>
        <w:t>5</w:t>
      </w:r>
      <w:r w:rsidR="00107C86">
        <w:rPr>
          <w:b/>
          <w:szCs w:val="26"/>
        </w:rPr>
        <w:t>6</w:t>
      </w:r>
      <w:r w:rsidR="00B33CB5">
        <w:rPr>
          <w:szCs w:val="26"/>
        </w:rPr>
        <w:t xml:space="preserve"> – 31 Registros de gaveta DN 25 mm metálico</w:t>
      </w:r>
      <w:r w:rsidR="007C7095">
        <w:rPr>
          <w:szCs w:val="26"/>
        </w:rPr>
        <w:t xml:space="preserve"> com acabamento</w:t>
      </w:r>
      <w:r w:rsidR="00B33CB5">
        <w:rPr>
          <w:szCs w:val="26"/>
        </w:rPr>
        <w:t>;</w:t>
      </w:r>
    </w:p>
    <w:p w:rsidR="00B33CB5" w:rsidRDefault="00107C86">
      <w:pPr>
        <w:ind w:right="-651"/>
        <w:jc w:val="both"/>
        <w:rPr>
          <w:szCs w:val="26"/>
        </w:rPr>
      </w:pPr>
      <w:r>
        <w:rPr>
          <w:b/>
          <w:szCs w:val="26"/>
        </w:rPr>
        <w:t>57</w:t>
      </w:r>
      <w:r w:rsidR="00B33CB5">
        <w:rPr>
          <w:szCs w:val="26"/>
        </w:rPr>
        <w:t xml:space="preserve"> – 31 Registros de pressão DN 25 mm metálico</w:t>
      </w:r>
      <w:r w:rsidR="007C7095">
        <w:rPr>
          <w:szCs w:val="26"/>
        </w:rPr>
        <w:t xml:space="preserve"> com acabamento</w:t>
      </w:r>
      <w:r w:rsidR="00B33CB5">
        <w:rPr>
          <w:szCs w:val="26"/>
        </w:rPr>
        <w:t>;</w:t>
      </w:r>
    </w:p>
    <w:p w:rsidR="00B33CB5" w:rsidRDefault="00107C86">
      <w:pPr>
        <w:ind w:right="-651"/>
        <w:jc w:val="both"/>
        <w:rPr>
          <w:szCs w:val="26"/>
        </w:rPr>
      </w:pPr>
      <w:r>
        <w:rPr>
          <w:b/>
          <w:szCs w:val="26"/>
        </w:rPr>
        <w:t>58</w:t>
      </w:r>
      <w:r w:rsidR="00B33CB5">
        <w:rPr>
          <w:szCs w:val="26"/>
        </w:rPr>
        <w:t xml:space="preserve"> – 93 kg de rejunte flexível;</w:t>
      </w:r>
    </w:p>
    <w:p w:rsidR="00B33CB5" w:rsidRDefault="00107C86">
      <w:pPr>
        <w:ind w:right="-651"/>
        <w:jc w:val="both"/>
        <w:rPr>
          <w:szCs w:val="26"/>
        </w:rPr>
      </w:pPr>
      <w:r>
        <w:rPr>
          <w:b/>
          <w:szCs w:val="26"/>
        </w:rPr>
        <w:t>59</w:t>
      </w:r>
      <w:r w:rsidR="00B33CB5">
        <w:rPr>
          <w:szCs w:val="26"/>
        </w:rPr>
        <w:t xml:space="preserve"> – 155 Sarrafos Pinus 2,5 x 2,5 cm x 2,7 m;</w:t>
      </w:r>
    </w:p>
    <w:p w:rsidR="00B33CB5" w:rsidRDefault="002148A0">
      <w:pPr>
        <w:ind w:right="-651"/>
        <w:jc w:val="both"/>
        <w:rPr>
          <w:szCs w:val="26"/>
        </w:rPr>
      </w:pPr>
      <w:r w:rsidRPr="006F3852">
        <w:rPr>
          <w:b/>
          <w:szCs w:val="26"/>
        </w:rPr>
        <w:t>6</w:t>
      </w:r>
      <w:r w:rsidR="00107C86">
        <w:rPr>
          <w:b/>
          <w:szCs w:val="26"/>
        </w:rPr>
        <w:t>0</w:t>
      </w:r>
      <w:r w:rsidR="00B33CB5">
        <w:rPr>
          <w:szCs w:val="26"/>
        </w:rPr>
        <w:t xml:space="preserve"> – </w:t>
      </w:r>
      <w:r w:rsidR="002A5FE7">
        <w:rPr>
          <w:szCs w:val="26"/>
        </w:rPr>
        <w:t>7</w:t>
      </w:r>
      <w:r w:rsidR="00B33CB5">
        <w:rPr>
          <w:szCs w:val="26"/>
        </w:rPr>
        <w:t xml:space="preserve"> l</w:t>
      </w:r>
      <w:r w:rsidR="002A5FE7">
        <w:rPr>
          <w:szCs w:val="26"/>
        </w:rPr>
        <w:t xml:space="preserve">atas de 18 litros </w:t>
      </w:r>
      <w:r w:rsidR="00B33CB5">
        <w:rPr>
          <w:szCs w:val="26"/>
        </w:rPr>
        <w:t>de selador;</w:t>
      </w:r>
    </w:p>
    <w:p w:rsidR="002A5FE7" w:rsidRDefault="00107C86">
      <w:pPr>
        <w:ind w:right="-651"/>
        <w:jc w:val="both"/>
        <w:rPr>
          <w:szCs w:val="26"/>
        </w:rPr>
      </w:pPr>
      <w:r>
        <w:rPr>
          <w:b/>
          <w:szCs w:val="26"/>
        </w:rPr>
        <w:t>61</w:t>
      </w:r>
      <w:r w:rsidR="00B33CB5">
        <w:rPr>
          <w:szCs w:val="26"/>
        </w:rPr>
        <w:t xml:space="preserve"> – 62 Sifão</w:t>
      </w:r>
      <w:r w:rsidR="002A5FE7">
        <w:rPr>
          <w:szCs w:val="26"/>
        </w:rPr>
        <w:t xml:space="preserve"> sanfonado universal</w:t>
      </w:r>
      <w:r w:rsidR="00055993">
        <w:rPr>
          <w:szCs w:val="26"/>
        </w:rPr>
        <w:t xml:space="preserve"> 40 mm;</w:t>
      </w:r>
    </w:p>
    <w:p w:rsidR="00B33CB5" w:rsidRDefault="002A5FE7">
      <w:pPr>
        <w:ind w:right="-651"/>
        <w:jc w:val="both"/>
        <w:rPr>
          <w:szCs w:val="26"/>
        </w:rPr>
      </w:pPr>
      <w:r w:rsidRPr="006F3852">
        <w:rPr>
          <w:b/>
          <w:szCs w:val="26"/>
        </w:rPr>
        <w:t>6</w:t>
      </w:r>
      <w:r w:rsidR="00107C86">
        <w:rPr>
          <w:b/>
          <w:szCs w:val="26"/>
        </w:rPr>
        <w:t>2</w:t>
      </w:r>
      <w:r w:rsidR="00B33CB5">
        <w:rPr>
          <w:szCs w:val="26"/>
        </w:rPr>
        <w:t xml:space="preserve"> – 31 Tanque</w:t>
      </w:r>
      <w:r w:rsidR="00E03526">
        <w:rPr>
          <w:szCs w:val="26"/>
        </w:rPr>
        <w:t>s</w:t>
      </w:r>
      <w:r w:rsidR="00B33CB5">
        <w:rPr>
          <w:szCs w:val="26"/>
        </w:rPr>
        <w:t xml:space="preserve"> de plástico</w:t>
      </w:r>
      <w:r w:rsidR="00055993">
        <w:rPr>
          <w:szCs w:val="26"/>
        </w:rPr>
        <w:t xml:space="preserve"> 20 litros</w:t>
      </w:r>
      <w:r w:rsidR="00B33CB5">
        <w:rPr>
          <w:szCs w:val="26"/>
        </w:rPr>
        <w:t xml:space="preserve"> (com acessórios de fixação);</w:t>
      </w:r>
    </w:p>
    <w:p w:rsidR="00B33CB5" w:rsidRDefault="002148A0">
      <w:pPr>
        <w:ind w:right="-651"/>
        <w:jc w:val="both"/>
        <w:rPr>
          <w:szCs w:val="26"/>
        </w:rPr>
      </w:pPr>
      <w:r w:rsidRPr="006F3852">
        <w:rPr>
          <w:b/>
          <w:szCs w:val="26"/>
        </w:rPr>
        <w:t>6</w:t>
      </w:r>
      <w:r w:rsidR="00107C86">
        <w:rPr>
          <w:b/>
          <w:szCs w:val="26"/>
        </w:rPr>
        <w:t>3</w:t>
      </w:r>
      <w:r w:rsidR="00B33CB5">
        <w:rPr>
          <w:szCs w:val="26"/>
        </w:rPr>
        <w:t xml:space="preserve"> -  93 Tê em PVC DN 25 mm;</w:t>
      </w:r>
    </w:p>
    <w:p w:rsidR="00B33CB5" w:rsidRDefault="002148A0">
      <w:pPr>
        <w:ind w:right="-651"/>
        <w:jc w:val="both"/>
        <w:rPr>
          <w:szCs w:val="26"/>
        </w:rPr>
      </w:pPr>
      <w:r w:rsidRPr="006F3852">
        <w:rPr>
          <w:b/>
          <w:szCs w:val="26"/>
        </w:rPr>
        <w:t>6</w:t>
      </w:r>
      <w:r w:rsidR="00107C86">
        <w:rPr>
          <w:b/>
          <w:szCs w:val="26"/>
        </w:rPr>
        <w:t>4</w:t>
      </w:r>
      <w:r w:rsidR="00B33CB5">
        <w:rPr>
          <w:szCs w:val="26"/>
        </w:rPr>
        <w:t xml:space="preserve"> – 93 Telhas de Fibrocimento sem amianto 5 mm dimensões 1,10 x 2,13;</w:t>
      </w:r>
    </w:p>
    <w:p w:rsidR="00B33CB5" w:rsidRDefault="002148A0">
      <w:pPr>
        <w:ind w:right="-651"/>
        <w:jc w:val="both"/>
        <w:rPr>
          <w:szCs w:val="26"/>
        </w:rPr>
      </w:pPr>
      <w:r w:rsidRPr="006F3852">
        <w:rPr>
          <w:b/>
          <w:szCs w:val="26"/>
        </w:rPr>
        <w:t>6</w:t>
      </w:r>
      <w:r w:rsidR="00107C86">
        <w:rPr>
          <w:b/>
          <w:szCs w:val="26"/>
        </w:rPr>
        <w:t>5</w:t>
      </w:r>
      <w:r w:rsidR="00B33CB5">
        <w:rPr>
          <w:szCs w:val="26"/>
        </w:rPr>
        <w:t xml:space="preserve"> – 2.</w:t>
      </w:r>
      <w:r w:rsidR="00E03526">
        <w:rPr>
          <w:szCs w:val="26"/>
        </w:rPr>
        <w:t>500</w:t>
      </w:r>
      <w:r w:rsidR="00B33CB5">
        <w:rPr>
          <w:szCs w:val="26"/>
        </w:rPr>
        <w:t xml:space="preserve"> tijolos 6 furos;</w:t>
      </w:r>
    </w:p>
    <w:p w:rsidR="00B33CB5" w:rsidRDefault="00107C86">
      <w:pPr>
        <w:ind w:right="-651"/>
        <w:jc w:val="both"/>
        <w:rPr>
          <w:szCs w:val="26"/>
        </w:rPr>
      </w:pPr>
      <w:r>
        <w:rPr>
          <w:b/>
          <w:szCs w:val="26"/>
        </w:rPr>
        <w:t>66</w:t>
      </w:r>
      <w:r w:rsidR="00B33CB5">
        <w:rPr>
          <w:szCs w:val="26"/>
        </w:rPr>
        <w:t xml:space="preserve"> </w:t>
      </w:r>
      <w:r w:rsidR="00383288">
        <w:rPr>
          <w:szCs w:val="26"/>
        </w:rPr>
        <w:t>–</w:t>
      </w:r>
      <w:r w:rsidR="00B33CB5">
        <w:rPr>
          <w:szCs w:val="26"/>
        </w:rPr>
        <w:t xml:space="preserve"> </w:t>
      </w:r>
      <w:r w:rsidR="00383288">
        <w:rPr>
          <w:szCs w:val="26"/>
        </w:rPr>
        <w:t>1</w:t>
      </w:r>
      <w:r w:rsidR="00E03526">
        <w:rPr>
          <w:szCs w:val="26"/>
        </w:rPr>
        <w:t>3</w:t>
      </w:r>
      <w:r w:rsidR="00383288">
        <w:rPr>
          <w:szCs w:val="26"/>
        </w:rPr>
        <w:t>.</w:t>
      </w:r>
      <w:r w:rsidR="00E03526">
        <w:rPr>
          <w:szCs w:val="26"/>
        </w:rPr>
        <w:t>000</w:t>
      </w:r>
      <w:r w:rsidR="00383288">
        <w:rPr>
          <w:szCs w:val="26"/>
        </w:rPr>
        <w:t xml:space="preserve"> tijolos maciços;</w:t>
      </w:r>
    </w:p>
    <w:p w:rsidR="00383288" w:rsidRDefault="00107C86">
      <w:pPr>
        <w:ind w:right="-651"/>
        <w:jc w:val="both"/>
        <w:rPr>
          <w:szCs w:val="26"/>
        </w:rPr>
      </w:pPr>
      <w:r>
        <w:rPr>
          <w:b/>
          <w:szCs w:val="26"/>
        </w:rPr>
        <w:t>67</w:t>
      </w:r>
      <w:r w:rsidR="00383288">
        <w:rPr>
          <w:szCs w:val="26"/>
        </w:rPr>
        <w:t xml:space="preserve"> – 31 litros de tinta</w:t>
      </w:r>
      <w:r w:rsidR="00055993">
        <w:rPr>
          <w:szCs w:val="26"/>
        </w:rPr>
        <w:t xml:space="preserve"> esmalte sintético</w:t>
      </w:r>
      <w:r w:rsidR="00383288">
        <w:rPr>
          <w:szCs w:val="26"/>
        </w:rPr>
        <w:t xml:space="preserve"> </w:t>
      </w:r>
      <w:r w:rsidR="00055993">
        <w:rPr>
          <w:szCs w:val="26"/>
        </w:rPr>
        <w:t xml:space="preserve">cor </w:t>
      </w:r>
      <w:r w:rsidR="00383288">
        <w:rPr>
          <w:szCs w:val="26"/>
        </w:rPr>
        <w:t>branca;</w:t>
      </w:r>
    </w:p>
    <w:p w:rsidR="00383288" w:rsidRDefault="00107C86">
      <w:pPr>
        <w:ind w:right="-651"/>
        <w:jc w:val="both"/>
        <w:rPr>
          <w:szCs w:val="26"/>
        </w:rPr>
      </w:pPr>
      <w:r>
        <w:rPr>
          <w:b/>
          <w:szCs w:val="26"/>
        </w:rPr>
        <w:t>68</w:t>
      </w:r>
      <w:r w:rsidR="00383288">
        <w:rPr>
          <w:szCs w:val="26"/>
        </w:rPr>
        <w:t xml:space="preserve"> – </w:t>
      </w:r>
      <w:r w:rsidR="0079252C" w:rsidRPr="007424B4">
        <w:rPr>
          <w:szCs w:val="26"/>
        </w:rPr>
        <w:t>60 galões de 3,6 litros de</w:t>
      </w:r>
      <w:r w:rsidR="00383288" w:rsidRPr="007424B4">
        <w:rPr>
          <w:szCs w:val="26"/>
        </w:rPr>
        <w:t xml:space="preserve"> tinta</w:t>
      </w:r>
      <w:r w:rsidR="0079252C" w:rsidRPr="007424B4">
        <w:rPr>
          <w:szCs w:val="26"/>
        </w:rPr>
        <w:t xml:space="preserve"> látex</w:t>
      </w:r>
      <w:r w:rsidR="00383288" w:rsidRPr="007424B4">
        <w:rPr>
          <w:szCs w:val="26"/>
        </w:rPr>
        <w:t xml:space="preserve"> PVA;</w:t>
      </w:r>
    </w:p>
    <w:p w:rsidR="00383288" w:rsidRDefault="00107C86">
      <w:pPr>
        <w:ind w:right="-651"/>
        <w:jc w:val="both"/>
        <w:rPr>
          <w:szCs w:val="26"/>
        </w:rPr>
      </w:pPr>
      <w:r>
        <w:rPr>
          <w:b/>
          <w:szCs w:val="26"/>
        </w:rPr>
        <w:t>69</w:t>
      </w:r>
      <w:r w:rsidR="00383288">
        <w:rPr>
          <w:szCs w:val="26"/>
        </w:rPr>
        <w:t xml:space="preserve"> – 01 </w:t>
      </w:r>
      <w:r w:rsidR="0079252C">
        <w:rPr>
          <w:szCs w:val="26"/>
        </w:rPr>
        <w:t>galão de 3,6 litros</w:t>
      </w:r>
      <w:r w:rsidR="00383288">
        <w:rPr>
          <w:szCs w:val="26"/>
        </w:rPr>
        <w:t xml:space="preserve"> de Zarcão;</w:t>
      </w:r>
    </w:p>
    <w:p w:rsidR="00383288" w:rsidRDefault="00107C86">
      <w:pPr>
        <w:ind w:right="-651"/>
        <w:jc w:val="both"/>
        <w:rPr>
          <w:szCs w:val="26"/>
        </w:rPr>
      </w:pPr>
      <w:r>
        <w:rPr>
          <w:b/>
          <w:szCs w:val="26"/>
        </w:rPr>
        <w:t>70</w:t>
      </w:r>
      <w:r w:rsidR="00383288">
        <w:rPr>
          <w:szCs w:val="26"/>
        </w:rPr>
        <w:t xml:space="preserve"> -  31 torneiras de PVC longa para tanque;</w:t>
      </w:r>
    </w:p>
    <w:p w:rsidR="00383288" w:rsidRDefault="00107C86">
      <w:pPr>
        <w:ind w:right="-651"/>
        <w:jc w:val="both"/>
        <w:rPr>
          <w:szCs w:val="26"/>
        </w:rPr>
      </w:pPr>
      <w:r>
        <w:rPr>
          <w:b/>
          <w:szCs w:val="26"/>
        </w:rPr>
        <w:t>71</w:t>
      </w:r>
      <w:r w:rsidR="00383288">
        <w:rPr>
          <w:szCs w:val="26"/>
        </w:rPr>
        <w:t xml:space="preserve"> – 31 torneiras </w:t>
      </w:r>
      <w:r w:rsidR="00055993">
        <w:rPr>
          <w:szCs w:val="26"/>
        </w:rPr>
        <w:t xml:space="preserve">em PVC </w:t>
      </w:r>
      <w:r w:rsidR="00383288">
        <w:rPr>
          <w:szCs w:val="26"/>
        </w:rPr>
        <w:t>para lavatório de ½</w:t>
      </w:r>
      <w:r w:rsidR="00055993">
        <w:rPr>
          <w:szCs w:val="26"/>
        </w:rPr>
        <w:t xml:space="preserve"> </w:t>
      </w:r>
      <w:r w:rsidR="00383288">
        <w:rPr>
          <w:szCs w:val="26"/>
        </w:rPr>
        <w:t>;</w:t>
      </w:r>
    </w:p>
    <w:p w:rsidR="00383288" w:rsidRDefault="00107C86">
      <w:pPr>
        <w:ind w:right="-651"/>
        <w:jc w:val="both"/>
        <w:rPr>
          <w:szCs w:val="26"/>
        </w:rPr>
      </w:pPr>
      <w:r>
        <w:rPr>
          <w:b/>
          <w:szCs w:val="26"/>
        </w:rPr>
        <w:t>72</w:t>
      </w:r>
      <w:r w:rsidR="006F3852">
        <w:rPr>
          <w:szCs w:val="26"/>
        </w:rPr>
        <w:t xml:space="preserve"> </w:t>
      </w:r>
      <w:r w:rsidR="00383288">
        <w:rPr>
          <w:szCs w:val="26"/>
        </w:rPr>
        <w:t>– 31 tubos de adesivo PVC 75 gramas;</w:t>
      </w:r>
    </w:p>
    <w:p w:rsidR="00383288" w:rsidRDefault="00107C86">
      <w:pPr>
        <w:ind w:right="-651"/>
        <w:jc w:val="both"/>
        <w:rPr>
          <w:szCs w:val="26"/>
        </w:rPr>
      </w:pPr>
      <w:r>
        <w:rPr>
          <w:b/>
          <w:szCs w:val="26"/>
        </w:rPr>
        <w:t>73</w:t>
      </w:r>
      <w:r w:rsidR="00383288">
        <w:rPr>
          <w:szCs w:val="26"/>
        </w:rPr>
        <w:t xml:space="preserve"> – 31 Tubos de de</w:t>
      </w:r>
      <w:r w:rsidR="00817809">
        <w:rPr>
          <w:szCs w:val="26"/>
        </w:rPr>
        <w:t>s</w:t>
      </w:r>
      <w:r w:rsidR="00383288">
        <w:rPr>
          <w:szCs w:val="26"/>
        </w:rPr>
        <w:t>carga externo DN 40mm;</w:t>
      </w:r>
    </w:p>
    <w:p w:rsidR="00383288" w:rsidRDefault="00107C86">
      <w:pPr>
        <w:ind w:right="-651"/>
        <w:jc w:val="both"/>
        <w:rPr>
          <w:szCs w:val="26"/>
        </w:rPr>
      </w:pPr>
      <w:r>
        <w:rPr>
          <w:b/>
          <w:szCs w:val="26"/>
        </w:rPr>
        <w:t>74</w:t>
      </w:r>
      <w:r w:rsidR="00383288">
        <w:rPr>
          <w:szCs w:val="26"/>
        </w:rPr>
        <w:t xml:space="preserve"> – 372 metros de tubo PVC DN 25 mm;</w:t>
      </w:r>
    </w:p>
    <w:p w:rsidR="00383288" w:rsidRDefault="00107C86">
      <w:pPr>
        <w:ind w:right="-651"/>
        <w:jc w:val="both"/>
        <w:rPr>
          <w:szCs w:val="26"/>
        </w:rPr>
      </w:pPr>
      <w:r>
        <w:rPr>
          <w:b/>
          <w:szCs w:val="26"/>
        </w:rPr>
        <w:t>75</w:t>
      </w:r>
      <w:r w:rsidR="00383288">
        <w:rPr>
          <w:szCs w:val="26"/>
        </w:rPr>
        <w:t xml:space="preserve"> – 93 metros de tubo PVC para esgoto 40 mm;</w:t>
      </w:r>
    </w:p>
    <w:p w:rsidR="00383288" w:rsidRDefault="00107C86">
      <w:pPr>
        <w:ind w:right="-651"/>
        <w:jc w:val="both"/>
        <w:rPr>
          <w:szCs w:val="26"/>
        </w:rPr>
      </w:pPr>
      <w:r>
        <w:rPr>
          <w:b/>
          <w:szCs w:val="26"/>
        </w:rPr>
        <w:t>76</w:t>
      </w:r>
      <w:r w:rsidR="00383288">
        <w:rPr>
          <w:szCs w:val="26"/>
        </w:rPr>
        <w:t xml:space="preserve"> – 11</w:t>
      </w:r>
      <w:r w:rsidR="007424B4">
        <w:rPr>
          <w:szCs w:val="26"/>
        </w:rPr>
        <w:t>5</w:t>
      </w:r>
      <w:r w:rsidR="00383288">
        <w:rPr>
          <w:szCs w:val="26"/>
        </w:rPr>
        <w:t xml:space="preserve"> metros de tubo PVC para esgoto 75 mm;</w:t>
      </w:r>
    </w:p>
    <w:p w:rsidR="00383288" w:rsidRDefault="00107C86">
      <w:pPr>
        <w:ind w:right="-651"/>
        <w:jc w:val="both"/>
        <w:rPr>
          <w:szCs w:val="26"/>
        </w:rPr>
      </w:pPr>
      <w:r>
        <w:rPr>
          <w:b/>
          <w:szCs w:val="26"/>
        </w:rPr>
        <w:t>77</w:t>
      </w:r>
      <w:r w:rsidR="00383288">
        <w:rPr>
          <w:szCs w:val="26"/>
        </w:rPr>
        <w:t xml:space="preserve"> – 186 metros de tubo PVC para esgoto 100 mm;</w:t>
      </w:r>
    </w:p>
    <w:p w:rsidR="00383288" w:rsidRPr="00055993" w:rsidRDefault="00107C86">
      <w:pPr>
        <w:ind w:right="-651"/>
        <w:jc w:val="both"/>
        <w:rPr>
          <w:szCs w:val="26"/>
        </w:rPr>
      </w:pPr>
      <w:r>
        <w:rPr>
          <w:b/>
          <w:szCs w:val="26"/>
        </w:rPr>
        <w:t>78</w:t>
      </w:r>
      <w:r w:rsidR="00055993" w:rsidRPr="00055993">
        <w:rPr>
          <w:szCs w:val="26"/>
        </w:rPr>
        <w:t xml:space="preserve"> – 62 Válvulas de PVC DN 10 mm para lavatório;</w:t>
      </w:r>
    </w:p>
    <w:p w:rsidR="00383288" w:rsidRDefault="00107C86">
      <w:pPr>
        <w:ind w:right="-651"/>
        <w:jc w:val="both"/>
        <w:rPr>
          <w:szCs w:val="26"/>
        </w:rPr>
      </w:pPr>
      <w:r>
        <w:rPr>
          <w:b/>
          <w:szCs w:val="26"/>
        </w:rPr>
        <w:t>79</w:t>
      </w:r>
      <w:r w:rsidR="00383288">
        <w:rPr>
          <w:szCs w:val="26"/>
        </w:rPr>
        <w:t xml:space="preserve"> – 31 Conjuntos de vasos sanitários e lavatórios </w:t>
      </w:r>
      <w:r w:rsidR="00C70420">
        <w:rPr>
          <w:szCs w:val="26"/>
        </w:rPr>
        <w:t xml:space="preserve"> e coluna </w:t>
      </w:r>
      <w:r w:rsidR="00383288">
        <w:rPr>
          <w:szCs w:val="26"/>
        </w:rPr>
        <w:t>em louça com acessórios de fixação</w:t>
      </w:r>
      <w:r w:rsidR="00055993">
        <w:rPr>
          <w:szCs w:val="26"/>
        </w:rPr>
        <w:t xml:space="preserve"> (parafuso e bucha)</w:t>
      </w:r>
      <w:r w:rsidR="00383288">
        <w:rPr>
          <w:szCs w:val="26"/>
        </w:rPr>
        <w:t>;</w:t>
      </w:r>
    </w:p>
    <w:p w:rsidR="00383288" w:rsidRPr="00B27E52" w:rsidRDefault="00107C86">
      <w:pPr>
        <w:ind w:right="-651"/>
        <w:jc w:val="both"/>
        <w:rPr>
          <w:rFonts w:ascii="Segoe UI Symbol" w:hAnsi="Segoe UI Symbol"/>
          <w:szCs w:val="26"/>
        </w:rPr>
      </w:pPr>
      <w:r>
        <w:rPr>
          <w:b/>
          <w:szCs w:val="26"/>
        </w:rPr>
        <w:t>80</w:t>
      </w:r>
      <w:r w:rsidR="007424B4">
        <w:rPr>
          <w:szCs w:val="26"/>
        </w:rPr>
        <w:t xml:space="preserve"> – 62 folhas </w:t>
      </w:r>
      <w:r w:rsidR="00383288">
        <w:rPr>
          <w:szCs w:val="26"/>
        </w:rPr>
        <w:t>de lixa para ferro nº 100.</w:t>
      </w:r>
    </w:p>
    <w:p w:rsidR="004B291D" w:rsidRDefault="004B291D">
      <w:pPr>
        <w:ind w:right="-651"/>
        <w:jc w:val="both"/>
        <w:rPr>
          <w:szCs w:val="26"/>
        </w:rPr>
      </w:pPr>
    </w:p>
    <w:p w:rsidR="002148A0" w:rsidRDefault="002148A0">
      <w:pPr>
        <w:ind w:right="-651"/>
        <w:jc w:val="both"/>
        <w:rPr>
          <w:szCs w:val="26"/>
        </w:rPr>
      </w:pPr>
    </w:p>
    <w:p w:rsidR="00370A85" w:rsidRDefault="00370A85">
      <w:pPr>
        <w:ind w:right="-651"/>
        <w:jc w:val="both"/>
        <w:rPr>
          <w:b/>
          <w:bCs/>
          <w:szCs w:val="26"/>
        </w:rPr>
      </w:pPr>
    </w:p>
    <w:p w:rsidR="00370A85" w:rsidRDefault="00370A85">
      <w:pPr>
        <w:ind w:right="-651"/>
        <w:jc w:val="both"/>
        <w:rPr>
          <w:color w:val="FF0000"/>
          <w:szCs w:val="26"/>
        </w:rPr>
      </w:pPr>
      <w:r>
        <w:rPr>
          <w:b/>
          <w:bCs/>
          <w:szCs w:val="26"/>
        </w:rPr>
        <w:t>1.2</w:t>
      </w:r>
      <w:r>
        <w:rPr>
          <w:bCs/>
          <w:szCs w:val="26"/>
        </w:rPr>
        <w:tab/>
        <w:t xml:space="preserve"> </w:t>
      </w:r>
      <w:r>
        <w:rPr>
          <w:szCs w:val="26"/>
        </w:rPr>
        <w:t>Os preços unitários serão registrados neste processo e terão validade pelo prazo de 12 (doze) meses a contar da data da assinatura da Ata de Registro de Preços, para posterior aquisição conforme necessidade desta Prefeitura.</w:t>
      </w:r>
    </w:p>
    <w:p w:rsidR="00370A85" w:rsidRDefault="00370A85">
      <w:pPr>
        <w:ind w:right="-651"/>
        <w:jc w:val="both"/>
        <w:rPr>
          <w:color w:val="FF0000"/>
          <w:szCs w:val="26"/>
        </w:rPr>
      </w:pPr>
    </w:p>
    <w:p w:rsidR="00370A85" w:rsidRDefault="00370A85">
      <w:pPr>
        <w:ind w:right="-651"/>
        <w:jc w:val="both"/>
        <w:rPr>
          <w:szCs w:val="26"/>
        </w:rPr>
      </w:pPr>
      <w:r>
        <w:rPr>
          <w:b/>
          <w:bCs/>
          <w:szCs w:val="26"/>
        </w:rPr>
        <w:t>1.3</w:t>
      </w:r>
      <w:r>
        <w:rPr>
          <w:bCs/>
          <w:szCs w:val="26"/>
        </w:rPr>
        <w:tab/>
        <w:t xml:space="preserve"> </w:t>
      </w:r>
      <w:r>
        <w:rPr>
          <w:szCs w:val="26"/>
        </w:rPr>
        <w:t xml:space="preserve">Ocorrendo desequilíbrio econômico-financeiro do Contrato, a Contratante poderá restabelecer a relação pactuada, nos termos do art. 65, Inc, II, letra d, da Lei 8.666/93, mediante comprovação documental e requerimento expresso da Contratada, que no caso de aprovado pela Administração deverá se constituir em documento que será juntado aos autos do processo. </w:t>
      </w:r>
    </w:p>
    <w:p w:rsidR="00370A85" w:rsidRDefault="00370A85">
      <w:pPr>
        <w:ind w:right="-651"/>
        <w:jc w:val="both"/>
        <w:rPr>
          <w:szCs w:val="26"/>
        </w:rPr>
      </w:pPr>
    </w:p>
    <w:p w:rsidR="00370A85" w:rsidRDefault="00370A85">
      <w:pPr>
        <w:ind w:right="-651"/>
        <w:jc w:val="both"/>
        <w:rPr>
          <w:bCs/>
          <w:szCs w:val="26"/>
        </w:rPr>
      </w:pPr>
      <w:r>
        <w:rPr>
          <w:b/>
          <w:bCs/>
          <w:szCs w:val="26"/>
        </w:rPr>
        <w:t>1.4</w:t>
      </w:r>
      <w:r>
        <w:rPr>
          <w:bCs/>
          <w:szCs w:val="26"/>
        </w:rPr>
        <w:tab/>
        <w:t xml:space="preserve"> </w:t>
      </w:r>
      <w:r>
        <w:rPr>
          <w:szCs w:val="26"/>
        </w:rPr>
        <w:t>Nos termos do art. 15, §4º da Lei Federal 8.666/93, alterada pela Lei Federal 8.883/94, durante o prazo de validade da Ata de Registro de Preços, o Município de Caçapava do Sul não será obrigado à aquisição, exclusivamente por seu intermédio, dos materiais objeto da Ata, podendo utilizar, para tanto, outros meios, desde que permitidos em lei, sem que, desse fato, caiba recurso ou indenização de qualquer espécie à empresa detentora.</w:t>
      </w:r>
    </w:p>
    <w:p w:rsidR="00370A85" w:rsidRDefault="00370A85">
      <w:pPr>
        <w:ind w:right="-651"/>
        <w:jc w:val="both"/>
        <w:rPr>
          <w:bCs/>
          <w:szCs w:val="26"/>
        </w:rPr>
      </w:pPr>
    </w:p>
    <w:p w:rsidR="00370A85" w:rsidRDefault="00370A85">
      <w:pPr>
        <w:ind w:right="-651"/>
        <w:jc w:val="both"/>
        <w:rPr>
          <w:bCs/>
          <w:szCs w:val="26"/>
        </w:rPr>
      </w:pPr>
    </w:p>
    <w:p w:rsidR="00370A85" w:rsidRDefault="00370A85">
      <w:pPr>
        <w:ind w:right="-1216"/>
        <w:jc w:val="both"/>
        <w:rPr>
          <w:b/>
          <w:szCs w:val="26"/>
        </w:rPr>
      </w:pPr>
      <w:r>
        <w:rPr>
          <w:b/>
          <w:szCs w:val="26"/>
        </w:rPr>
        <w:t>2 -</w:t>
      </w:r>
      <w:r>
        <w:rPr>
          <w:b/>
          <w:szCs w:val="26"/>
        </w:rPr>
        <w:tab/>
        <w:t>DAS CONDIÇÕES PARA FORNECIMENTO:</w:t>
      </w:r>
    </w:p>
    <w:p w:rsidR="00370A85" w:rsidRDefault="00370A85">
      <w:pPr>
        <w:ind w:right="-651"/>
        <w:jc w:val="both"/>
        <w:rPr>
          <w:b/>
          <w:szCs w:val="26"/>
        </w:rPr>
      </w:pPr>
      <w:r>
        <w:rPr>
          <w:b/>
          <w:szCs w:val="26"/>
        </w:rPr>
        <w:t xml:space="preserve">2.1 </w:t>
      </w:r>
      <w:r>
        <w:rPr>
          <w:b/>
          <w:szCs w:val="26"/>
        </w:rPr>
        <w:tab/>
      </w:r>
      <w:r>
        <w:rPr>
          <w:b/>
          <w:szCs w:val="26"/>
        </w:rPr>
        <w:tab/>
      </w:r>
      <w:r>
        <w:rPr>
          <w:szCs w:val="26"/>
        </w:rPr>
        <w:t xml:space="preserve">Os materiais deverão ser entregues </w:t>
      </w:r>
      <w:r w:rsidR="00926093">
        <w:rPr>
          <w:szCs w:val="26"/>
        </w:rPr>
        <w:t>parceladamente na Avenida Alfredo Duarte, 416</w:t>
      </w:r>
      <w:r>
        <w:rPr>
          <w:szCs w:val="26"/>
        </w:rPr>
        <w:t xml:space="preserve">, </w:t>
      </w:r>
      <w:r w:rsidR="009B636E">
        <w:rPr>
          <w:szCs w:val="26"/>
        </w:rPr>
        <w:t xml:space="preserve"> nesta Cidade, </w:t>
      </w:r>
      <w:r>
        <w:rPr>
          <w:szCs w:val="26"/>
        </w:rPr>
        <w:t>mediante solicitação da Prefeitura.</w:t>
      </w:r>
    </w:p>
    <w:p w:rsidR="00370A85" w:rsidRDefault="00370A85">
      <w:pPr>
        <w:ind w:right="-1216"/>
        <w:jc w:val="both"/>
        <w:rPr>
          <w:b/>
          <w:szCs w:val="26"/>
        </w:rPr>
      </w:pPr>
    </w:p>
    <w:p w:rsidR="00370A85" w:rsidRDefault="00370A85">
      <w:pPr>
        <w:ind w:right="-651"/>
        <w:jc w:val="both"/>
        <w:rPr>
          <w:szCs w:val="26"/>
        </w:rPr>
      </w:pPr>
      <w:r>
        <w:rPr>
          <w:b/>
          <w:szCs w:val="26"/>
        </w:rPr>
        <w:t>2.2</w:t>
      </w:r>
      <w:r>
        <w:rPr>
          <w:szCs w:val="26"/>
        </w:rPr>
        <w:tab/>
      </w:r>
      <w:r>
        <w:rPr>
          <w:szCs w:val="26"/>
        </w:rPr>
        <w:tab/>
        <w:t>Será de responsabilidade da Empresa Licitante vencedora, efetuar a entrega dos objetos ora licitado, no local estabelecido, sendo que as despesas de frete correrão única e exclusivamente as suas expensas.</w:t>
      </w:r>
    </w:p>
    <w:p w:rsidR="00370A85" w:rsidRDefault="00370A85">
      <w:pPr>
        <w:ind w:right="-651"/>
        <w:jc w:val="both"/>
        <w:rPr>
          <w:szCs w:val="26"/>
        </w:rPr>
      </w:pPr>
    </w:p>
    <w:p w:rsidR="00370A85" w:rsidRDefault="00370A85">
      <w:pPr>
        <w:ind w:right="-651"/>
        <w:jc w:val="both"/>
        <w:rPr>
          <w:szCs w:val="26"/>
        </w:rPr>
      </w:pPr>
    </w:p>
    <w:p w:rsidR="00370A85" w:rsidRDefault="00370A85">
      <w:pPr>
        <w:ind w:right="-651"/>
        <w:jc w:val="both"/>
        <w:rPr>
          <w:b/>
          <w:bCs/>
          <w:szCs w:val="26"/>
        </w:rPr>
      </w:pPr>
      <w:r>
        <w:rPr>
          <w:b/>
          <w:bCs/>
          <w:szCs w:val="26"/>
        </w:rPr>
        <w:t>3 – DA APRESENTAÇÃO DOS ENVELOPES:</w:t>
      </w:r>
    </w:p>
    <w:p w:rsidR="00370A85" w:rsidRDefault="00370A85">
      <w:pPr>
        <w:ind w:right="-651"/>
        <w:jc w:val="both"/>
        <w:rPr>
          <w:szCs w:val="26"/>
        </w:rPr>
      </w:pPr>
      <w:r>
        <w:rPr>
          <w:b/>
          <w:bCs/>
          <w:szCs w:val="26"/>
        </w:rPr>
        <w:t>3.1</w:t>
      </w:r>
      <w:r>
        <w:rPr>
          <w:szCs w:val="26"/>
        </w:rPr>
        <w:tab/>
        <w:t xml:space="preserve"> </w:t>
      </w:r>
      <w:r>
        <w:rPr>
          <w:szCs w:val="26"/>
        </w:rPr>
        <w:tab/>
        <w:t>Para participação no presente certame, o licitante, além de atender ao disposto no item 8 deste edital, devendo apresentar a sua proposta de preço e documentos de habilitação em envelopes distintos, lacrados, não transparentes, identificados como de n° 1 e n° 2, para o que se sugere a seguinte inscrição:</w:t>
      </w:r>
    </w:p>
    <w:p w:rsidR="00370A85" w:rsidRDefault="00370A85">
      <w:pPr>
        <w:ind w:right="-651"/>
        <w:jc w:val="both"/>
        <w:rPr>
          <w:szCs w:val="26"/>
        </w:rPr>
      </w:pPr>
    </w:p>
    <w:p w:rsidR="00370A85" w:rsidRDefault="00370A85">
      <w:pPr>
        <w:ind w:right="-651"/>
        <w:jc w:val="both"/>
        <w:rPr>
          <w:b/>
          <w:bCs/>
          <w:szCs w:val="26"/>
        </w:rPr>
      </w:pPr>
      <w:r>
        <w:rPr>
          <w:bCs/>
          <w:szCs w:val="26"/>
        </w:rPr>
        <w:tab/>
      </w:r>
      <w:r>
        <w:rPr>
          <w:bCs/>
          <w:szCs w:val="26"/>
        </w:rPr>
        <w:tab/>
      </w:r>
      <w:r>
        <w:rPr>
          <w:b/>
          <w:bCs/>
          <w:szCs w:val="26"/>
        </w:rPr>
        <w:t>AO MUNICÍPIO DE CAÇAPAVA DO SUL</w:t>
      </w:r>
    </w:p>
    <w:p w:rsidR="00370A85" w:rsidRPr="00C67507" w:rsidRDefault="00370A85">
      <w:pPr>
        <w:ind w:right="-651"/>
        <w:jc w:val="both"/>
        <w:rPr>
          <w:b/>
          <w:bCs/>
          <w:szCs w:val="26"/>
        </w:rPr>
      </w:pPr>
      <w:r>
        <w:rPr>
          <w:b/>
          <w:bCs/>
          <w:szCs w:val="26"/>
        </w:rPr>
        <w:tab/>
      </w:r>
      <w:r>
        <w:rPr>
          <w:b/>
          <w:bCs/>
          <w:szCs w:val="26"/>
        </w:rPr>
        <w:tab/>
        <w:t xml:space="preserve">EDITAL </w:t>
      </w:r>
      <w:r w:rsidRPr="00C67507">
        <w:rPr>
          <w:b/>
          <w:bCs/>
          <w:szCs w:val="26"/>
        </w:rPr>
        <w:t>N</w:t>
      </w:r>
      <w:r w:rsidR="00CE0DEC" w:rsidRPr="00C67507">
        <w:rPr>
          <w:b/>
          <w:bCs/>
          <w:szCs w:val="26"/>
        </w:rPr>
        <w:t>º 2</w:t>
      </w:r>
      <w:r w:rsidR="00E23565" w:rsidRPr="00C67507">
        <w:rPr>
          <w:b/>
          <w:bCs/>
          <w:szCs w:val="26"/>
        </w:rPr>
        <w:t>625</w:t>
      </w:r>
      <w:r w:rsidR="00CE0DEC" w:rsidRPr="00C67507">
        <w:rPr>
          <w:b/>
          <w:bCs/>
          <w:szCs w:val="26"/>
        </w:rPr>
        <w:t>/201</w:t>
      </w:r>
      <w:r w:rsidR="00E23565" w:rsidRPr="00C67507">
        <w:rPr>
          <w:b/>
          <w:bCs/>
          <w:szCs w:val="26"/>
        </w:rPr>
        <w:t>7</w:t>
      </w:r>
      <w:r w:rsidR="00CE0DEC" w:rsidRPr="00C67507">
        <w:rPr>
          <w:b/>
          <w:bCs/>
          <w:szCs w:val="26"/>
        </w:rPr>
        <w:t xml:space="preserve"> – PREGÃO Nº 3</w:t>
      </w:r>
      <w:r w:rsidR="00E23565" w:rsidRPr="00C67507">
        <w:rPr>
          <w:b/>
          <w:bCs/>
          <w:szCs w:val="26"/>
        </w:rPr>
        <w:t>30</w:t>
      </w:r>
      <w:r w:rsidR="00CE0DEC" w:rsidRPr="00C67507">
        <w:rPr>
          <w:b/>
          <w:bCs/>
          <w:szCs w:val="26"/>
        </w:rPr>
        <w:t>/2017</w:t>
      </w:r>
    </w:p>
    <w:p w:rsidR="00370A85" w:rsidRPr="00C67507" w:rsidRDefault="00370A85">
      <w:pPr>
        <w:ind w:right="-651"/>
        <w:jc w:val="both"/>
        <w:rPr>
          <w:b/>
          <w:bCs/>
          <w:szCs w:val="26"/>
        </w:rPr>
      </w:pPr>
      <w:r w:rsidRPr="00C67507">
        <w:rPr>
          <w:b/>
          <w:bCs/>
          <w:szCs w:val="26"/>
        </w:rPr>
        <w:tab/>
      </w:r>
      <w:r w:rsidRPr="00C67507">
        <w:rPr>
          <w:b/>
          <w:bCs/>
          <w:szCs w:val="26"/>
        </w:rPr>
        <w:tab/>
        <w:t>ENVELOPE DE Nº 01 – PROPOSTA</w:t>
      </w:r>
    </w:p>
    <w:p w:rsidR="00370A85" w:rsidRPr="00C67507" w:rsidRDefault="00370A85">
      <w:pPr>
        <w:ind w:right="-651"/>
        <w:jc w:val="both"/>
        <w:rPr>
          <w:b/>
          <w:bCs/>
          <w:szCs w:val="26"/>
        </w:rPr>
      </w:pPr>
      <w:r w:rsidRPr="00C67507">
        <w:rPr>
          <w:b/>
          <w:bCs/>
          <w:szCs w:val="26"/>
        </w:rPr>
        <w:tab/>
      </w:r>
      <w:r w:rsidRPr="00C67507">
        <w:rPr>
          <w:b/>
          <w:bCs/>
          <w:szCs w:val="26"/>
        </w:rPr>
        <w:tab/>
        <w:t>NOME COMPLETO DA EMPRESA LICITANTE</w:t>
      </w:r>
    </w:p>
    <w:p w:rsidR="00370A85" w:rsidRPr="00C67507" w:rsidRDefault="00370A85">
      <w:pPr>
        <w:ind w:right="-651"/>
        <w:jc w:val="both"/>
        <w:rPr>
          <w:b/>
          <w:bCs/>
          <w:szCs w:val="26"/>
        </w:rPr>
      </w:pPr>
    </w:p>
    <w:p w:rsidR="00370A85" w:rsidRPr="00C67507" w:rsidRDefault="00370A85">
      <w:pPr>
        <w:ind w:right="-651"/>
        <w:jc w:val="both"/>
        <w:rPr>
          <w:b/>
          <w:bCs/>
          <w:szCs w:val="26"/>
        </w:rPr>
      </w:pPr>
      <w:r w:rsidRPr="00C67507">
        <w:rPr>
          <w:b/>
          <w:bCs/>
          <w:szCs w:val="26"/>
        </w:rPr>
        <w:tab/>
      </w:r>
      <w:r w:rsidRPr="00C67507">
        <w:rPr>
          <w:b/>
          <w:bCs/>
          <w:szCs w:val="26"/>
        </w:rPr>
        <w:tab/>
        <w:t>AO MUNICÍPIO DE CAÇAPAVA DO SUL</w:t>
      </w:r>
    </w:p>
    <w:p w:rsidR="00370A85" w:rsidRPr="00C67507" w:rsidRDefault="00370A85">
      <w:pPr>
        <w:ind w:right="-651"/>
        <w:jc w:val="both"/>
        <w:rPr>
          <w:b/>
          <w:bCs/>
          <w:szCs w:val="26"/>
        </w:rPr>
      </w:pPr>
      <w:r w:rsidRPr="00C67507">
        <w:rPr>
          <w:b/>
          <w:bCs/>
          <w:szCs w:val="26"/>
        </w:rPr>
        <w:tab/>
      </w:r>
      <w:r w:rsidRPr="00C67507">
        <w:rPr>
          <w:b/>
          <w:bCs/>
          <w:szCs w:val="26"/>
        </w:rPr>
        <w:tab/>
        <w:t xml:space="preserve">EDITAL Nº </w:t>
      </w:r>
      <w:r w:rsidR="00CE0DEC" w:rsidRPr="00C67507">
        <w:rPr>
          <w:b/>
          <w:bCs/>
          <w:szCs w:val="26"/>
        </w:rPr>
        <w:t>2</w:t>
      </w:r>
      <w:r w:rsidR="00E23565" w:rsidRPr="00C67507">
        <w:rPr>
          <w:b/>
          <w:bCs/>
          <w:szCs w:val="26"/>
        </w:rPr>
        <w:t>625</w:t>
      </w:r>
      <w:r w:rsidR="00CE0DEC" w:rsidRPr="00C67507">
        <w:rPr>
          <w:b/>
          <w:bCs/>
          <w:szCs w:val="26"/>
        </w:rPr>
        <w:t>/201</w:t>
      </w:r>
      <w:r w:rsidR="00E23565" w:rsidRPr="00C67507">
        <w:rPr>
          <w:b/>
          <w:bCs/>
          <w:szCs w:val="26"/>
        </w:rPr>
        <w:t>7</w:t>
      </w:r>
      <w:r w:rsidR="00CE0DEC" w:rsidRPr="00C67507">
        <w:rPr>
          <w:b/>
          <w:bCs/>
          <w:szCs w:val="26"/>
        </w:rPr>
        <w:t xml:space="preserve"> – PREGÃO Nº 3</w:t>
      </w:r>
      <w:r w:rsidR="00E23565" w:rsidRPr="00C67507">
        <w:rPr>
          <w:b/>
          <w:bCs/>
          <w:szCs w:val="26"/>
        </w:rPr>
        <w:t>30</w:t>
      </w:r>
      <w:r w:rsidR="00CE0DEC" w:rsidRPr="00C67507">
        <w:rPr>
          <w:b/>
          <w:bCs/>
          <w:szCs w:val="26"/>
        </w:rPr>
        <w:t>/2017</w:t>
      </w:r>
    </w:p>
    <w:p w:rsidR="00370A85" w:rsidRDefault="00370A85">
      <w:pPr>
        <w:ind w:right="-651"/>
        <w:jc w:val="both"/>
        <w:rPr>
          <w:b/>
          <w:bCs/>
          <w:szCs w:val="26"/>
        </w:rPr>
      </w:pPr>
      <w:r>
        <w:rPr>
          <w:b/>
          <w:bCs/>
          <w:szCs w:val="26"/>
        </w:rPr>
        <w:tab/>
      </w:r>
      <w:r>
        <w:rPr>
          <w:b/>
          <w:bCs/>
          <w:szCs w:val="26"/>
        </w:rPr>
        <w:tab/>
        <w:t>ENVELOPE Nº 02 – DOCUMENTAÇÃO</w:t>
      </w:r>
    </w:p>
    <w:p w:rsidR="00370A85" w:rsidRDefault="00370A85">
      <w:pPr>
        <w:ind w:right="-651"/>
        <w:jc w:val="both"/>
        <w:rPr>
          <w:b/>
          <w:bCs/>
          <w:szCs w:val="26"/>
        </w:rPr>
      </w:pPr>
      <w:r>
        <w:rPr>
          <w:b/>
          <w:bCs/>
          <w:szCs w:val="26"/>
        </w:rPr>
        <w:tab/>
      </w:r>
      <w:r>
        <w:rPr>
          <w:b/>
          <w:bCs/>
          <w:szCs w:val="26"/>
        </w:rPr>
        <w:tab/>
        <w:t>NOME COMPLETO DA EMPRESA LICITANTE</w:t>
      </w:r>
    </w:p>
    <w:p w:rsidR="005D226D" w:rsidRDefault="005D226D">
      <w:pPr>
        <w:ind w:right="-651"/>
        <w:jc w:val="both"/>
        <w:rPr>
          <w:b/>
          <w:bCs/>
          <w:szCs w:val="26"/>
        </w:rPr>
      </w:pPr>
    </w:p>
    <w:p w:rsidR="005D226D" w:rsidRDefault="005D226D">
      <w:pPr>
        <w:ind w:right="-651"/>
        <w:jc w:val="both"/>
        <w:rPr>
          <w:b/>
          <w:bCs/>
          <w:szCs w:val="26"/>
        </w:rPr>
      </w:pPr>
    </w:p>
    <w:p w:rsidR="00370A85" w:rsidRDefault="00370A85">
      <w:pPr>
        <w:ind w:right="-651"/>
        <w:jc w:val="both"/>
        <w:rPr>
          <w:b/>
          <w:bCs/>
          <w:szCs w:val="26"/>
        </w:rPr>
      </w:pPr>
      <w:r>
        <w:rPr>
          <w:b/>
          <w:bCs/>
          <w:szCs w:val="26"/>
        </w:rPr>
        <w:t>4 – DA REPRESENTAÇÃO E DO CREDENCIAMENTO</w:t>
      </w:r>
      <w:r>
        <w:rPr>
          <w:bCs/>
          <w:szCs w:val="26"/>
        </w:rPr>
        <w:t>:</w:t>
      </w:r>
    </w:p>
    <w:p w:rsidR="00370A85" w:rsidRDefault="00370A85">
      <w:pPr>
        <w:ind w:right="-651"/>
        <w:jc w:val="both"/>
        <w:rPr>
          <w:szCs w:val="26"/>
        </w:rPr>
      </w:pPr>
      <w:r>
        <w:rPr>
          <w:b/>
          <w:bCs/>
          <w:szCs w:val="26"/>
        </w:rPr>
        <w:t>4.1</w:t>
      </w:r>
      <w:r>
        <w:rPr>
          <w:szCs w:val="26"/>
        </w:rPr>
        <w:tab/>
      </w:r>
      <w:r>
        <w:rPr>
          <w:szCs w:val="26"/>
        </w:rPr>
        <w:tab/>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370A85" w:rsidRDefault="00370A85">
      <w:pPr>
        <w:ind w:right="-651"/>
        <w:jc w:val="both"/>
        <w:rPr>
          <w:szCs w:val="26"/>
        </w:rPr>
      </w:pPr>
    </w:p>
    <w:p w:rsidR="00370A85" w:rsidRDefault="00370A85">
      <w:pPr>
        <w:ind w:right="-651"/>
        <w:jc w:val="both"/>
        <w:rPr>
          <w:szCs w:val="26"/>
        </w:rPr>
      </w:pPr>
      <w:r>
        <w:rPr>
          <w:b/>
          <w:bCs/>
          <w:szCs w:val="26"/>
        </w:rPr>
        <w:t>4.2</w:t>
      </w:r>
      <w:r>
        <w:rPr>
          <w:bCs/>
          <w:szCs w:val="26"/>
        </w:rPr>
        <w:tab/>
      </w:r>
      <w:r>
        <w:rPr>
          <w:szCs w:val="26"/>
        </w:rPr>
        <w:tab/>
        <w:t>O Licitante também deverá apresentar declaração dando ciência de que cumpre plenamente os requisitos de habilitação (Art. 4º, Inc. VII da Lei 10.520/2002)</w:t>
      </w:r>
      <w:r w:rsidR="00C67507">
        <w:rPr>
          <w:szCs w:val="26"/>
        </w:rPr>
        <w:t>, conforme Anexo I</w:t>
      </w:r>
      <w:r>
        <w:rPr>
          <w:szCs w:val="26"/>
        </w:rPr>
        <w:t xml:space="preserve"> e declaração firmada por contador ou técnico contábil de que a Empresa se enquadra como Microempresa </w:t>
      </w:r>
      <w:r w:rsidR="00E3064E">
        <w:rPr>
          <w:szCs w:val="26"/>
        </w:rPr>
        <w:t>ou</w:t>
      </w:r>
      <w:r>
        <w:rPr>
          <w:szCs w:val="26"/>
        </w:rPr>
        <w:t xml:space="preserve"> Empre</w:t>
      </w:r>
      <w:r w:rsidR="00E3064E">
        <w:rPr>
          <w:szCs w:val="26"/>
        </w:rPr>
        <w:t>sa de Pequeno Porte</w:t>
      </w:r>
      <w:r w:rsidR="00C67507">
        <w:rPr>
          <w:szCs w:val="26"/>
        </w:rPr>
        <w:t>.</w:t>
      </w:r>
    </w:p>
    <w:p w:rsidR="00370A85" w:rsidRDefault="00370A85">
      <w:pPr>
        <w:ind w:right="-651"/>
        <w:jc w:val="both"/>
        <w:rPr>
          <w:szCs w:val="26"/>
        </w:rPr>
      </w:pPr>
    </w:p>
    <w:p w:rsidR="00370A85" w:rsidRDefault="00370A85">
      <w:pPr>
        <w:ind w:right="-651"/>
        <w:jc w:val="both"/>
        <w:rPr>
          <w:szCs w:val="26"/>
        </w:rPr>
      </w:pPr>
      <w:r>
        <w:rPr>
          <w:b/>
          <w:bCs/>
          <w:szCs w:val="26"/>
        </w:rPr>
        <w:t>4.3</w:t>
      </w:r>
      <w:r>
        <w:rPr>
          <w:szCs w:val="26"/>
        </w:rPr>
        <w:tab/>
      </w:r>
      <w:r>
        <w:rPr>
          <w:szCs w:val="26"/>
        </w:rPr>
        <w:tab/>
        <w:t xml:space="preserve">A documentação referente aos subitens </w:t>
      </w:r>
      <w:r>
        <w:rPr>
          <w:b/>
          <w:szCs w:val="26"/>
        </w:rPr>
        <w:t>4.1 (credenciamento) e 4.2 (declaração de habilitação)</w:t>
      </w:r>
      <w:r>
        <w:rPr>
          <w:szCs w:val="26"/>
        </w:rPr>
        <w:t xml:space="preserve"> deverá ser apresentada fora dos envelopes.</w:t>
      </w:r>
    </w:p>
    <w:p w:rsidR="00370A85" w:rsidRDefault="00370A85">
      <w:pPr>
        <w:ind w:right="-651"/>
        <w:jc w:val="both"/>
        <w:rPr>
          <w:szCs w:val="26"/>
        </w:rPr>
      </w:pPr>
    </w:p>
    <w:p w:rsidR="00370A85" w:rsidRDefault="00370A85">
      <w:pPr>
        <w:ind w:right="-651"/>
        <w:jc w:val="both"/>
        <w:rPr>
          <w:szCs w:val="26"/>
        </w:rPr>
      </w:pPr>
      <w:r>
        <w:rPr>
          <w:b/>
          <w:bCs/>
          <w:szCs w:val="26"/>
        </w:rPr>
        <w:t>4.4</w:t>
      </w:r>
      <w:r>
        <w:rPr>
          <w:szCs w:val="26"/>
        </w:rPr>
        <w:tab/>
      </w:r>
      <w:r>
        <w:rPr>
          <w:szCs w:val="26"/>
        </w:rPr>
        <w:tab/>
      </w:r>
      <w:r>
        <w:rPr>
          <w:b/>
          <w:szCs w:val="26"/>
        </w:rPr>
        <w:t>O</w:t>
      </w:r>
      <w:r>
        <w:rPr>
          <w:szCs w:val="26"/>
        </w:rPr>
        <w:t xml:space="preserve"> </w:t>
      </w:r>
      <w:r>
        <w:rPr>
          <w:b/>
          <w:szCs w:val="26"/>
        </w:rPr>
        <w:t>credenciamento será efetuado da seguinte forma:</w:t>
      </w:r>
    </w:p>
    <w:p w:rsidR="00370A85" w:rsidRDefault="00370A85">
      <w:pPr>
        <w:ind w:right="-651"/>
        <w:jc w:val="both"/>
        <w:rPr>
          <w:szCs w:val="26"/>
        </w:rPr>
      </w:pPr>
      <w:r>
        <w:rPr>
          <w:szCs w:val="26"/>
        </w:rPr>
        <w:tab/>
      </w:r>
      <w:r>
        <w:rPr>
          <w:szCs w:val="26"/>
        </w:rPr>
        <w:tab/>
      </w:r>
      <w:r>
        <w:rPr>
          <w:b/>
          <w:szCs w:val="26"/>
        </w:rPr>
        <w:t>a)</w:t>
      </w:r>
      <w:r>
        <w:rPr>
          <w:szCs w:val="26"/>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assumir obrigações em decorrência de tal investidura e para prática de todos os demais atos inerentes ao certame. </w:t>
      </w:r>
      <w:r>
        <w:rPr>
          <w:szCs w:val="26"/>
        </w:rPr>
        <w:tab/>
      </w:r>
    </w:p>
    <w:p w:rsidR="00370A85" w:rsidRDefault="00370A85">
      <w:pPr>
        <w:ind w:right="-651"/>
        <w:jc w:val="both"/>
        <w:rPr>
          <w:szCs w:val="26"/>
        </w:rPr>
      </w:pPr>
      <w:r>
        <w:rPr>
          <w:szCs w:val="26"/>
        </w:rPr>
        <w:tab/>
      </w:r>
      <w:r>
        <w:rPr>
          <w:szCs w:val="26"/>
        </w:rPr>
        <w:tab/>
      </w:r>
      <w:r>
        <w:rPr>
          <w:b/>
          <w:szCs w:val="26"/>
        </w:rPr>
        <w:t>b)</w:t>
      </w:r>
      <w:r>
        <w:rPr>
          <w:szCs w:val="26"/>
        </w:rPr>
        <w:t xml:space="preserve"> Se representante legal, deverá apresentar:</w:t>
      </w:r>
    </w:p>
    <w:p w:rsidR="00370A85" w:rsidRDefault="00370A85">
      <w:pPr>
        <w:ind w:right="-651"/>
        <w:jc w:val="both"/>
        <w:rPr>
          <w:szCs w:val="26"/>
        </w:rPr>
      </w:pPr>
      <w:r>
        <w:rPr>
          <w:szCs w:val="26"/>
        </w:rPr>
        <w:tab/>
      </w:r>
      <w:r>
        <w:rPr>
          <w:szCs w:val="26"/>
        </w:rPr>
        <w:tab/>
      </w:r>
      <w:r>
        <w:rPr>
          <w:b/>
          <w:spacing w:val="14"/>
          <w:szCs w:val="26"/>
        </w:rPr>
        <w:t>b.1)</w:t>
      </w:r>
      <w:r>
        <w:rPr>
          <w:spacing w:val="14"/>
          <w:szCs w:val="26"/>
        </w:rPr>
        <w:t xml:space="preserve">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370A85" w:rsidRDefault="00370A85">
      <w:pPr>
        <w:ind w:right="-651"/>
        <w:jc w:val="both"/>
        <w:rPr>
          <w:szCs w:val="26"/>
        </w:rPr>
      </w:pPr>
    </w:p>
    <w:p w:rsidR="00370A85" w:rsidRDefault="00370A85">
      <w:pPr>
        <w:ind w:right="-651"/>
        <w:jc w:val="both"/>
        <w:rPr>
          <w:spacing w:val="14"/>
          <w:szCs w:val="26"/>
          <w:u w:val="single"/>
        </w:rPr>
      </w:pPr>
      <w:r>
        <w:rPr>
          <w:szCs w:val="26"/>
        </w:rPr>
        <w:tab/>
      </w:r>
      <w:r>
        <w:rPr>
          <w:szCs w:val="26"/>
        </w:rPr>
        <w:tab/>
      </w:r>
      <w:r>
        <w:rPr>
          <w:b/>
          <w:szCs w:val="26"/>
        </w:rPr>
        <w:t>b.2)</w:t>
      </w:r>
      <w:r>
        <w:rPr>
          <w:szCs w:val="26"/>
        </w:rPr>
        <w:t xml:space="preserve"> 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sendo vedado a oferta de lances para mais de uma Empresa.</w:t>
      </w:r>
    </w:p>
    <w:p w:rsidR="00370A85" w:rsidRDefault="00370A85">
      <w:pPr>
        <w:ind w:right="-651"/>
        <w:jc w:val="both"/>
        <w:rPr>
          <w:spacing w:val="14"/>
          <w:szCs w:val="26"/>
          <w:u w:val="single"/>
        </w:rPr>
      </w:pPr>
    </w:p>
    <w:p w:rsidR="00370A85" w:rsidRDefault="00370A85">
      <w:pPr>
        <w:jc w:val="both"/>
        <w:rPr>
          <w:spacing w:val="14"/>
          <w:szCs w:val="26"/>
        </w:rPr>
      </w:pPr>
      <w:r>
        <w:rPr>
          <w:b/>
          <w:bCs/>
          <w:spacing w:val="14"/>
          <w:szCs w:val="26"/>
          <w:u w:val="single"/>
        </w:rPr>
        <w:t>OBSERVAÇÃO</w:t>
      </w:r>
      <w:r>
        <w:rPr>
          <w:bCs/>
          <w:spacing w:val="14"/>
          <w:szCs w:val="26"/>
          <w:u w:val="single"/>
        </w:rPr>
        <w:t>:</w:t>
      </w:r>
      <w:r>
        <w:rPr>
          <w:spacing w:val="14"/>
          <w:szCs w:val="26"/>
        </w:rPr>
        <w:t xml:space="preserve"> </w:t>
      </w:r>
      <w:r>
        <w:rPr>
          <w:szCs w:val="26"/>
        </w:rPr>
        <w:t xml:space="preserve">Em ambos os casos </w:t>
      </w:r>
      <w:r>
        <w:rPr>
          <w:b/>
          <w:szCs w:val="26"/>
        </w:rPr>
        <w:t>(b.1 e b.2)</w:t>
      </w:r>
      <w:r>
        <w:rPr>
          <w:szCs w:val="26"/>
        </w:rPr>
        <w:t>, deverá ser acompanhado do ato de investidura do outorgante como dirigente da empresa.</w:t>
      </w:r>
    </w:p>
    <w:p w:rsidR="00370A85" w:rsidRDefault="00370A85">
      <w:pPr>
        <w:jc w:val="both"/>
        <w:rPr>
          <w:spacing w:val="14"/>
          <w:szCs w:val="26"/>
        </w:rPr>
      </w:pPr>
    </w:p>
    <w:p w:rsidR="00370A85" w:rsidRDefault="00370A85">
      <w:pPr>
        <w:ind w:right="-651"/>
        <w:jc w:val="both"/>
        <w:rPr>
          <w:szCs w:val="26"/>
        </w:rPr>
      </w:pPr>
      <w:r>
        <w:rPr>
          <w:b/>
          <w:bCs/>
          <w:spacing w:val="14"/>
          <w:szCs w:val="26"/>
        </w:rPr>
        <w:t>4.4.1</w:t>
      </w:r>
      <w:r>
        <w:rPr>
          <w:b/>
          <w:bCs/>
          <w:spacing w:val="14"/>
          <w:szCs w:val="26"/>
        </w:rPr>
        <w:tab/>
      </w:r>
      <w:r>
        <w:rPr>
          <w:b/>
          <w:bCs/>
          <w:spacing w:val="14"/>
          <w:szCs w:val="26"/>
        </w:rPr>
        <w:tab/>
      </w:r>
      <w:r>
        <w:rPr>
          <w:szCs w:val="26"/>
        </w:rPr>
        <w:t>É obrigatória a apresentação de documento de identidade.</w:t>
      </w:r>
    </w:p>
    <w:p w:rsidR="00370A85" w:rsidRDefault="00370A85">
      <w:pPr>
        <w:ind w:right="-651"/>
        <w:jc w:val="both"/>
        <w:rPr>
          <w:szCs w:val="26"/>
        </w:rPr>
      </w:pPr>
    </w:p>
    <w:p w:rsidR="00370A85" w:rsidRDefault="00370A85">
      <w:pPr>
        <w:ind w:right="-651"/>
        <w:jc w:val="both"/>
        <w:rPr>
          <w:bCs/>
          <w:spacing w:val="14"/>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370A85" w:rsidRDefault="00370A85">
      <w:pPr>
        <w:jc w:val="both"/>
        <w:rPr>
          <w:bCs/>
          <w:spacing w:val="14"/>
          <w:szCs w:val="26"/>
        </w:rPr>
      </w:pPr>
    </w:p>
    <w:p w:rsidR="00370A85" w:rsidRDefault="00370A85">
      <w:pPr>
        <w:ind w:right="-651"/>
        <w:jc w:val="both"/>
        <w:rPr>
          <w:szCs w:val="26"/>
        </w:rPr>
      </w:pPr>
      <w:r>
        <w:rPr>
          <w:b/>
          <w:bCs/>
          <w:spacing w:val="14"/>
          <w:szCs w:val="26"/>
        </w:rPr>
        <w:t>4.6</w:t>
      </w:r>
      <w:r>
        <w:rPr>
          <w:bCs/>
          <w:spacing w:val="14"/>
          <w:szCs w:val="26"/>
        </w:rPr>
        <w:tab/>
      </w:r>
      <w:r>
        <w:rPr>
          <w:spacing w:val="14"/>
          <w:szCs w:val="26"/>
        </w:rPr>
        <w:tab/>
      </w:r>
      <w:r>
        <w:rPr>
          <w:szCs w:val="26"/>
        </w:rPr>
        <w:t>Para exercer os direitos de ofertar lances e/ou manifestar intenção de recorrer é obrigatória a presença da Licitante ou de seu representante em todas as sessões públicas referentes à licitação.</w:t>
      </w:r>
    </w:p>
    <w:p w:rsidR="00370A85" w:rsidRDefault="00370A85">
      <w:pPr>
        <w:ind w:right="-651"/>
        <w:jc w:val="both"/>
        <w:rPr>
          <w:szCs w:val="26"/>
        </w:rPr>
      </w:pPr>
    </w:p>
    <w:p w:rsidR="00370A85" w:rsidRDefault="00370A85">
      <w:pPr>
        <w:ind w:right="-651"/>
        <w:jc w:val="both"/>
        <w:rPr>
          <w:spacing w:val="14"/>
          <w:szCs w:val="26"/>
        </w:rPr>
      </w:pPr>
      <w:r>
        <w:rPr>
          <w:b/>
          <w:spacing w:val="14"/>
          <w:szCs w:val="26"/>
          <w:u w:val="single"/>
        </w:rPr>
        <w:t>IMPORTANTE:</w:t>
      </w:r>
      <w:r>
        <w:rPr>
          <w:b/>
          <w:spacing w:val="14"/>
          <w:szCs w:val="26"/>
        </w:rPr>
        <w:t xml:space="preserve"> </w:t>
      </w:r>
      <w:r>
        <w:rPr>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370A85" w:rsidRDefault="00370A85">
      <w:pPr>
        <w:ind w:right="-651"/>
        <w:jc w:val="both"/>
        <w:rPr>
          <w:spacing w:val="14"/>
          <w:szCs w:val="26"/>
        </w:rPr>
      </w:pPr>
    </w:p>
    <w:p w:rsidR="00370A85" w:rsidRDefault="00370A85">
      <w:pPr>
        <w:ind w:right="-651"/>
        <w:jc w:val="both"/>
        <w:rPr>
          <w:spacing w:val="14"/>
          <w:szCs w:val="26"/>
        </w:rPr>
      </w:pPr>
    </w:p>
    <w:p w:rsidR="00370A85" w:rsidRDefault="00370A85" w:rsidP="00371F36">
      <w:pPr>
        <w:ind w:right="-569"/>
        <w:rPr>
          <w:b/>
          <w:bCs/>
          <w:spacing w:val="14"/>
          <w:szCs w:val="26"/>
        </w:rPr>
      </w:pPr>
      <w:r>
        <w:rPr>
          <w:b/>
          <w:bCs/>
        </w:rPr>
        <w:t>5 – DO RECEBIMENTO E ABERTURA DOS ENVELOPES:</w:t>
      </w:r>
    </w:p>
    <w:p w:rsidR="00370A85" w:rsidRDefault="00370A85" w:rsidP="00371F36">
      <w:pPr>
        <w:ind w:right="-569"/>
        <w:jc w:val="both"/>
        <w:rPr>
          <w:spacing w:val="14"/>
          <w:szCs w:val="26"/>
        </w:rPr>
      </w:pPr>
      <w:r>
        <w:rPr>
          <w:b/>
          <w:bCs/>
          <w:spacing w:val="14"/>
          <w:szCs w:val="26"/>
        </w:rPr>
        <w:t>5.1</w:t>
      </w:r>
      <w:r>
        <w:rPr>
          <w:bCs/>
          <w:spacing w:val="14"/>
          <w:szCs w:val="26"/>
        </w:rPr>
        <w:t xml:space="preserve"> </w:t>
      </w:r>
      <w:r>
        <w:rPr>
          <w:spacing w:val="14"/>
          <w:szCs w:val="26"/>
        </w:rPr>
        <w:tab/>
      </w:r>
      <w:r>
        <w:rPr>
          <w:spacing w:val="14"/>
          <w:szCs w:val="26"/>
        </w:rPr>
        <w:tab/>
      </w:r>
      <w:r>
        <w:rPr>
          <w:szCs w:val="26"/>
        </w:rPr>
        <w:t>No dia, hora e local mencionados no preâmbulo deste Edital, na presença das licitantes e demais pessoas presentes á sessão pública do pregão, o Pregoeiro, inicialmente, receberá os envelopes nº 01 – PROPOSTA DE PREÇO e 02 – DOCUMENTOS.</w:t>
      </w:r>
    </w:p>
    <w:p w:rsidR="00370A85" w:rsidRDefault="00370A85" w:rsidP="00371F36">
      <w:pPr>
        <w:ind w:right="-569"/>
        <w:jc w:val="both"/>
        <w:rPr>
          <w:spacing w:val="14"/>
          <w:szCs w:val="26"/>
        </w:rPr>
      </w:pPr>
    </w:p>
    <w:p w:rsidR="00370A85" w:rsidRDefault="00370A85" w:rsidP="00371F36">
      <w:pPr>
        <w:ind w:right="-569"/>
        <w:jc w:val="both"/>
        <w:rPr>
          <w:szCs w:val="26"/>
        </w:rPr>
      </w:pPr>
      <w:r>
        <w:rPr>
          <w:b/>
          <w:bCs/>
          <w:spacing w:val="14"/>
          <w:szCs w:val="26"/>
        </w:rPr>
        <w:t>5.2</w:t>
      </w:r>
      <w:r>
        <w:rPr>
          <w:spacing w:val="14"/>
          <w:szCs w:val="26"/>
        </w:rPr>
        <w:tab/>
      </w:r>
      <w:r>
        <w:rPr>
          <w:spacing w:val="14"/>
          <w:szCs w:val="26"/>
        </w:rPr>
        <w:tab/>
      </w:r>
      <w:r>
        <w:rPr>
          <w:szCs w:val="26"/>
        </w:rPr>
        <w:t>Uma vez encerrado o prazo para a entrega dos envelopes acima referidos, não será aceita a participação de nenhum licitante retardatário.</w:t>
      </w:r>
    </w:p>
    <w:p w:rsidR="00370A85" w:rsidRDefault="00370A85" w:rsidP="00371F36">
      <w:pPr>
        <w:ind w:right="-569"/>
        <w:jc w:val="both"/>
        <w:rPr>
          <w:szCs w:val="26"/>
        </w:rPr>
      </w:pPr>
    </w:p>
    <w:p w:rsidR="00370A85" w:rsidRDefault="00370A85" w:rsidP="00371F36">
      <w:pPr>
        <w:ind w:right="-569"/>
        <w:jc w:val="both"/>
        <w:rPr>
          <w:spacing w:val="14"/>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370A85" w:rsidRDefault="00370A85" w:rsidP="00371F36">
      <w:pPr>
        <w:ind w:right="-569"/>
        <w:jc w:val="both"/>
        <w:rPr>
          <w:spacing w:val="14"/>
          <w:szCs w:val="26"/>
        </w:rPr>
      </w:pPr>
    </w:p>
    <w:p w:rsidR="00370A85" w:rsidRDefault="00370A85" w:rsidP="00371F36">
      <w:pPr>
        <w:ind w:right="-569"/>
        <w:jc w:val="both"/>
        <w:rPr>
          <w:spacing w:val="14"/>
          <w:szCs w:val="26"/>
        </w:rPr>
      </w:pPr>
    </w:p>
    <w:p w:rsidR="00370A85" w:rsidRDefault="00370A85">
      <w:pPr>
        <w:ind w:right="-651"/>
        <w:jc w:val="both"/>
        <w:rPr>
          <w:b/>
          <w:bCs/>
          <w:spacing w:val="14"/>
          <w:szCs w:val="26"/>
        </w:rPr>
      </w:pPr>
      <w:r>
        <w:rPr>
          <w:b/>
          <w:bCs/>
          <w:spacing w:val="14"/>
          <w:szCs w:val="26"/>
        </w:rPr>
        <w:t xml:space="preserve">6 – </w:t>
      </w:r>
      <w:r>
        <w:rPr>
          <w:b/>
          <w:szCs w:val="26"/>
        </w:rPr>
        <w:t>DA PROPOSTA DE PREÇOS:</w:t>
      </w:r>
    </w:p>
    <w:p w:rsidR="00370A85" w:rsidRDefault="00370A85">
      <w:pPr>
        <w:ind w:right="-651"/>
        <w:jc w:val="both"/>
        <w:rPr>
          <w:szCs w:val="26"/>
        </w:rPr>
      </w:pPr>
      <w:r>
        <w:rPr>
          <w:b/>
          <w:bCs/>
          <w:spacing w:val="14"/>
          <w:szCs w:val="26"/>
        </w:rPr>
        <w:t>6.1</w:t>
      </w:r>
      <w:r>
        <w:rPr>
          <w:spacing w:val="14"/>
          <w:szCs w:val="26"/>
        </w:rPr>
        <w:tab/>
      </w:r>
      <w:r>
        <w:rPr>
          <w:spacing w:val="14"/>
          <w:szCs w:val="26"/>
        </w:rPr>
        <w:tab/>
      </w:r>
      <w:r>
        <w:rPr>
          <w:szCs w:val="26"/>
        </w:rPr>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conter:</w:t>
      </w:r>
    </w:p>
    <w:p w:rsidR="00370A85" w:rsidRDefault="00370A85">
      <w:pPr>
        <w:ind w:right="-651"/>
        <w:jc w:val="both"/>
        <w:rPr>
          <w:szCs w:val="26"/>
        </w:rPr>
      </w:pPr>
      <w:r>
        <w:rPr>
          <w:szCs w:val="26"/>
        </w:rPr>
        <w:tab/>
      </w:r>
      <w:r>
        <w:rPr>
          <w:szCs w:val="26"/>
        </w:rPr>
        <w:tab/>
      </w:r>
      <w:r>
        <w:rPr>
          <w:b/>
          <w:szCs w:val="26"/>
        </w:rPr>
        <w:t>a)</w:t>
      </w:r>
      <w:r>
        <w:rPr>
          <w:szCs w:val="26"/>
        </w:rPr>
        <w:t xml:space="preserve"> Razão Social completa da Empresa;</w:t>
      </w:r>
    </w:p>
    <w:p w:rsidR="00370A85" w:rsidRDefault="00370A85">
      <w:pPr>
        <w:ind w:right="-651"/>
        <w:jc w:val="both"/>
        <w:rPr>
          <w:b/>
          <w:bCs/>
          <w:szCs w:val="26"/>
        </w:rPr>
      </w:pPr>
      <w:r>
        <w:rPr>
          <w:szCs w:val="26"/>
        </w:rPr>
        <w:tab/>
      </w:r>
      <w:r>
        <w:rPr>
          <w:szCs w:val="26"/>
        </w:rPr>
        <w:tab/>
      </w:r>
      <w:r>
        <w:rPr>
          <w:b/>
          <w:szCs w:val="26"/>
        </w:rPr>
        <w:t>b)</w:t>
      </w:r>
      <w:r>
        <w:rPr>
          <w:szCs w:val="26"/>
        </w:rPr>
        <w:t xml:space="preserve"> Preço unitário líquido, indicando em moeda nacional. No referido preço deverão estar inclusas quaisquer vantagens, abatimentos, impostos, taxas e contribuições sociais, obrigações trabalhistas, previdenciárias, fiscais e comerciais, que eventualmente incidam sobre a operação.</w:t>
      </w:r>
    </w:p>
    <w:p w:rsidR="00370A85" w:rsidRDefault="00370A85">
      <w:pPr>
        <w:ind w:right="-651" w:firstLine="1416"/>
        <w:jc w:val="both"/>
        <w:rPr>
          <w:spacing w:val="14"/>
          <w:szCs w:val="26"/>
        </w:rPr>
      </w:pPr>
      <w:r>
        <w:rPr>
          <w:b/>
          <w:bCs/>
          <w:szCs w:val="26"/>
        </w:rPr>
        <w:t>c)</w:t>
      </w:r>
      <w:r>
        <w:rPr>
          <w:szCs w:val="26"/>
        </w:rPr>
        <w:t xml:space="preserve"> Prazo de entrega dos produtos não superior a dez (10) dias após a convocação pela Entidade de Licitação, mediante emissão de nota de empenho.</w:t>
      </w:r>
    </w:p>
    <w:p w:rsidR="00370A85" w:rsidRDefault="00370A85">
      <w:pPr>
        <w:ind w:right="-651"/>
        <w:jc w:val="both"/>
        <w:rPr>
          <w:spacing w:val="14"/>
          <w:szCs w:val="26"/>
        </w:rPr>
      </w:pPr>
    </w:p>
    <w:p w:rsidR="00370A85" w:rsidRDefault="00370A85">
      <w:pPr>
        <w:ind w:right="-651"/>
        <w:jc w:val="both"/>
        <w:rPr>
          <w:spacing w:val="14"/>
          <w:szCs w:val="26"/>
        </w:rPr>
      </w:pPr>
      <w:r>
        <w:rPr>
          <w:b/>
          <w:szCs w:val="26"/>
          <w:u w:val="single"/>
        </w:rPr>
        <w:t>OBSERVAÇÃO</w:t>
      </w:r>
      <w:r>
        <w:rPr>
          <w:szCs w:val="26"/>
        </w:rPr>
        <w:t xml:space="preserve">: Serão considerados para fins de julgamento, os valores constantes no preço até, no máximo, </w:t>
      </w:r>
      <w:r>
        <w:rPr>
          <w:b/>
          <w:szCs w:val="26"/>
        </w:rPr>
        <w:t>duas casas decimais após a vírgula</w:t>
      </w:r>
      <w:r>
        <w:rPr>
          <w:szCs w:val="26"/>
        </w:rPr>
        <w:t>, sendo desprezadas as demais, se houver, também em eventual contratação.</w:t>
      </w:r>
    </w:p>
    <w:p w:rsidR="00370A85" w:rsidRDefault="00370A85">
      <w:pPr>
        <w:ind w:right="-651"/>
        <w:jc w:val="both"/>
        <w:rPr>
          <w:spacing w:val="14"/>
          <w:szCs w:val="26"/>
        </w:rPr>
      </w:pPr>
    </w:p>
    <w:p w:rsidR="00370A85" w:rsidRDefault="00370A85">
      <w:pPr>
        <w:ind w:right="-651"/>
        <w:jc w:val="both"/>
        <w:rPr>
          <w:spacing w:val="14"/>
          <w:szCs w:val="26"/>
        </w:rPr>
      </w:pPr>
    </w:p>
    <w:p w:rsidR="00370A85" w:rsidRDefault="00370A85">
      <w:pPr>
        <w:ind w:right="-651"/>
        <w:jc w:val="both"/>
        <w:rPr>
          <w:b/>
          <w:bCs/>
          <w:spacing w:val="14"/>
          <w:szCs w:val="26"/>
        </w:rPr>
      </w:pPr>
      <w:r>
        <w:rPr>
          <w:b/>
          <w:bCs/>
          <w:spacing w:val="14"/>
          <w:szCs w:val="26"/>
        </w:rPr>
        <w:t>7 – DO JULGAMENTO DAS PROPOSTAS</w:t>
      </w:r>
      <w:r>
        <w:rPr>
          <w:bCs/>
          <w:spacing w:val="14"/>
          <w:szCs w:val="26"/>
        </w:rPr>
        <w:t>:</w:t>
      </w:r>
    </w:p>
    <w:p w:rsidR="00370A85" w:rsidRDefault="00370A85">
      <w:pPr>
        <w:ind w:right="-651"/>
        <w:jc w:val="both"/>
        <w:rPr>
          <w:spacing w:val="14"/>
          <w:szCs w:val="26"/>
        </w:rPr>
      </w:pPr>
      <w:r>
        <w:rPr>
          <w:b/>
          <w:bCs/>
          <w:spacing w:val="14"/>
          <w:szCs w:val="26"/>
        </w:rPr>
        <w:t>7.1</w:t>
      </w:r>
      <w:r>
        <w:rPr>
          <w:spacing w:val="14"/>
          <w:szCs w:val="26"/>
        </w:rPr>
        <w:tab/>
      </w:r>
      <w:r>
        <w:rPr>
          <w:spacing w:val="14"/>
          <w:szCs w:val="26"/>
        </w:rPr>
        <w:tab/>
      </w:r>
      <w:r>
        <w:rPr>
          <w:szCs w:val="26"/>
        </w:rPr>
        <w:t xml:space="preserve">Verificada a conformidade com os requisitos estabelecidos neste Edital, o autor da oferta de menor valor e os das ofertas com preços até 10% (dez por cento) superiores </w:t>
      </w:r>
      <w:r>
        <w:rPr>
          <w:szCs w:val="26"/>
        </w:rPr>
        <w:lastRenderedPageBreak/>
        <w:t>àquela poderão fazer novos lances verbais e sucessivos, na forma dos itens subsequentes, até a proclamação do vencedor.</w:t>
      </w:r>
    </w:p>
    <w:p w:rsidR="00370A85" w:rsidRDefault="00370A85">
      <w:pPr>
        <w:ind w:right="-651"/>
        <w:jc w:val="both"/>
        <w:rPr>
          <w:spacing w:val="14"/>
          <w:szCs w:val="26"/>
        </w:rPr>
      </w:pPr>
    </w:p>
    <w:p w:rsidR="00370A85" w:rsidRDefault="00370A85">
      <w:pPr>
        <w:ind w:right="-651"/>
        <w:jc w:val="both"/>
        <w:rPr>
          <w:spacing w:val="14"/>
          <w:szCs w:val="26"/>
        </w:rPr>
      </w:pPr>
      <w:r>
        <w:rPr>
          <w:b/>
          <w:bCs/>
          <w:spacing w:val="14"/>
          <w:szCs w:val="26"/>
        </w:rPr>
        <w:t>7.2</w:t>
      </w:r>
      <w:r>
        <w:rPr>
          <w:spacing w:val="14"/>
          <w:szCs w:val="26"/>
        </w:rPr>
        <w:tab/>
      </w:r>
      <w:r>
        <w:rPr>
          <w:spacing w:val="14"/>
          <w:szCs w:val="26"/>
        </w:rPr>
        <w:tab/>
      </w:r>
      <w:r>
        <w:rPr>
          <w:szCs w:val="26"/>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370A85" w:rsidRDefault="00370A85">
      <w:pPr>
        <w:ind w:right="-651"/>
        <w:jc w:val="both"/>
        <w:rPr>
          <w:spacing w:val="14"/>
          <w:szCs w:val="26"/>
        </w:rPr>
      </w:pPr>
    </w:p>
    <w:p w:rsidR="00370A85" w:rsidRDefault="00370A85">
      <w:pPr>
        <w:ind w:right="-651"/>
        <w:jc w:val="both"/>
        <w:rPr>
          <w:spacing w:val="14"/>
          <w:szCs w:val="26"/>
        </w:rPr>
      </w:pPr>
      <w:r>
        <w:rPr>
          <w:b/>
          <w:bCs/>
          <w:spacing w:val="14"/>
          <w:szCs w:val="26"/>
        </w:rPr>
        <w:t>7.3</w:t>
      </w:r>
      <w:r>
        <w:rPr>
          <w:spacing w:val="14"/>
          <w:szCs w:val="26"/>
        </w:rPr>
        <w:tab/>
      </w:r>
      <w:r>
        <w:rPr>
          <w:spacing w:val="14"/>
          <w:szCs w:val="26"/>
        </w:rPr>
        <w:tab/>
      </w:r>
      <w:r>
        <w:rPr>
          <w:szCs w:val="26"/>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370A85" w:rsidRDefault="00370A85">
      <w:pPr>
        <w:ind w:right="-651"/>
        <w:jc w:val="both"/>
        <w:rPr>
          <w:spacing w:val="14"/>
          <w:szCs w:val="26"/>
        </w:rPr>
      </w:pPr>
    </w:p>
    <w:p w:rsidR="00370A85" w:rsidRDefault="00370A85">
      <w:pPr>
        <w:ind w:right="-651"/>
        <w:jc w:val="both"/>
        <w:rPr>
          <w:spacing w:val="14"/>
          <w:szCs w:val="26"/>
        </w:rPr>
      </w:pPr>
      <w:r>
        <w:rPr>
          <w:b/>
          <w:bCs/>
          <w:spacing w:val="14"/>
          <w:szCs w:val="26"/>
        </w:rPr>
        <w:t>7.4</w:t>
      </w:r>
      <w:r>
        <w:rPr>
          <w:spacing w:val="14"/>
          <w:szCs w:val="26"/>
        </w:rPr>
        <w:tab/>
      </w:r>
      <w:r>
        <w:rPr>
          <w:spacing w:val="14"/>
          <w:szCs w:val="26"/>
        </w:rPr>
        <w:tab/>
      </w:r>
      <w:r>
        <w:rPr>
          <w:szCs w:val="26"/>
        </w:rPr>
        <w:t>Caso duas ou mais propostas iniciais apresentem preços iguais, será realizado sorteio para determinação da ordem de oferta de lances.</w:t>
      </w:r>
    </w:p>
    <w:p w:rsidR="00370A85" w:rsidRDefault="00370A85">
      <w:pPr>
        <w:ind w:right="-651"/>
        <w:jc w:val="both"/>
        <w:rPr>
          <w:spacing w:val="14"/>
          <w:szCs w:val="26"/>
        </w:rPr>
      </w:pPr>
    </w:p>
    <w:p w:rsidR="00370A85" w:rsidRDefault="00370A85">
      <w:pPr>
        <w:ind w:right="-651"/>
        <w:jc w:val="both"/>
        <w:rPr>
          <w:spacing w:val="14"/>
          <w:szCs w:val="26"/>
        </w:rPr>
      </w:pPr>
      <w:r>
        <w:rPr>
          <w:b/>
          <w:bCs/>
          <w:spacing w:val="14"/>
          <w:szCs w:val="26"/>
        </w:rPr>
        <w:t>7.5</w:t>
      </w:r>
      <w:r>
        <w:rPr>
          <w:spacing w:val="14"/>
          <w:szCs w:val="26"/>
        </w:rPr>
        <w:tab/>
      </w:r>
      <w:r>
        <w:rPr>
          <w:spacing w:val="14"/>
          <w:szCs w:val="26"/>
        </w:rPr>
        <w:tab/>
      </w:r>
      <w:r>
        <w:rPr>
          <w:szCs w:val="26"/>
        </w:rPr>
        <w:t>A oferta dos lances deverá ser efetuada no momento em que for conferida a palavra ao licitante, na ordem decrescente dos preços, sendo admitida a disputa para toda a ordem de classificação</w:t>
      </w:r>
      <w:r>
        <w:rPr>
          <w:spacing w:val="14"/>
          <w:szCs w:val="26"/>
        </w:rPr>
        <w:t>.</w:t>
      </w:r>
    </w:p>
    <w:p w:rsidR="00370A85" w:rsidRDefault="00370A85">
      <w:pPr>
        <w:ind w:right="-651"/>
        <w:jc w:val="both"/>
        <w:rPr>
          <w:spacing w:val="14"/>
          <w:szCs w:val="26"/>
        </w:rPr>
      </w:pPr>
    </w:p>
    <w:p w:rsidR="00370A85" w:rsidRDefault="00370A85">
      <w:pPr>
        <w:ind w:right="-651"/>
        <w:jc w:val="both"/>
        <w:rPr>
          <w:bCs/>
          <w:spacing w:val="14"/>
          <w:szCs w:val="26"/>
        </w:rPr>
      </w:pPr>
      <w:r>
        <w:rPr>
          <w:b/>
          <w:bCs/>
          <w:spacing w:val="14"/>
          <w:szCs w:val="26"/>
        </w:rPr>
        <w:t>7.6</w:t>
      </w:r>
      <w:r>
        <w:rPr>
          <w:spacing w:val="14"/>
          <w:szCs w:val="26"/>
        </w:rPr>
        <w:tab/>
      </w:r>
      <w:r>
        <w:rPr>
          <w:spacing w:val="14"/>
          <w:szCs w:val="26"/>
        </w:rPr>
        <w:tab/>
      </w:r>
      <w:r>
        <w:rPr>
          <w:szCs w:val="26"/>
        </w:rPr>
        <w:t>É vedada a oferta de lance com vista ao empate. O ordenamento do d</w:t>
      </w:r>
      <w:r w:rsidR="00E23565">
        <w:rPr>
          <w:szCs w:val="26"/>
        </w:rPr>
        <w:t>ecre</w:t>
      </w:r>
      <w:r>
        <w:rPr>
          <w:szCs w:val="26"/>
        </w:rPr>
        <w:t>mento dos lances será estabelecido pelo Pregoeiro no momento da sessão de disputa.</w:t>
      </w:r>
    </w:p>
    <w:p w:rsidR="00370A85" w:rsidRDefault="00370A85">
      <w:pPr>
        <w:ind w:right="-651"/>
        <w:jc w:val="both"/>
        <w:rPr>
          <w:bCs/>
          <w:spacing w:val="14"/>
          <w:szCs w:val="26"/>
        </w:rPr>
      </w:pPr>
    </w:p>
    <w:p w:rsidR="00370A85" w:rsidRDefault="00370A85">
      <w:pPr>
        <w:ind w:right="-651"/>
        <w:jc w:val="both"/>
        <w:rPr>
          <w:spacing w:val="14"/>
          <w:szCs w:val="26"/>
        </w:rPr>
      </w:pPr>
      <w:r>
        <w:rPr>
          <w:b/>
          <w:bCs/>
          <w:spacing w:val="14"/>
          <w:szCs w:val="26"/>
        </w:rPr>
        <w:t>7.7</w:t>
      </w:r>
      <w:r>
        <w:rPr>
          <w:spacing w:val="14"/>
          <w:szCs w:val="26"/>
        </w:rPr>
        <w:tab/>
      </w:r>
      <w:r>
        <w:rPr>
          <w:spacing w:val="14"/>
          <w:szCs w:val="26"/>
        </w:rPr>
        <w:tab/>
      </w:r>
      <w:r>
        <w:rPr>
          <w:szCs w:val="26"/>
        </w:rPr>
        <w:t>Não poderá haver desistência dos lances já ofertados, sujeitando-se o proponente desistente às penalidades constantes no item 12 deste Edital.</w:t>
      </w:r>
    </w:p>
    <w:p w:rsidR="00370A85" w:rsidRDefault="00370A85">
      <w:pPr>
        <w:ind w:right="-651"/>
        <w:jc w:val="both"/>
        <w:rPr>
          <w:spacing w:val="14"/>
          <w:szCs w:val="26"/>
        </w:rPr>
      </w:pPr>
    </w:p>
    <w:p w:rsidR="00370A85" w:rsidRDefault="00370A85">
      <w:pPr>
        <w:ind w:right="-651"/>
        <w:jc w:val="both"/>
        <w:rPr>
          <w:spacing w:val="14"/>
          <w:szCs w:val="26"/>
        </w:rPr>
      </w:pPr>
      <w:r>
        <w:rPr>
          <w:b/>
          <w:bCs/>
          <w:spacing w:val="14"/>
          <w:szCs w:val="26"/>
        </w:rPr>
        <w:t>7.8</w:t>
      </w:r>
      <w:r>
        <w:rPr>
          <w:spacing w:val="14"/>
          <w:szCs w:val="26"/>
        </w:rPr>
        <w:tab/>
      </w:r>
      <w:r>
        <w:rPr>
          <w:spacing w:val="14"/>
          <w:szCs w:val="26"/>
        </w:rPr>
        <w:tab/>
      </w:r>
      <w:r>
        <w:rPr>
          <w:szCs w:val="26"/>
        </w:rPr>
        <w:t>A desistência em apresentar lance verbal, quando convocado pelo Pregoeiro, implicará a exclusão do licitante da etapa de lances verbais e na manutenção do último preço apresentado pelo mesmo, para efeito de ordenação das propostas.</w:t>
      </w:r>
    </w:p>
    <w:p w:rsidR="00370A85" w:rsidRDefault="00370A85">
      <w:pPr>
        <w:ind w:right="-651"/>
        <w:jc w:val="both"/>
        <w:rPr>
          <w:spacing w:val="14"/>
          <w:szCs w:val="26"/>
        </w:rPr>
      </w:pPr>
    </w:p>
    <w:p w:rsidR="00370A85" w:rsidRDefault="00370A85">
      <w:pPr>
        <w:ind w:right="-651"/>
        <w:jc w:val="both"/>
        <w:rPr>
          <w:bCs/>
          <w:spacing w:val="14"/>
          <w:szCs w:val="26"/>
        </w:rPr>
      </w:pPr>
      <w:r>
        <w:rPr>
          <w:b/>
          <w:bCs/>
          <w:spacing w:val="14"/>
          <w:szCs w:val="26"/>
        </w:rPr>
        <w:t>7.9</w:t>
      </w:r>
      <w:r>
        <w:rPr>
          <w:spacing w:val="14"/>
          <w:szCs w:val="26"/>
        </w:rPr>
        <w:tab/>
      </w:r>
      <w:r>
        <w:rPr>
          <w:spacing w:val="14"/>
          <w:szCs w:val="26"/>
        </w:rPr>
        <w:tab/>
      </w:r>
      <w:r>
        <w:rPr>
          <w:szCs w:val="26"/>
        </w:rPr>
        <w:t>Caso não se realize lance verbal, será verificada a conformidade entre a proposta escrita de menor preço unitário e o valor estimado para a contratação, podendo o pregoeiro negociar diretamente com o proponente para que seja obtido preço melhor.</w:t>
      </w:r>
    </w:p>
    <w:p w:rsidR="00370A85" w:rsidRDefault="00370A85">
      <w:pPr>
        <w:ind w:right="-651"/>
        <w:jc w:val="both"/>
        <w:rPr>
          <w:bCs/>
          <w:spacing w:val="14"/>
          <w:szCs w:val="26"/>
        </w:rPr>
      </w:pPr>
    </w:p>
    <w:p w:rsidR="00370A85" w:rsidRDefault="00370A85">
      <w:pPr>
        <w:ind w:right="-651"/>
        <w:jc w:val="both"/>
        <w:rPr>
          <w:spacing w:val="14"/>
          <w:szCs w:val="26"/>
        </w:rPr>
      </w:pPr>
      <w:r>
        <w:rPr>
          <w:b/>
          <w:bCs/>
          <w:spacing w:val="14"/>
          <w:szCs w:val="26"/>
        </w:rPr>
        <w:t>7.10</w:t>
      </w:r>
      <w:r>
        <w:rPr>
          <w:spacing w:val="14"/>
          <w:szCs w:val="26"/>
        </w:rPr>
        <w:tab/>
      </w:r>
      <w:r>
        <w:rPr>
          <w:spacing w:val="14"/>
          <w:szCs w:val="26"/>
        </w:rPr>
        <w:tab/>
      </w:r>
      <w:r>
        <w:rPr>
          <w:szCs w:val="26"/>
        </w:rPr>
        <w:t>O encerramento da etapa competitiva dar-se-á quando, convocados pelo Pregoeiro, os licitantes manifestarem seu desinteresse em apresentar novos lances.</w:t>
      </w:r>
    </w:p>
    <w:p w:rsidR="00370A85" w:rsidRDefault="00370A85">
      <w:pPr>
        <w:ind w:right="-651"/>
        <w:jc w:val="both"/>
        <w:rPr>
          <w:spacing w:val="14"/>
          <w:szCs w:val="26"/>
        </w:rPr>
      </w:pPr>
    </w:p>
    <w:p w:rsidR="00370A85" w:rsidRDefault="00370A85">
      <w:pPr>
        <w:ind w:right="-651"/>
        <w:jc w:val="both"/>
        <w:rPr>
          <w:szCs w:val="26"/>
        </w:rPr>
      </w:pPr>
      <w:r>
        <w:rPr>
          <w:b/>
          <w:bCs/>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370A85" w:rsidRDefault="00370A85">
      <w:pPr>
        <w:ind w:right="-651"/>
        <w:jc w:val="both"/>
        <w:rPr>
          <w:szCs w:val="26"/>
        </w:rPr>
      </w:pPr>
    </w:p>
    <w:p w:rsidR="00370A85" w:rsidRDefault="00370A85">
      <w:pPr>
        <w:ind w:right="-651"/>
        <w:jc w:val="both"/>
        <w:rPr>
          <w:szCs w:val="26"/>
        </w:rPr>
      </w:pPr>
      <w:r>
        <w:rPr>
          <w:b/>
          <w:bCs/>
          <w:szCs w:val="26"/>
        </w:rPr>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370A85" w:rsidRDefault="00370A85">
      <w:pPr>
        <w:ind w:right="-651"/>
        <w:jc w:val="both"/>
        <w:rPr>
          <w:bCs/>
          <w:szCs w:val="26"/>
        </w:rPr>
      </w:pPr>
      <w:r>
        <w:rPr>
          <w:b/>
          <w:bCs/>
          <w:szCs w:val="26"/>
        </w:rPr>
        <w:lastRenderedPageBreak/>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370A85" w:rsidRDefault="00370A85">
      <w:pPr>
        <w:ind w:right="-651"/>
        <w:jc w:val="both"/>
        <w:rPr>
          <w:bCs/>
          <w:szCs w:val="26"/>
        </w:rPr>
      </w:pPr>
    </w:p>
    <w:p w:rsidR="00370A85" w:rsidRDefault="00370A85">
      <w:pPr>
        <w:ind w:right="-651"/>
        <w:jc w:val="both"/>
        <w:rPr>
          <w:bCs/>
          <w:szCs w:val="26"/>
        </w:rPr>
      </w:pPr>
      <w:r>
        <w:rPr>
          <w:b/>
          <w:bCs/>
          <w:szCs w:val="26"/>
        </w:rPr>
        <w:t>7.14</w:t>
      </w:r>
      <w:r>
        <w:rPr>
          <w:b/>
          <w:szCs w:val="26"/>
        </w:rPr>
        <w:tab/>
      </w:r>
      <w:r>
        <w:rPr>
          <w:b/>
          <w:szCs w:val="26"/>
        </w:rPr>
        <w:tab/>
      </w:r>
      <w:r>
        <w:rPr>
          <w:b/>
          <w:bCs/>
          <w:szCs w:val="26"/>
        </w:rPr>
        <w:t>Serão desclassificadas:</w:t>
      </w:r>
    </w:p>
    <w:p w:rsidR="00370A85" w:rsidRDefault="00370A85">
      <w:pPr>
        <w:ind w:right="-651"/>
        <w:jc w:val="both"/>
        <w:rPr>
          <w:szCs w:val="26"/>
        </w:rPr>
      </w:pPr>
      <w:r>
        <w:rPr>
          <w:bCs/>
          <w:szCs w:val="26"/>
        </w:rPr>
        <w:tab/>
      </w:r>
      <w:r>
        <w:rPr>
          <w:bCs/>
          <w:szCs w:val="26"/>
        </w:rPr>
        <w:tab/>
      </w:r>
      <w:r>
        <w:rPr>
          <w:szCs w:val="26"/>
        </w:rPr>
        <w:t>a) As propostas que não atenderem às exigências contidas no objeto desta licitação; as que contiverem opções de preços alternativos; as que forem omissas em pontos essências, de modo a ensejar dúvidas, ou que se oponham a qualquer dispositivo legal vigente, bem como as que não atenderem aos requisitos do item 6.</w:t>
      </w:r>
    </w:p>
    <w:p w:rsidR="00370A85" w:rsidRDefault="00370A85">
      <w:pPr>
        <w:ind w:right="-651"/>
        <w:jc w:val="both"/>
        <w:rPr>
          <w:szCs w:val="26"/>
        </w:rPr>
      </w:pPr>
      <w:r>
        <w:rPr>
          <w:szCs w:val="26"/>
        </w:rPr>
        <w:tab/>
      </w:r>
      <w:r>
        <w:rPr>
          <w:szCs w:val="26"/>
        </w:rPr>
        <w:tab/>
        <w:t>b) As propostas que apresentarem preços manifestamente inexequíveis.</w:t>
      </w:r>
    </w:p>
    <w:p w:rsidR="00370A85" w:rsidRDefault="00370A85">
      <w:pPr>
        <w:ind w:right="-651"/>
        <w:jc w:val="both"/>
        <w:rPr>
          <w:szCs w:val="26"/>
        </w:rPr>
      </w:pPr>
    </w:p>
    <w:p w:rsidR="00370A85" w:rsidRDefault="00370A85">
      <w:pPr>
        <w:ind w:right="-651"/>
        <w:jc w:val="both"/>
        <w:rPr>
          <w:spacing w:val="14"/>
          <w:szCs w:val="26"/>
        </w:rPr>
      </w:pPr>
      <w:r>
        <w:rPr>
          <w:b/>
          <w:bCs/>
          <w:spacing w:val="14"/>
          <w:szCs w:val="26"/>
          <w:u w:val="single"/>
        </w:rPr>
        <w:t>OBSERVAÇÃO</w:t>
      </w:r>
      <w:r>
        <w:rPr>
          <w:bCs/>
          <w:spacing w:val="14"/>
          <w:szCs w:val="26"/>
          <w:u w:val="single"/>
        </w:rPr>
        <w:t>:</w:t>
      </w:r>
      <w:r>
        <w:rPr>
          <w:spacing w:val="14"/>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370A85" w:rsidRDefault="00370A85">
      <w:pPr>
        <w:ind w:right="-651"/>
        <w:jc w:val="both"/>
        <w:rPr>
          <w:spacing w:val="14"/>
          <w:szCs w:val="26"/>
        </w:rPr>
      </w:pPr>
    </w:p>
    <w:p w:rsidR="00370A85" w:rsidRDefault="00370A85">
      <w:pPr>
        <w:ind w:right="-651"/>
        <w:jc w:val="both"/>
        <w:rPr>
          <w:color w:val="FF0000"/>
          <w:szCs w:val="26"/>
        </w:rPr>
      </w:pPr>
      <w:r>
        <w:rPr>
          <w:b/>
          <w:bCs/>
          <w:szCs w:val="26"/>
        </w:rPr>
        <w:t>7.15</w:t>
      </w:r>
      <w:r>
        <w:rPr>
          <w:szCs w:val="26"/>
        </w:rPr>
        <w:tab/>
      </w:r>
      <w:r>
        <w:rPr>
          <w:szCs w:val="26"/>
        </w:rPr>
        <w:tab/>
        <w:t>Não serão consideradas para efeito de julgamento das propostas, vantagens não previstas no edital.</w:t>
      </w:r>
    </w:p>
    <w:p w:rsidR="00370A85" w:rsidRDefault="00370A85">
      <w:pPr>
        <w:ind w:right="-651"/>
        <w:jc w:val="both"/>
        <w:rPr>
          <w:color w:val="FF0000"/>
          <w:szCs w:val="26"/>
        </w:rPr>
      </w:pPr>
    </w:p>
    <w:p w:rsidR="00370A85" w:rsidRDefault="00370A85">
      <w:pPr>
        <w:ind w:right="-651"/>
        <w:jc w:val="both"/>
        <w:rPr>
          <w:bCs/>
          <w:color w:val="FF0000"/>
          <w:szCs w:val="26"/>
        </w:rPr>
      </w:pPr>
      <w:r>
        <w:rPr>
          <w:b/>
          <w:bCs/>
          <w:szCs w:val="26"/>
        </w:rPr>
        <w:t>7.16</w:t>
      </w:r>
      <w:r>
        <w:rPr>
          <w:color w:val="FF0000"/>
          <w:szCs w:val="26"/>
        </w:rPr>
        <w:tab/>
      </w:r>
      <w:r>
        <w:rPr>
          <w:color w:val="FF0000"/>
          <w:szCs w:val="26"/>
        </w:rPr>
        <w:tab/>
      </w:r>
      <w:r>
        <w:rPr>
          <w:szCs w:val="26"/>
        </w:rP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370A85" w:rsidRDefault="00370A85">
      <w:pPr>
        <w:ind w:right="-651"/>
        <w:jc w:val="both"/>
        <w:rPr>
          <w:bCs/>
          <w:color w:val="FF0000"/>
          <w:szCs w:val="26"/>
        </w:rPr>
      </w:pPr>
    </w:p>
    <w:p w:rsidR="00370A85" w:rsidRDefault="00370A85">
      <w:pPr>
        <w:ind w:right="-651"/>
        <w:jc w:val="both"/>
        <w:rPr>
          <w:szCs w:val="26"/>
        </w:rPr>
      </w:pPr>
      <w:r>
        <w:rPr>
          <w:b/>
          <w:bCs/>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370A85" w:rsidRDefault="00370A85">
      <w:pPr>
        <w:ind w:right="-651"/>
        <w:jc w:val="both"/>
        <w:rPr>
          <w:szCs w:val="26"/>
        </w:rPr>
      </w:pPr>
    </w:p>
    <w:p w:rsidR="00370A85" w:rsidRDefault="00370A85">
      <w:pPr>
        <w:ind w:right="-651"/>
        <w:jc w:val="both"/>
        <w:rPr>
          <w:bCs/>
          <w:szCs w:val="26"/>
        </w:rPr>
      </w:pPr>
      <w:r>
        <w:rPr>
          <w:b/>
          <w:bCs/>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370A85" w:rsidRDefault="00370A85">
      <w:pPr>
        <w:ind w:right="-651"/>
        <w:jc w:val="both"/>
        <w:rPr>
          <w:bCs/>
          <w:szCs w:val="26"/>
        </w:rPr>
      </w:pPr>
    </w:p>
    <w:p w:rsidR="00370A85" w:rsidRDefault="00370A85">
      <w:pPr>
        <w:ind w:right="-651"/>
        <w:jc w:val="both"/>
        <w:rPr>
          <w:bCs/>
          <w:szCs w:val="26"/>
        </w:rPr>
      </w:pPr>
    </w:p>
    <w:p w:rsidR="00370A85" w:rsidRDefault="00370A85">
      <w:pPr>
        <w:ind w:right="-651"/>
        <w:jc w:val="both"/>
        <w:rPr>
          <w:b/>
          <w:bCs/>
          <w:szCs w:val="26"/>
        </w:rPr>
      </w:pPr>
      <w:r>
        <w:rPr>
          <w:b/>
          <w:bCs/>
          <w:szCs w:val="26"/>
        </w:rPr>
        <w:t>8 – DA HABILITAÇÃO:</w:t>
      </w:r>
    </w:p>
    <w:p w:rsidR="00370A85" w:rsidRDefault="00370A85">
      <w:pPr>
        <w:ind w:right="-651"/>
        <w:jc w:val="both"/>
        <w:rPr>
          <w:szCs w:val="26"/>
        </w:rPr>
      </w:pPr>
      <w:r>
        <w:rPr>
          <w:b/>
          <w:bCs/>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370A85" w:rsidRDefault="00370A85">
      <w:pPr>
        <w:ind w:right="-651"/>
        <w:jc w:val="both"/>
        <w:rPr>
          <w:szCs w:val="26"/>
        </w:rPr>
      </w:pPr>
      <w:r>
        <w:rPr>
          <w:szCs w:val="26"/>
        </w:rPr>
        <w:tab/>
        <w:t>a) Registro Comercial, no caso de Empresa Individual;</w:t>
      </w:r>
    </w:p>
    <w:p w:rsidR="00370A85" w:rsidRDefault="00370A85">
      <w:pPr>
        <w:ind w:right="-651"/>
        <w:jc w:val="both"/>
        <w:rPr>
          <w:szCs w:val="26"/>
        </w:rPr>
      </w:pPr>
      <w:r>
        <w:rPr>
          <w:szCs w:val="26"/>
        </w:rPr>
        <w:tab/>
        <w:t>b) Ato Constitutivo, Estatuto ou Contrato Social em vigor, devidamente registrado, em se tratando de Sociedades Comerciais e, no caso de Sociedade por Ações, acompanhado de documento de eleição de seus Administradores.</w:t>
      </w:r>
    </w:p>
    <w:p w:rsidR="00370A85" w:rsidRDefault="00370A85">
      <w:pPr>
        <w:ind w:right="-651"/>
        <w:jc w:val="both"/>
        <w:rPr>
          <w:szCs w:val="26"/>
        </w:rPr>
      </w:pPr>
      <w:r>
        <w:rPr>
          <w:szCs w:val="26"/>
        </w:rPr>
        <w:tab/>
        <w:t>c)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370A85" w:rsidRDefault="00370A85">
      <w:pPr>
        <w:ind w:right="-651"/>
        <w:jc w:val="both"/>
        <w:rPr>
          <w:szCs w:val="26"/>
        </w:rPr>
      </w:pPr>
      <w:r>
        <w:rPr>
          <w:szCs w:val="26"/>
        </w:rPr>
        <w:lastRenderedPageBreak/>
        <w:tab/>
        <w:t>d) Prova de Regularidade junto ao Fundo de Garantia por Tempo de Serviço (FGTS);</w:t>
      </w:r>
    </w:p>
    <w:p w:rsidR="00370A85" w:rsidRDefault="00370A85">
      <w:pPr>
        <w:ind w:right="-651"/>
        <w:jc w:val="both"/>
        <w:rPr>
          <w:szCs w:val="26"/>
        </w:rPr>
      </w:pPr>
      <w:r>
        <w:rPr>
          <w:szCs w:val="26"/>
        </w:rPr>
        <w:tab/>
        <w:t>e) Prova de Regularidade junto ao Instituto Nacional de Seguridade Social (INSS);</w:t>
      </w:r>
    </w:p>
    <w:p w:rsidR="00370A85" w:rsidRDefault="00370A85">
      <w:pPr>
        <w:ind w:right="-651"/>
        <w:jc w:val="both"/>
        <w:rPr>
          <w:szCs w:val="26"/>
        </w:rPr>
      </w:pPr>
      <w:r>
        <w:rPr>
          <w:szCs w:val="26"/>
        </w:rPr>
        <w:tab/>
        <w:t>f) Prova de Regularidade junto a Justiça do Trabalho (CNDT);</w:t>
      </w:r>
    </w:p>
    <w:p w:rsidR="00370A85" w:rsidRDefault="00370A85">
      <w:pPr>
        <w:ind w:right="-651"/>
        <w:jc w:val="both"/>
        <w:rPr>
          <w:iCs/>
          <w:szCs w:val="26"/>
        </w:rPr>
      </w:pPr>
      <w:r>
        <w:rPr>
          <w:szCs w:val="26"/>
        </w:rPr>
        <w:tab/>
        <w:t>g) Certidão Negativa de Falência ou Recuperação Judicial expedida pelo Distribuidor da sede da Pessoa Jurídica (válida se expedida dentro de 90 dias antes da abertura das Propostas).</w:t>
      </w:r>
    </w:p>
    <w:p w:rsidR="00370A85" w:rsidRDefault="00370A85">
      <w:pPr>
        <w:ind w:right="-651"/>
        <w:jc w:val="both"/>
        <w:rPr>
          <w:bCs/>
          <w:szCs w:val="26"/>
        </w:rPr>
      </w:pPr>
      <w:r>
        <w:rPr>
          <w:iCs/>
          <w:szCs w:val="26"/>
        </w:rPr>
        <w:tab/>
        <w:t>h</w:t>
      </w:r>
      <w:r>
        <w:rPr>
          <w:bCs/>
          <w:iCs/>
          <w:szCs w:val="26"/>
        </w:rPr>
        <w:t xml:space="preserve">) </w:t>
      </w:r>
      <w:r>
        <w:rPr>
          <w:iCs/>
          <w:szCs w:val="26"/>
        </w:rPr>
        <w:t>DECLARAÇÃO</w:t>
      </w:r>
      <w:r>
        <w:rPr>
          <w:szCs w:val="26"/>
        </w:rPr>
        <w:t xml:space="preserve"> da proponente de que não</w:t>
      </w:r>
      <w:r w:rsidR="005D226D">
        <w:rPr>
          <w:szCs w:val="26"/>
        </w:rPr>
        <w:t xml:space="preserve"> foi declarada inidônea por nenhum órgão da</w:t>
      </w:r>
      <w:r>
        <w:rPr>
          <w:szCs w:val="26"/>
        </w:rPr>
        <w:t xml:space="preserve"> ADMINISTRAÇÃO PÚBLICA de qualquer esfera, conforme modelo Anexo I</w:t>
      </w:r>
      <w:r w:rsidR="005D226D">
        <w:rPr>
          <w:szCs w:val="26"/>
        </w:rPr>
        <w:t>I</w:t>
      </w:r>
      <w:r>
        <w:rPr>
          <w:szCs w:val="26"/>
        </w:rPr>
        <w:t>.</w:t>
      </w:r>
    </w:p>
    <w:p w:rsidR="00370A85" w:rsidRDefault="00370A85">
      <w:pPr>
        <w:ind w:right="-651" w:firstLine="708"/>
        <w:jc w:val="both"/>
        <w:rPr>
          <w:bCs/>
          <w:szCs w:val="26"/>
        </w:rPr>
      </w:pPr>
      <w:r>
        <w:rPr>
          <w:bCs/>
          <w:szCs w:val="26"/>
        </w:rPr>
        <w:t>i)</w:t>
      </w:r>
      <w:r>
        <w:rPr>
          <w:szCs w:val="26"/>
        </w:rPr>
        <w:t xml:space="preserve"> Declaração de que não emprega menor e cumpre o disposto no inciso XXXIII do art. 7º da Constituição Federal, conforme modelo no </w:t>
      </w:r>
      <w:r>
        <w:rPr>
          <w:bCs/>
          <w:szCs w:val="26"/>
        </w:rPr>
        <w:t>Anexo II</w:t>
      </w:r>
      <w:r w:rsidR="005D226D">
        <w:rPr>
          <w:bCs/>
          <w:szCs w:val="26"/>
        </w:rPr>
        <w:t>I</w:t>
      </w:r>
    </w:p>
    <w:p w:rsidR="00421264" w:rsidRPr="00421264" w:rsidRDefault="00421264">
      <w:pPr>
        <w:ind w:right="-651" w:firstLine="708"/>
        <w:jc w:val="both"/>
        <w:rPr>
          <w:szCs w:val="26"/>
        </w:rPr>
      </w:pPr>
      <w:r w:rsidRPr="00421264">
        <w:rPr>
          <w:bCs/>
          <w:szCs w:val="26"/>
        </w:rPr>
        <w:t xml:space="preserve">j) </w:t>
      </w:r>
      <w:r w:rsidRPr="00421264">
        <w:rPr>
          <w:szCs w:val="26"/>
        </w:rPr>
        <w:t>Declaração que não possui em seu quadro societário servidor público da ativa, ou empregado de empresa pública ou de sociedade de economia mista na Entidade Contratante (Anexo I</w:t>
      </w:r>
      <w:r w:rsidR="005D226D">
        <w:rPr>
          <w:szCs w:val="26"/>
        </w:rPr>
        <w:t>V</w:t>
      </w:r>
      <w:r w:rsidRPr="00421264">
        <w:rPr>
          <w:szCs w:val="26"/>
        </w:rPr>
        <w:t>).</w:t>
      </w:r>
    </w:p>
    <w:p w:rsidR="00370A85" w:rsidRPr="00421264" w:rsidRDefault="00370A85">
      <w:pPr>
        <w:ind w:right="-651"/>
        <w:jc w:val="both"/>
        <w:rPr>
          <w:szCs w:val="26"/>
        </w:rPr>
      </w:pPr>
    </w:p>
    <w:p w:rsidR="00370A85" w:rsidRDefault="00370A85">
      <w:pPr>
        <w:ind w:right="-651"/>
        <w:jc w:val="both"/>
        <w:rPr>
          <w:szCs w:val="26"/>
        </w:rPr>
      </w:pPr>
      <w:r>
        <w:rPr>
          <w:b/>
          <w:bCs/>
          <w:szCs w:val="26"/>
          <w:u w:val="single"/>
        </w:rPr>
        <w:t>IMPORTANTE</w:t>
      </w:r>
      <w:r>
        <w:rPr>
          <w:b/>
          <w:szCs w:val="26"/>
          <w:u w:val="single"/>
        </w:rPr>
        <w:t>:</w:t>
      </w:r>
      <w:r>
        <w:rPr>
          <w:szCs w:val="26"/>
        </w:rPr>
        <w:t xml:space="preserve"> Os documentos citados acima poderão ser apresentados em cópias autenticadas por Tabelião, ou cópias simples, </w:t>
      </w:r>
      <w:r>
        <w:rPr>
          <w:bCs/>
          <w:szCs w:val="26"/>
        </w:rPr>
        <w:t>ACOMPANHADA PELOS ORIGINAIS,</w:t>
      </w:r>
      <w:r>
        <w:rPr>
          <w:szCs w:val="26"/>
        </w:rPr>
        <w:t xml:space="preserve"> para serem conferidas pelo Pregoeiro ou membros da Equipe de Apoio desta Prefeitura. </w:t>
      </w:r>
      <w:r w:rsidR="00421264">
        <w:rPr>
          <w:szCs w:val="26"/>
        </w:rPr>
        <w:t>Sugere-se que as</w:t>
      </w:r>
      <w:r>
        <w:rPr>
          <w:szCs w:val="26"/>
        </w:rPr>
        <w:t xml:space="preserve"> cópias simples s</w:t>
      </w:r>
      <w:r w:rsidR="00421264">
        <w:rPr>
          <w:szCs w:val="26"/>
        </w:rPr>
        <w:t>ejam apresentadas</w:t>
      </w:r>
      <w:r>
        <w:rPr>
          <w:szCs w:val="26"/>
        </w:rPr>
        <w:t xml:space="preserve"> até um dia de antecedência da data designada para abertura dos envelopes</w:t>
      </w:r>
      <w:r w:rsidR="00421264">
        <w:rPr>
          <w:szCs w:val="26"/>
        </w:rPr>
        <w:t xml:space="preserve"> para conferência.</w:t>
      </w:r>
    </w:p>
    <w:p w:rsidR="00370A85" w:rsidRDefault="00370A85">
      <w:pPr>
        <w:ind w:right="-651"/>
        <w:jc w:val="both"/>
        <w:rPr>
          <w:szCs w:val="26"/>
        </w:rPr>
      </w:pPr>
    </w:p>
    <w:p w:rsidR="00370A85" w:rsidRDefault="00370A85">
      <w:pPr>
        <w:ind w:right="-651"/>
        <w:jc w:val="both"/>
        <w:rPr>
          <w:bCs/>
          <w:szCs w:val="26"/>
          <w:u w:val="single"/>
        </w:rPr>
      </w:pPr>
      <w:r>
        <w:rPr>
          <w:b/>
          <w:szCs w:val="26"/>
        </w:rPr>
        <w:t xml:space="preserve"> </w:t>
      </w:r>
      <w:r>
        <w:rPr>
          <w:b/>
          <w:bCs/>
          <w:szCs w:val="26"/>
        </w:rPr>
        <w:t>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370A85" w:rsidRDefault="00370A85">
      <w:pPr>
        <w:ind w:right="-651"/>
        <w:jc w:val="both"/>
        <w:rPr>
          <w:bCs/>
          <w:szCs w:val="26"/>
          <w:u w:val="single"/>
        </w:rPr>
      </w:pPr>
    </w:p>
    <w:p w:rsidR="00370A85" w:rsidRDefault="00370A85">
      <w:pPr>
        <w:ind w:right="-651"/>
        <w:jc w:val="both"/>
        <w:rPr>
          <w:szCs w:val="26"/>
        </w:rPr>
      </w:pPr>
      <w:r>
        <w:rPr>
          <w:b/>
          <w:bCs/>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370A85" w:rsidRDefault="00370A85">
      <w:pPr>
        <w:ind w:right="-651"/>
        <w:jc w:val="both"/>
        <w:rPr>
          <w:szCs w:val="26"/>
        </w:rPr>
      </w:pPr>
    </w:p>
    <w:p w:rsidR="00370A85" w:rsidRDefault="00370A85">
      <w:pPr>
        <w:ind w:right="-651"/>
        <w:jc w:val="both"/>
        <w:rPr>
          <w:bCs/>
          <w:szCs w:val="26"/>
        </w:rPr>
      </w:pPr>
      <w:r>
        <w:rPr>
          <w:b/>
          <w:bCs/>
          <w:szCs w:val="26"/>
        </w:rPr>
        <w:t>8.2</w:t>
      </w:r>
      <w:r>
        <w:rPr>
          <w:szCs w:val="26"/>
        </w:rPr>
        <w:tab/>
      </w:r>
      <w:r>
        <w:rPr>
          <w:szCs w:val="26"/>
        </w:rPr>
        <w:tab/>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370A85" w:rsidRDefault="00370A85">
      <w:pPr>
        <w:ind w:right="-651"/>
        <w:jc w:val="both"/>
        <w:rPr>
          <w:bCs/>
          <w:szCs w:val="26"/>
        </w:rPr>
      </w:pPr>
    </w:p>
    <w:p w:rsidR="00370A85" w:rsidRDefault="00370A85">
      <w:pPr>
        <w:ind w:right="-651"/>
        <w:jc w:val="both"/>
        <w:rPr>
          <w:bCs/>
          <w:szCs w:val="26"/>
        </w:rPr>
      </w:pPr>
    </w:p>
    <w:p w:rsidR="00370A85" w:rsidRDefault="00370A85">
      <w:pPr>
        <w:ind w:right="-651"/>
        <w:jc w:val="both"/>
        <w:rPr>
          <w:b/>
          <w:bCs/>
          <w:szCs w:val="26"/>
        </w:rPr>
      </w:pPr>
      <w:r>
        <w:rPr>
          <w:b/>
          <w:bCs/>
          <w:szCs w:val="26"/>
        </w:rPr>
        <w:t>9 – DA ADJUDICAÇÃO:</w:t>
      </w:r>
    </w:p>
    <w:p w:rsidR="00370A85" w:rsidRDefault="00370A85">
      <w:pPr>
        <w:ind w:right="-651"/>
        <w:jc w:val="both"/>
        <w:rPr>
          <w:szCs w:val="26"/>
        </w:rPr>
      </w:pPr>
      <w:r>
        <w:rPr>
          <w:b/>
          <w:bCs/>
          <w:szCs w:val="26"/>
        </w:rPr>
        <w:t>9.1</w:t>
      </w:r>
      <w:r>
        <w:rPr>
          <w:szCs w:val="26"/>
        </w:rPr>
        <w:tab/>
      </w:r>
      <w:r>
        <w:rPr>
          <w:szCs w:val="26"/>
        </w:rPr>
        <w:tab/>
        <w:t>Constatado o atendimento das exigências fixadas no Edital, o licitante será declarado vencedor, sendo-lhe adjudicado o objeto do certame.</w:t>
      </w:r>
    </w:p>
    <w:p w:rsidR="00370A85" w:rsidRDefault="00370A85">
      <w:pPr>
        <w:ind w:right="-651"/>
        <w:jc w:val="both"/>
        <w:rPr>
          <w:szCs w:val="26"/>
        </w:rPr>
      </w:pPr>
    </w:p>
    <w:p w:rsidR="00370A85" w:rsidRDefault="00370A85">
      <w:pPr>
        <w:ind w:right="-651"/>
        <w:jc w:val="both"/>
        <w:rPr>
          <w:szCs w:val="26"/>
        </w:rPr>
      </w:pPr>
      <w:r>
        <w:rPr>
          <w:b/>
          <w:bCs/>
          <w:szCs w:val="26"/>
        </w:rPr>
        <w:t>9.2</w:t>
      </w:r>
      <w:r>
        <w:rPr>
          <w:szCs w:val="26"/>
        </w:rPr>
        <w:tab/>
      </w:r>
      <w:r>
        <w:rPr>
          <w:szCs w:val="26"/>
        </w:rPr>
        <w:tab/>
        <w:t>Em caso de desatendimento às exigências habilitatórias,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370A85" w:rsidRDefault="00370A85">
      <w:pPr>
        <w:ind w:right="-651"/>
        <w:jc w:val="both"/>
        <w:rPr>
          <w:szCs w:val="26"/>
        </w:rPr>
      </w:pPr>
    </w:p>
    <w:p w:rsidR="00370A85" w:rsidRDefault="00370A85">
      <w:pPr>
        <w:ind w:right="-651"/>
        <w:jc w:val="both"/>
        <w:rPr>
          <w:szCs w:val="26"/>
        </w:rPr>
      </w:pPr>
      <w:r>
        <w:rPr>
          <w:b/>
          <w:bCs/>
          <w:szCs w:val="26"/>
        </w:rPr>
        <w:lastRenderedPageBreak/>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370A85" w:rsidRDefault="00370A85">
      <w:pPr>
        <w:ind w:right="-651"/>
        <w:jc w:val="both"/>
        <w:rPr>
          <w:szCs w:val="26"/>
        </w:rPr>
      </w:pPr>
    </w:p>
    <w:p w:rsidR="00370A85" w:rsidRDefault="00370A85">
      <w:pPr>
        <w:ind w:right="-651"/>
        <w:jc w:val="both"/>
        <w:rPr>
          <w:szCs w:val="26"/>
        </w:rPr>
      </w:pPr>
    </w:p>
    <w:p w:rsidR="00370A85" w:rsidRDefault="00370A85">
      <w:pPr>
        <w:ind w:right="-651"/>
        <w:jc w:val="both"/>
        <w:rPr>
          <w:b/>
          <w:bCs/>
          <w:szCs w:val="26"/>
        </w:rPr>
      </w:pPr>
      <w:r>
        <w:rPr>
          <w:b/>
          <w:bCs/>
          <w:szCs w:val="26"/>
        </w:rPr>
        <w:t>10 – DOS RECURSOS ADMINISTRATIVOS:</w:t>
      </w:r>
    </w:p>
    <w:p w:rsidR="00370A85" w:rsidRDefault="00370A85">
      <w:pPr>
        <w:ind w:right="-651"/>
        <w:jc w:val="both"/>
        <w:rPr>
          <w:bCs/>
          <w:szCs w:val="26"/>
        </w:rPr>
      </w:pPr>
      <w:r>
        <w:rPr>
          <w:b/>
          <w:bCs/>
          <w:szCs w:val="26"/>
        </w:rPr>
        <w:t>10.1</w:t>
      </w:r>
      <w:r>
        <w:rPr>
          <w:b/>
          <w:szCs w:val="26"/>
        </w:rPr>
        <w:tab/>
      </w:r>
      <w:r>
        <w:rPr>
          <w:szCs w:val="26"/>
        </w:rPr>
        <w:tab/>
        <w:t>Tendo o licitante manifestado motivadamente a intenção de recorrer na sessão pública do pregão, terá ele o prazo de 03 (três) dias corridos para apresentação das razões de recurso.</w:t>
      </w:r>
    </w:p>
    <w:p w:rsidR="00370A85" w:rsidRDefault="00370A85">
      <w:pPr>
        <w:ind w:right="-651"/>
        <w:jc w:val="both"/>
        <w:rPr>
          <w:bCs/>
          <w:szCs w:val="26"/>
        </w:rPr>
      </w:pPr>
    </w:p>
    <w:p w:rsidR="00370A85" w:rsidRDefault="00370A85">
      <w:pPr>
        <w:ind w:right="-651"/>
        <w:jc w:val="both"/>
        <w:rPr>
          <w:szCs w:val="26"/>
        </w:rPr>
      </w:pPr>
      <w:r>
        <w:rPr>
          <w:b/>
          <w:bCs/>
          <w:szCs w:val="26"/>
        </w:rPr>
        <w:t>10.2</w:t>
      </w:r>
      <w:r>
        <w:rPr>
          <w:b/>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370A85" w:rsidRDefault="00370A85">
      <w:pPr>
        <w:ind w:right="-651"/>
        <w:jc w:val="both"/>
        <w:rPr>
          <w:szCs w:val="26"/>
        </w:rPr>
      </w:pPr>
    </w:p>
    <w:p w:rsidR="00370A85" w:rsidRDefault="00370A85">
      <w:pPr>
        <w:ind w:right="-651"/>
        <w:jc w:val="both"/>
        <w:rPr>
          <w:szCs w:val="26"/>
        </w:rPr>
      </w:pPr>
      <w:r>
        <w:rPr>
          <w:b/>
          <w:bCs/>
          <w:szCs w:val="26"/>
        </w:rPr>
        <w:t>10.3</w:t>
      </w:r>
      <w:r>
        <w:rPr>
          <w:szCs w:val="26"/>
        </w:rPr>
        <w:tab/>
      </w:r>
      <w:r>
        <w:rPr>
          <w:szCs w:val="26"/>
        </w:rPr>
        <w:tab/>
        <w:t>A manifestação na sessão pública e a motivação, no caso de recurso, são pressupostos de admissibilidade dos recursos.</w:t>
      </w:r>
    </w:p>
    <w:p w:rsidR="00370A85" w:rsidRDefault="00370A85">
      <w:pPr>
        <w:ind w:right="-651"/>
        <w:jc w:val="both"/>
        <w:rPr>
          <w:szCs w:val="26"/>
        </w:rPr>
      </w:pPr>
    </w:p>
    <w:p w:rsidR="00370A85" w:rsidRDefault="00370A85">
      <w:pPr>
        <w:ind w:right="-651"/>
        <w:jc w:val="both"/>
        <w:rPr>
          <w:szCs w:val="26"/>
        </w:rPr>
      </w:pPr>
      <w:r>
        <w:rPr>
          <w:b/>
          <w:bCs/>
          <w:szCs w:val="26"/>
        </w:rPr>
        <w:t>10.4</w:t>
      </w:r>
      <w:r>
        <w:rPr>
          <w:szCs w:val="26"/>
        </w:rPr>
        <w:tab/>
      </w:r>
      <w:r>
        <w:rPr>
          <w:szCs w:val="26"/>
        </w:rPr>
        <w:tab/>
        <w:t>As razões e contrarrazões do recurso deverão ser encaminhadas, por escrito, ao Pregoeiro, no endereço mencionado no preâmbulo deste Edital.</w:t>
      </w:r>
      <w:r>
        <w:rPr>
          <w:szCs w:val="26"/>
        </w:rPr>
        <w:tab/>
      </w:r>
      <w:r>
        <w:rPr>
          <w:szCs w:val="26"/>
        </w:rPr>
        <w:tab/>
      </w:r>
    </w:p>
    <w:p w:rsidR="00370A85" w:rsidRDefault="00370A85">
      <w:pPr>
        <w:ind w:right="-651"/>
        <w:jc w:val="both"/>
        <w:rPr>
          <w:szCs w:val="26"/>
        </w:rPr>
      </w:pPr>
    </w:p>
    <w:p w:rsidR="00370A85" w:rsidRDefault="00370A85">
      <w:pPr>
        <w:ind w:right="-651"/>
        <w:jc w:val="both"/>
        <w:rPr>
          <w:szCs w:val="26"/>
        </w:rPr>
      </w:pPr>
      <w:r>
        <w:rPr>
          <w:b/>
          <w:bCs/>
          <w:szCs w:val="26"/>
        </w:rPr>
        <w:t>10.5</w:t>
      </w:r>
      <w:r>
        <w:rPr>
          <w:szCs w:val="26"/>
        </w:rPr>
        <w:tab/>
      </w:r>
      <w:r>
        <w:rPr>
          <w:szCs w:val="26"/>
        </w:rPr>
        <w:tab/>
        <w:t>A falta de manifestação imediata e motivada do licitante importará a decadência do direito de recurso.</w:t>
      </w:r>
    </w:p>
    <w:p w:rsidR="00370A85" w:rsidRDefault="00370A85">
      <w:pPr>
        <w:ind w:right="-651"/>
        <w:jc w:val="both"/>
        <w:rPr>
          <w:szCs w:val="26"/>
        </w:rPr>
      </w:pPr>
    </w:p>
    <w:p w:rsidR="00370A85" w:rsidRDefault="00370A85">
      <w:pPr>
        <w:ind w:right="-651"/>
        <w:jc w:val="both"/>
        <w:rPr>
          <w:szCs w:val="26"/>
        </w:rPr>
      </w:pPr>
    </w:p>
    <w:p w:rsidR="00370A85" w:rsidRDefault="00370A85">
      <w:pPr>
        <w:ind w:right="-651"/>
        <w:jc w:val="both"/>
        <w:rPr>
          <w:b/>
          <w:bCs/>
          <w:szCs w:val="26"/>
        </w:rPr>
      </w:pPr>
      <w:r>
        <w:rPr>
          <w:b/>
          <w:bCs/>
          <w:szCs w:val="26"/>
        </w:rPr>
        <w:t>11 -</w:t>
      </w:r>
      <w:r>
        <w:rPr>
          <w:b/>
          <w:bCs/>
          <w:szCs w:val="26"/>
        </w:rPr>
        <w:tab/>
        <w:t>DA FORMA DE PAGAMENTO:</w:t>
      </w:r>
    </w:p>
    <w:p w:rsidR="00370A85" w:rsidRDefault="00370A85">
      <w:pPr>
        <w:ind w:right="-651"/>
        <w:jc w:val="both"/>
        <w:rPr>
          <w:szCs w:val="26"/>
        </w:rPr>
      </w:pPr>
      <w:r>
        <w:rPr>
          <w:b/>
          <w:bCs/>
          <w:szCs w:val="26"/>
        </w:rPr>
        <w:t>11.1</w:t>
      </w:r>
      <w:r>
        <w:rPr>
          <w:szCs w:val="26"/>
        </w:rPr>
        <w:t xml:space="preserve">       </w:t>
      </w:r>
      <w:r>
        <w:rPr>
          <w:szCs w:val="26"/>
        </w:rPr>
        <w:tab/>
        <w:t>Os pagamentos serão efetuados em até quinze (15) dias após a entrega dos materiais, conforme solicitados pela Prefeitura.</w:t>
      </w:r>
    </w:p>
    <w:p w:rsidR="00370A85" w:rsidRDefault="00370A85">
      <w:pPr>
        <w:ind w:right="-651"/>
        <w:jc w:val="both"/>
        <w:rPr>
          <w:szCs w:val="26"/>
        </w:rPr>
      </w:pPr>
    </w:p>
    <w:p w:rsidR="00370A85" w:rsidRDefault="00370A85">
      <w:pPr>
        <w:ind w:right="-651"/>
        <w:jc w:val="both"/>
        <w:rPr>
          <w:szCs w:val="26"/>
        </w:rPr>
      </w:pPr>
      <w:r>
        <w:rPr>
          <w:b/>
          <w:szCs w:val="26"/>
        </w:rPr>
        <w:t>11.2</w:t>
      </w:r>
      <w:r>
        <w:rPr>
          <w:szCs w:val="26"/>
        </w:rPr>
        <w:tab/>
      </w:r>
      <w:r>
        <w:rPr>
          <w:szCs w:val="26"/>
        </w:rPr>
        <w:tab/>
        <w:t xml:space="preserve">As despesas decorrentes de frete, correrão </w:t>
      </w:r>
      <w:r w:rsidR="00C91E32">
        <w:rPr>
          <w:szCs w:val="26"/>
        </w:rPr>
        <w:t>à</w:t>
      </w:r>
      <w:r>
        <w:rPr>
          <w:szCs w:val="26"/>
        </w:rPr>
        <w:t>s expensas da Empresa Licitante vencedora.</w:t>
      </w:r>
    </w:p>
    <w:p w:rsidR="00370A85" w:rsidRDefault="00370A85">
      <w:pPr>
        <w:ind w:right="-651"/>
        <w:jc w:val="both"/>
        <w:rPr>
          <w:szCs w:val="26"/>
        </w:rPr>
      </w:pPr>
    </w:p>
    <w:p w:rsidR="00370A85" w:rsidRPr="00182D52" w:rsidRDefault="00370A85" w:rsidP="00182D52">
      <w:pPr>
        <w:ind w:right="-651"/>
        <w:jc w:val="both"/>
        <w:rPr>
          <w:color w:val="FF0000"/>
          <w:szCs w:val="26"/>
        </w:rPr>
      </w:pPr>
      <w:r>
        <w:rPr>
          <w:b/>
          <w:bCs/>
          <w:szCs w:val="26"/>
        </w:rPr>
        <w:t>11.3</w:t>
      </w:r>
      <w:r>
        <w:rPr>
          <w:b/>
          <w:szCs w:val="26"/>
        </w:rPr>
        <w:tab/>
      </w:r>
      <w:r>
        <w:rPr>
          <w:b/>
          <w:szCs w:val="26"/>
        </w:rPr>
        <w:tab/>
      </w:r>
      <w:r>
        <w:rPr>
          <w:szCs w:val="26"/>
        </w:rPr>
        <w:t xml:space="preserve">Para as despesas decorrentes da presente Licitação, serão utilizados recursos através das </w:t>
      </w:r>
      <w:r w:rsidR="00182D52">
        <w:rPr>
          <w:szCs w:val="26"/>
        </w:rPr>
        <w:t>C</w:t>
      </w:r>
      <w:r>
        <w:rPr>
          <w:szCs w:val="26"/>
        </w:rPr>
        <w:t>otações Orçamentárias</w:t>
      </w:r>
      <w:r w:rsidR="00182D52">
        <w:rPr>
          <w:szCs w:val="26"/>
        </w:rPr>
        <w:t xml:space="preserve"> correspondentes.</w:t>
      </w:r>
    </w:p>
    <w:p w:rsidR="00370A85" w:rsidRPr="00182D52" w:rsidRDefault="00370A85">
      <w:pPr>
        <w:ind w:right="-651"/>
        <w:jc w:val="both"/>
        <w:rPr>
          <w:color w:val="FF0000"/>
          <w:szCs w:val="26"/>
        </w:rPr>
      </w:pPr>
    </w:p>
    <w:p w:rsidR="00370A85" w:rsidRPr="00182D52" w:rsidRDefault="00370A85">
      <w:pPr>
        <w:ind w:right="-651"/>
        <w:jc w:val="both"/>
        <w:rPr>
          <w:color w:val="FF0000"/>
          <w:szCs w:val="26"/>
        </w:rPr>
      </w:pPr>
    </w:p>
    <w:p w:rsidR="00370A85" w:rsidRDefault="00370A85">
      <w:pPr>
        <w:ind w:right="-651"/>
        <w:jc w:val="both"/>
        <w:rPr>
          <w:b/>
          <w:bCs/>
          <w:szCs w:val="26"/>
        </w:rPr>
      </w:pPr>
      <w:r>
        <w:rPr>
          <w:b/>
          <w:bCs/>
          <w:szCs w:val="26"/>
        </w:rPr>
        <w:t>12 – DAS PENALIDADES:</w:t>
      </w:r>
    </w:p>
    <w:p w:rsidR="00370A85" w:rsidRDefault="00370A85">
      <w:pPr>
        <w:ind w:right="-651"/>
        <w:jc w:val="both"/>
        <w:rPr>
          <w:szCs w:val="26"/>
        </w:rPr>
      </w:pPr>
      <w:r>
        <w:rPr>
          <w:b/>
          <w:bCs/>
          <w:szCs w:val="26"/>
        </w:rPr>
        <w:t>12.1</w:t>
      </w:r>
      <w:r>
        <w:rPr>
          <w:szCs w:val="26"/>
        </w:rPr>
        <w:tab/>
        <w:t>A recusa do fornecedor em entregar o material adjudicado acarretará a multa de 10% (dez por cento) sobre o valor total da proposta.</w:t>
      </w:r>
    </w:p>
    <w:p w:rsidR="00370A85" w:rsidRDefault="00370A85">
      <w:pPr>
        <w:ind w:right="-651"/>
        <w:jc w:val="both"/>
        <w:rPr>
          <w:szCs w:val="26"/>
        </w:rPr>
      </w:pPr>
    </w:p>
    <w:p w:rsidR="00370A85" w:rsidRDefault="00370A85">
      <w:pPr>
        <w:ind w:right="-651"/>
        <w:jc w:val="both"/>
        <w:rPr>
          <w:szCs w:val="26"/>
        </w:rPr>
      </w:pPr>
      <w:r>
        <w:rPr>
          <w:b/>
          <w:bCs/>
          <w:szCs w:val="26"/>
        </w:rPr>
        <w:t>12.2</w:t>
      </w:r>
      <w:r>
        <w:rPr>
          <w:szCs w:val="26"/>
        </w:rPr>
        <w:tab/>
        <w:t>O atraso que exceder ao prazo fixado para a entrega, acarretará a multa de 0,5% (zero vírgula cinco por cento), por dia de atraso, limitado ao máximo de 10% (dez por cento), sobre o valor total que lhe foi adjudicado.</w:t>
      </w:r>
    </w:p>
    <w:p w:rsidR="00370A85" w:rsidRDefault="00370A85">
      <w:pPr>
        <w:ind w:right="-651"/>
        <w:jc w:val="both"/>
        <w:rPr>
          <w:szCs w:val="26"/>
        </w:rPr>
      </w:pPr>
    </w:p>
    <w:p w:rsidR="00370A85" w:rsidRDefault="00370A85">
      <w:pPr>
        <w:ind w:right="-651"/>
        <w:jc w:val="both"/>
        <w:rPr>
          <w:bCs/>
          <w:szCs w:val="26"/>
        </w:rPr>
      </w:pPr>
      <w:r>
        <w:rPr>
          <w:b/>
          <w:bCs/>
          <w:szCs w:val="26"/>
        </w:rPr>
        <w:t>12.3</w:t>
      </w:r>
      <w:r>
        <w:rPr>
          <w:szCs w:val="26"/>
        </w:rPr>
        <w:tab/>
        <w:t>O não cumprimento da obrigação acessória, sujeitará o fornecedor à multa de 10% (dez por cento) sobre o valor total da obrigação.</w:t>
      </w:r>
    </w:p>
    <w:p w:rsidR="00370A85" w:rsidRDefault="00370A85">
      <w:pPr>
        <w:ind w:right="-651"/>
        <w:jc w:val="both"/>
        <w:rPr>
          <w:bCs/>
          <w:szCs w:val="26"/>
        </w:rPr>
      </w:pPr>
    </w:p>
    <w:p w:rsidR="00370A85" w:rsidRDefault="00370A85">
      <w:pPr>
        <w:ind w:right="-651"/>
        <w:jc w:val="both"/>
        <w:rPr>
          <w:b/>
          <w:bCs/>
          <w:szCs w:val="26"/>
        </w:rPr>
      </w:pPr>
      <w:r>
        <w:rPr>
          <w:b/>
          <w:bCs/>
          <w:szCs w:val="26"/>
        </w:rPr>
        <w:t>12.4</w:t>
      </w:r>
      <w:r>
        <w:rPr>
          <w:szCs w:val="26"/>
        </w:rPr>
        <w:tab/>
        <w:t xml:space="preserve">Nos termos do Artigo 7º da Lei 10.520/2002, o Licitante, sem prejuízo das demais cominações legais e contratuais, poderá ficar, pelo prazo de ate 05 (cinco) anos, impedido de licitar e contratar com a União, Estados, Distrito Federal ou Municípios. </w:t>
      </w:r>
    </w:p>
    <w:p w:rsidR="00370A85" w:rsidRDefault="00370A85">
      <w:pPr>
        <w:ind w:right="-651"/>
        <w:jc w:val="both"/>
        <w:rPr>
          <w:b/>
          <w:bCs/>
          <w:szCs w:val="26"/>
        </w:rPr>
      </w:pPr>
    </w:p>
    <w:p w:rsidR="00370A85" w:rsidRDefault="00370A85">
      <w:pPr>
        <w:ind w:right="-651"/>
        <w:jc w:val="both"/>
        <w:rPr>
          <w:szCs w:val="26"/>
        </w:rPr>
      </w:pPr>
      <w:r>
        <w:rPr>
          <w:b/>
          <w:bCs/>
          <w:szCs w:val="26"/>
        </w:rPr>
        <w:t>12.5</w:t>
      </w:r>
      <w:r>
        <w:rPr>
          <w:szCs w:val="26"/>
        </w:rPr>
        <w:tab/>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8.666/93.</w:t>
      </w:r>
    </w:p>
    <w:p w:rsidR="00370A85" w:rsidRDefault="00370A85">
      <w:pPr>
        <w:ind w:right="-651"/>
        <w:jc w:val="both"/>
        <w:rPr>
          <w:szCs w:val="26"/>
        </w:rPr>
      </w:pPr>
    </w:p>
    <w:p w:rsidR="00370A85" w:rsidRDefault="00370A85">
      <w:pPr>
        <w:ind w:right="-651"/>
        <w:jc w:val="both"/>
        <w:rPr>
          <w:b/>
          <w:bCs/>
          <w:szCs w:val="26"/>
        </w:rPr>
      </w:pPr>
      <w:r>
        <w:rPr>
          <w:b/>
          <w:bCs/>
          <w:szCs w:val="26"/>
        </w:rPr>
        <w:t>12.6</w:t>
      </w:r>
      <w:r>
        <w:rPr>
          <w:szCs w:val="26"/>
        </w:rPr>
        <w:tab/>
        <w:t>Nenhum pagamento será efetuado enquanto pendente de liquidação qualquer obrigação financeira que for imposta ao fornecedor em virtude de penalidade ou inadimplência contratual.</w:t>
      </w:r>
    </w:p>
    <w:p w:rsidR="00370A85" w:rsidRDefault="00370A85">
      <w:pPr>
        <w:ind w:right="-651"/>
        <w:jc w:val="both"/>
        <w:rPr>
          <w:b/>
          <w:bCs/>
          <w:szCs w:val="26"/>
        </w:rPr>
      </w:pPr>
    </w:p>
    <w:p w:rsidR="00370A85" w:rsidRDefault="00370A85">
      <w:pPr>
        <w:ind w:right="-651"/>
        <w:jc w:val="both"/>
        <w:rPr>
          <w:b/>
          <w:bCs/>
          <w:szCs w:val="26"/>
        </w:rPr>
      </w:pPr>
    </w:p>
    <w:p w:rsidR="00370A85" w:rsidRDefault="00370A85">
      <w:pPr>
        <w:ind w:right="-651"/>
        <w:jc w:val="both"/>
        <w:rPr>
          <w:b/>
          <w:bCs/>
          <w:szCs w:val="26"/>
        </w:rPr>
      </w:pPr>
      <w:r>
        <w:rPr>
          <w:b/>
          <w:bCs/>
          <w:szCs w:val="26"/>
        </w:rPr>
        <w:t>13 – DAS DISPOSIÇÕES GERAIS:</w:t>
      </w:r>
    </w:p>
    <w:p w:rsidR="00370A85" w:rsidRDefault="00370A85">
      <w:pPr>
        <w:ind w:right="-651"/>
        <w:jc w:val="both"/>
        <w:rPr>
          <w:szCs w:val="26"/>
        </w:rPr>
      </w:pPr>
      <w:r>
        <w:rPr>
          <w:b/>
          <w:bCs/>
          <w:szCs w:val="26"/>
        </w:rPr>
        <w:t>13.1</w:t>
      </w:r>
      <w:r>
        <w:rPr>
          <w:szCs w:val="26"/>
        </w:rPr>
        <w:tab/>
        <w:t xml:space="preserve">Qualquer informações ou dúvidas de ordem técnica, bem como aquelas decorrentes de interpretação do Edital, deverão ser solicitadas por escrito ou através de contato telefônico através do </w:t>
      </w:r>
      <w:r>
        <w:rPr>
          <w:b/>
          <w:szCs w:val="26"/>
        </w:rPr>
        <w:t xml:space="preserve">Fone (55) 3281 2463, </w:t>
      </w:r>
      <w:r>
        <w:rPr>
          <w:szCs w:val="26"/>
        </w:rPr>
        <w:t>preferencialmente, com antecedência mínima de 03 (três) dias da data designada para recebimento dos envelopes.</w:t>
      </w:r>
    </w:p>
    <w:p w:rsidR="00370A85" w:rsidRDefault="00370A85">
      <w:pPr>
        <w:ind w:right="-651"/>
        <w:jc w:val="both"/>
        <w:rPr>
          <w:szCs w:val="26"/>
        </w:rPr>
      </w:pPr>
    </w:p>
    <w:p w:rsidR="00370A85" w:rsidRDefault="00370A85">
      <w:pPr>
        <w:ind w:right="-651"/>
        <w:jc w:val="both"/>
        <w:rPr>
          <w:szCs w:val="26"/>
        </w:rPr>
      </w:pPr>
      <w:r>
        <w:rPr>
          <w:b/>
          <w:bCs/>
          <w:szCs w:val="26"/>
        </w:rPr>
        <w:t>13.2</w:t>
      </w:r>
      <w:r>
        <w:rPr>
          <w:szCs w:val="26"/>
        </w:rPr>
        <w:tab/>
        <w:t>Para agilização dos trabalhos, solicita-se que os licitantes façam constar em sua documentação o endereço e os números de fax, telefone e e-mail.</w:t>
      </w:r>
    </w:p>
    <w:p w:rsidR="00370A85" w:rsidRDefault="00370A85">
      <w:pPr>
        <w:ind w:right="-651"/>
        <w:jc w:val="both"/>
        <w:rPr>
          <w:szCs w:val="26"/>
        </w:rPr>
      </w:pPr>
    </w:p>
    <w:p w:rsidR="00370A85" w:rsidRDefault="00370A85">
      <w:pPr>
        <w:ind w:right="-651"/>
        <w:jc w:val="both"/>
        <w:rPr>
          <w:bCs/>
          <w:szCs w:val="26"/>
        </w:rPr>
      </w:pPr>
      <w:r>
        <w:rPr>
          <w:b/>
          <w:bCs/>
          <w:szCs w:val="26"/>
        </w:rPr>
        <w:t>13.3</w:t>
      </w:r>
      <w:r>
        <w:rPr>
          <w:szCs w:val="26"/>
        </w:rPr>
        <w:tab/>
        <w:t>Após a apresentação da proposta, não caberá desistência, salvo por motivo justo decorrente de fato superveniente e aceito pelo Pregoeiro.</w:t>
      </w:r>
    </w:p>
    <w:p w:rsidR="00370A85" w:rsidRDefault="00370A85">
      <w:pPr>
        <w:ind w:right="-651"/>
        <w:jc w:val="both"/>
        <w:rPr>
          <w:bCs/>
          <w:szCs w:val="26"/>
        </w:rPr>
      </w:pPr>
    </w:p>
    <w:p w:rsidR="00370A85" w:rsidRDefault="00370A85">
      <w:pPr>
        <w:ind w:right="-651"/>
        <w:jc w:val="both"/>
        <w:rPr>
          <w:b/>
          <w:bCs/>
          <w:szCs w:val="26"/>
        </w:rPr>
      </w:pPr>
      <w:r>
        <w:rPr>
          <w:b/>
          <w:bCs/>
          <w:szCs w:val="26"/>
        </w:rPr>
        <w:t>13.4</w:t>
      </w:r>
      <w:r>
        <w:rPr>
          <w:szCs w:val="26"/>
        </w:rPr>
        <w:tab/>
        <w:t>A Administração poderá revogar a licitação por interesse público, devendo anulá-la por ilegalidade, em despacho fundamentado, sem a obrigação de indenizar (art. 49 da Lei Federal nº 8.666/93).</w:t>
      </w:r>
    </w:p>
    <w:p w:rsidR="00370A85" w:rsidRDefault="00370A85">
      <w:pPr>
        <w:ind w:right="-651"/>
        <w:jc w:val="both"/>
        <w:rPr>
          <w:b/>
          <w:bCs/>
          <w:szCs w:val="26"/>
        </w:rPr>
      </w:pPr>
    </w:p>
    <w:p w:rsidR="00370A85" w:rsidRDefault="00370A85">
      <w:pPr>
        <w:ind w:right="-651"/>
        <w:jc w:val="both"/>
        <w:rPr>
          <w:b/>
          <w:bCs/>
          <w:szCs w:val="26"/>
        </w:rPr>
      </w:pPr>
    </w:p>
    <w:p w:rsidR="00370A85" w:rsidRDefault="00370A85">
      <w:pPr>
        <w:ind w:right="-651"/>
        <w:jc w:val="both"/>
        <w:rPr>
          <w:b/>
          <w:szCs w:val="26"/>
        </w:rPr>
      </w:pPr>
      <w:r>
        <w:rPr>
          <w:b/>
          <w:bCs/>
          <w:szCs w:val="26"/>
        </w:rPr>
        <w:t>14 – DOS ANEXOS:</w:t>
      </w:r>
    </w:p>
    <w:p w:rsidR="00370A85" w:rsidRDefault="00370A85">
      <w:pPr>
        <w:ind w:right="-651"/>
        <w:jc w:val="both"/>
        <w:rPr>
          <w:szCs w:val="26"/>
        </w:rPr>
      </w:pPr>
      <w:r>
        <w:rPr>
          <w:b/>
          <w:szCs w:val="26"/>
        </w:rPr>
        <w:tab/>
      </w:r>
      <w:r>
        <w:rPr>
          <w:szCs w:val="26"/>
        </w:rPr>
        <w:tab/>
        <w:t>Constituem anexos deste Edital:</w:t>
      </w:r>
    </w:p>
    <w:p w:rsidR="00370A85" w:rsidRDefault="00370A85">
      <w:pPr>
        <w:ind w:right="-651"/>
        <w:jc w:val="both"/>
        <w:rPr>
          <w:szCs w:val="26"/>
        </w:rPr>
      </w:pPr>
      <w:r>
        <w:rPr>
          <w:szCs w:val="26"/>
        </w:rPr>
        <w:tab/>
      </w:r>
      <w:r>
        <w:rPr>
          <w:szCs w:val="26"/>
        </w:rPr>
        <w:tab/>
        <w:t>a) Sugestão para Declaração de atendimento às condições de habilitação (Anexo I).</w:t>
      </w:r>
    </w:p>
    <w:p w:rsidR="00370A85" w:rsidRDefault="00370A85">
      <w:pPr>
        <w:ind w:right="-651"/>
        <w:jc w:val="both"/>
        <w:rPr>
          <w:bCs/>
          <w:szCs w:val="26"/>
        </w:rPr>
      </w:pPr>
      <w:r>
        <w:rPr>
          <w:szCs w:val="26"/>
        </w:rPr>
        <w:tab/>
      </w:r>
      <w:r>
        <w:rPr>
          <w:szCs w:val="26"/>
        </w:rPr>
        <w:tab/>
        <w:t xml:space="preserve">b) Modelo de Declaração de que não pesa contra si declaração de </w:t>
      </w:r>
      <w:r>
        <w:rPr>
          <w:bCs/>
          <w:szCs w:val="26"/>
        </w:rPr>
        <w:t xml:space="preserve">INIDONEIDADE </w:t>
      </w:r>
      <w:r>
        <w:rPr>
          <w:szCs w:val="26"/>
        </w:rPr>
        <w:t>(Anexo II).</w:t>
      </w:r>
    </w:p>
    <w:p w:rsidR="00370A85" w:rsidRDefault="00370A85">
      <w:pPr>
        <w:ind w:right="-651"/>
        <w:jc w:val="both"/>
        <w:rPr>
          <w:bCs/>
          <w:szCs w:val="26"/>
        </w:rPr>
      </w:pPr>
      <w:r>
        <w:rPr>
          <w:bCs/>
          <w:szCs w:val="26"/>
        </w:rPr>
        <w:t xml:space="preserve"> </w:t>
      </w:r>
      <w:r>
        <w:rPr>
          <w:bCs/>
          <w:szCs w:val="26"/>
        </w:rPr>
        <w:tab/>
      </w:r>
      <w:r>
        <w:rPr>
          <w:bCs/>
          <w:szCs w:val="26"/>
        </w:rPr>
        <w:tab/>
        <w:t>c) Modelo de</w:t>
      </w:r>
      <w:r>
        <w:rPr>
          <w:szCs w:val="26"/>
        </w:rPr>
        <w:t xml:space="preserve"> </w:t>
      </w:r>
      <w:r>
        <w:rPr>
          <w:bCs/>
          <w:szCs w:val="26"/>
        </w:rPr>
        <w:t>Declaração</w:t>
      </w:r>
      <w:r>
        <w:rPr>
          <w:szCs w:val="26"/>
        </w:rPr>
        <w:t xml:space="preserve"> de que não emprega menor (</w:t>
      </w:r>
      <w:r>
        <w:rPr>
          <w:bCs/>
          <w:szCs w:val="26"/>
        </w:rPr>
        <w:t>Anexo III).</w:t>
      </w:r>
    </w:p>
    <w:p w:rsidR="00B61D24" w:rsidRDefault="00B61D24">
      <w:pPr>
        <w:ind w:right="-651"/>
        <w:jc w:val="both"/>
        <w:rPr>
          <w:szCs w:val="26"/>
        </w:rPr>
      </w:pPr>
      <w:r>
        <w:rPr>
          <w:bCs/>
          <w:szCs w:val="26"/>
        </w:rPr>
        <w:tab/>
      </w:r>
      <w:r>
        <w:rPr>
          <w:bCs/>
          <w:szCs w:val="26"/>
        </w:rPr>
        <w:tab/>
        <w:t>d) Declaração que não possui Servidor Público (Anexo IV)</w:t>
      </w:r>
    </w:p>
    <w:p w:rsidR="00370A85" w:rsidRDefault="00370A85">
      <w:pPr>
        <w:ind w:right="-651"/>
        <w:jc w:val="both"/>
        <w:rPr>
          <w:szCs w:val="26"/>
        </w:rPr>
      </w:pPr>
      <w:r>
        <w:rPr>
          <w:szCs w:val="26"/>
        </w:rPr>
        <w:t xml:space="preserve"> </w:t>
      </w:r>
      <w:r>
        <w:rPr>
          <w:szCs w:val="26"/>
        </w:rPr>
        <w:tab/>
      </w:r>
      <w:r>
        <w:rPr>
          <w:szCs w:val="26"/>
        </w:rPr>
        <w:tab/>
        <w:t>d) Minuta de Ata de Registro de Preços (Anexo V).</w:t>
      </w:r>
    </w:p>
    <w:p w:rsidR="00370A85" w:rsidRDefault="00370A85">
      <w:pPr>
        <w:ind w:right="-651"/>
        <w:jc w:val="both"/>
        <w:rPr>
          <w:szCs w:val="26"/>
        </w:rPr>
      </w:pPr>
    </w:p>
    <w:p w:rsidR="00370A85" w:rsidRDefault="00370A85">
      <w:pPr>
        <w:ind w:right="-651"/>
        <w:jc w:val="both"/>
        <w:rPr>
          <w:b/>
          <w:bCs/>
          <w:szCs w:val="26"/>
        </w:rPr>
      </w:pPr>
      <w:r>
        <w:rPr>
          <w:b/>
          <w:bCs/>
          <w:szCs w:val="26"/>
        </w:rPr>
        <w:t>15 – DO FORO:</w:t>
      </w:r>
    </w:p>
    <w:p w:rsidR="00370A85" w:rsidRDefault="00370A85">
      <w:pPr>
        <w:ind w:right="-651"/>
        <w:jc w:val="both"/>
        <w:rPr>
          <w:szCs w:val="26"/>
        </w:rPr>
      </w:pPr>
      <w:r>
        <w:rPr>
          <w:b/>
          <w:bCs/>
          <w:szCs w:val="26"/>
        </w:rPr>
        <w:t>15.1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370A85" w:rsidRDefault="00370A85">
      <w:pPr>
        <w:ind w:right="-651"/>
        <w:jc w:val="both"/>
        <w:rPr>
          <w:szCs w:val="26"/>
        </w:rPr>
      </w:pPr>
    </w:p>
    <w:p w:rsidR="00370A85" w:rsidRDefault="00370A85">
      <w:pPr>
        <w:ind w:right="-651"/>
        <w:jc w:val="both"/>
        <w:rPr>
          <w:color w:val="FF0000"/>
          <w:szCs w:val="26"/>
        </w:rPr>
      </w:pPr>
      <w:r>
        <w:rPr>
          <w:szCs w:val="26"/>
        </w:rPr>
        <w:tab/>
      </w:r>
      <w:r>
        <w:rPr>
          <w:szCs w:val="26"/>
        </w:rPr>
        <w:tab/>
        <w:t>Caçapava do Sul, 1</w:t>
      </w:r>
      <w:r w:rsidR="00C67507">
        <w:rPr>
          <w:szCs w:val="26"/>
        </w:rPr>
        <w:t>8</w:t>
      </w:r>
      <w:r>
        <w:rPr>
          <w:szCs w:val="26"/>
        </w:rPr>
        <w:t xml:space="preserve"> de </w:t>
      </w:r>
      <w:r w:rsidR="00C67507">
        <w:rPr>
          <w:szCs w:val="26"/>
        </w:rPr>
        <w:t>agosto</w:t>
      </w:r>
      <w:r>
        <w:rPr>
          <w:szCs w:val="26"/>
        </w:rPr>
        <w:t xml:space="preserve"> de 201</w:t>
      </w:r>
      <w:r w:rsidR="00F00C29">
        <w:rPr>
          <w:szCs w:val="26"/>
        </w:rPr>
        <w:t>7</w:t>
      </w:r>
      <w:r>
        <w:rPr>
          <w:szCs w:val="26"/>
        </w:rPr>
        <w:t>.</w:t>
      </w:r>
    </w:p>
    <w:p w:rsidR="00370A85" w:rsidRDefault="00370A85">
      <w:pPr>
        <w:ind w:right="-651"/>
        <w:jc w:val="both"/>
        <w:rPr>
          <w:color w:val="FF0000"/>
          <w:szCs w:val="26"/>
        </w:rPr>
      </w:pPr>
    </w:p>
    <w:p w:rsidR="00F00C29" w:rsidRDefault="00F00C29">
      <w:pPr>
        <w:ind w:right="-651"/>
        <w:jc w:val="both"/>
        <w:rPr>
          <w:color w:val="FF0000"/>
          <w:szCs w:val="26"/>
        </w:rPr>
      </w:pPr>
    </w:p>
    <w:p w:rsidR="00370A85" w:rsidRDefault="00370A85">
      <w:pPr>
        <w:ind w:right="-651"/>
        <w:jc w:val="both"/>
        <w:rPr>
          <w:color w:val="FF0000"/>
          <w:szCs w:val="26"/>
        </w:rPr>
      </w:pPr>
    </w:p>
    <w:p w:rsidR="00370A85" w:rsidRDefault="00370A85">
      <w:pPr>
        <w:ind w:right="-651"/>
        <w:jc w:val="both"/>
        <w:rPr>
          <w:b/>
          <w:bCs/>
          <w:szCs w:val="26"/>
        </w:rPr>
      </w:pPr>
      <w:r>
        <w:rPr>
          <w:szCs w:val="26"/>
        </w:rPr>
        <w:tab/>
      </w:r>
      <w:r>
        <w:rPr>
          <w:szCs w:val="26"/>
        </w:rPr>
        <w:tab/>
      </w:r>
      <w:r>
        <w:rPr>
          <w:szCs w:val="26"/>
        </w:rPr>
        <w:tab/>
      </w:r>
      <w:r>
        <w:rPr>
          <w:szCs w:val="26"/>
        </w:rPr>
        <w:tab/>
      </w:r>
      <w:r>
        <w:rPr>
          <w:szCs w:val="26"/>
        </w:rPr>
        <w:tab/>
        <w:t xml:space="preserve">     </w:t>
      </w:r>
      <w:r w:rsidR="00F00C29">
        <w:rPr>
          <w:b/>
          <w:szCs w:val="26"/>
        </w:rPr>
        <w:t>GIOVANI AMESTOY DA SILVA</w:t>
      </w:r>
      <w:r>
        <w:rPr>
          <w:b/>
          <w:szCs w:val="26"/>
        </w:rPr>
        <w:t>,</w:t>
      </w:r>
      <w:r>
        <w:rPr>
          <w:b/>
          <w:bCs/>
          <w:szCs w:val="26"/>
        </w:rPr>
        <w:tab/>
      </w:r>
      <w:r>
        <w:rPr>
          <w:b/>
          <w:bCs/>
          <w:szCs w:val="26"/>
        </w:rPr>
        <w:tab/>
      </w:r>
      <w:r>
        <w:rPr>
          <w:b/>
          <w:bCs/>
          <w:szCs w:val="26"/>
        </w:rPr>
        <w:tab/>
      </w:r>
    </w:p>
    <w:p w:rsidR="00370A85" w:rsidRDefault="00370A85">
      <w:pPr>
        <w:ind w:right="-651"/>
        <w:jc w:val="both"/>
        <w:rPr>
          <w:b/>
          <w:bCs/>
          <w:sz w:val="27"/>
          <w:szCs w:val="27"/>
        </w:rPr>
      </w:pPr>
      <w:r>
        <w:rPr>
          <w:b/>
          <w:bCs/>
          <w:szCs w:val="26"/>
        </w:rPr>
        <w:t xml:space="preserve">  </w:t>
      </w:r>
      <w:r>
        <w:rPr>
          <w:b/>
          <w:bCs/>
          <w:szCs w:val="26"/>
        </w:rPr>
        <w:tab/>
      </w:r>
      <w:r>
        <w:rPr>
          <w:b/>
          <w:bCs/>
          <w:szCs w:val="26"/>
        </w:rPr>
        <w:tab/>
      </w:r>
      <w:r>
        <w:rPr>
          <w:b/>
          <w:bCs/>
          <w:szCs w:val="26"/>
        </w:rPr>
        <w:tab/>
      </w:r>
      <w:r>
        <w:rPr>
          <w:b/>
          <w:bCs/>
          <w:szCs w:val="26"/>
        </w:rPr>
        <w:tab/>
      </w:r>
      <w:r>
        <w:rPr>
          <w:b/>
          <w:bCs/>
          <w:szCs w:val="26"/>
        </w:rPr>
        <w:tab/>
      </w:r>
      <w:r>
        <w:rPr>
          <w:b/>
          <w:bCs/>
          <w:szCs w:val="26"/>
        </w:rPr>
        <w:tab/>
        <w:t xml:space="preserve">       Prefeito Munici</w:t>
      </w:r>
      <w:r w:rsidR="00F00C29">
        <w:rPr>
          <w:b/>
          <w:bCs/>
          <w:szCs w:val="26"/>
        </w:rPr>
        <w:t>p</w:t>
      </w:r>
      <w:r>
        <w:rPr>
          <w:b/>
          <w:bCs/>
          <w:szCs w:val="26"/>
        </w:rPr>
        <w:t>al.</w:t>
      </w:r>
    </w:p>
    <w:p w:rsidR="00370A85" w:rsidRDefault="00370A85">
      <w:pPr>
        <w:ind w:right="-651"/>
        <w:jc w:val="both"/>
        <w:rPr>
          <w:b/>
          <w:bCs/>
          <w:sz w:val="27"/>
          <w:szCs w:val="27"/>
        </w:rPr>
      </w:pPr>
    </w:p>
    <w:p w:rsidR="00370A85" w:rsidRDefault="00370A85">
      <w:pPr>
        <w:ind w:right="-651"/>
        <w:jc w:val="both"/>
        <w:rPr>
          <w:bCs/>
        </w:rPr>
      </w:pPr>
      <w:r>
        <w:rPr>
          <w:bCs/>
        </w:rPr>
        <w:tab/>
      </w:r>
      <w:r>
        <w:rPr>
          <w:bCs/>
        </w:rPr>
        <w:tab/>
      </w:r>
      <w:r>
        <w:rPr>
          <w:bCs/>
        </w:rPr>
        <w:tab/>
      </w:r>
      <w:r>
        <w:rPr>
          <w:bCs/>
        </w:rPr>
        <w:tab/>
      </w: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center"/>
        <w:rPr>
          <w:b/>
          <w:bCs/>
        </w:rPr>
      </w:pPr>
      <w:r>
        <w:rPr>
          <w:b/>
          <w:bCs/>
        </w:rPr>
        <w:t>ANEXO I</w:t>
      </w:r>
    </w:p>
    <w:p w:rsidR="00370A85" w:rsidRDefault="00370A85">
      <w:pPr>
        <w:ind w:right="-651"/>
        <w:jc w:val="center"/>
        <w:rPr>
          <w:b/>
          <w:bCs/>
        </w:rPr>
      </w:pPr>
    </w:p>
    <w:p w:rsidR="00370A85" w:rsidRDefault="00370A85">
      <w:pPr>
        <w:ind w:right="-651"/>
        <w:jc w:val="center"/>
        <w:rPr>
          <w:bCs/>
        </w:rPr>
      </w:pPr>
      <w:r>
        <w:rPr>
          <w:bCs/>
        </w:rPr>
        <w:t>DECLARAÇÃO</w:t>
      </w: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r>
        <w:rPr>
          <w:bCs/>
        </w:rPr>
        <w:t xml:space="preserve">                 </w:t>
      </w:r>
      <w:r>
        <w:t>(Nome da Empresa)</w:t>
      </w:r>
      <w:r>
        <w:rPr>
          <w:bCs/>
        </w:rPr>
        <w:t xml:space="preserve">..................................................., CNPJ nº  ........................................................, sediada na(o) </w:t>
      </w:r>
      <w:r>
        <w:t>(endereço completo)</w:t>
      </w:r>
      <w:r>
        <w:rPr>
          <w:bCs/>
        </w:rPr>
        <w:t xml:space="preserve">............................................. declaro possuir as condições de habilitação ao  </w:t>
      </w:r>
      <w:r w:rsidRPr="00C67507">
        <w:rPr>
          <w:b/>
        </w:rPr>
        <w:t>PREGÃO Nº 3</w:t>
      </w:r>
      <w:r w:rsidR="00C67507" w:rsidRPr="00C67507">
        <w:rPr>
          <w:b/>
        </w:rPr>
        <w:t>30</w:t>
      </w:r>
      <w:r w:rsidRPr="00C67507">
        <w:rPr>
          <w:b/>
        </w:rPr>
        <w:t>/201</w:t>
      </w:r>
      <w:r w:rsidR="00F00C29" w:rsidRPr="00C67507">
        <w:rPr>
          <w:b/>
        </w:rPr>
        <w:t>7</w:t>
      </w:r>
      <w:r w:rsidRPr="00C67507">
        <w:rPr>
          <w:b/>
          <w:bCs/>
        </w:rPr>
        <w:t xml:space="preserve">, </w:t>
      </w:r>
      <w:r>
        <w:rPr>
          <w:bCs/>
        </w:rPr>
        <w:t>na forma do Inciso VII do art. 4º da Lei 10.520/2002.</w:t>
      </w: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pPr>
      <w:r>
        <w:tab/>
      </w:r>
      <w:r>
        <w:tab/>
      </w:r>
      <w:r>
        <w:tab/>
      </w:r>
      <w:r>
        <w:tab/>
        <w:t>Local e data</w:t>
      </w:r>
    </w:p>
    <w:p w:rsidR="00370A85" w:rsidRDefault="00370A85">
      <w:pPr>
        <w:ind w:right="-651"/>
        <w:jc w:val="both"/>
      </w:pPr>
    </w:p>
    <w:p w:rsidR="00370A85" w:rsidRDefault="00370A85">
      <w:pPr>
        <w:ind w:right="-651"/>
        <w:jc w:val="both"/>
      </w:pPr>
    </w:p>
    <w:p w:rsidR="00370A85" w:rsidRDefault="00370A85">
      <w:pPr>
        <w:ind w:right="-651"/>
        <w:jc w:val="both"/>
      </w:pPr>
    </w:p>
    <w:p w:rsidR="00370A85" w:rsidRDefault="00370A85">
      <w:pPr>
        <w:ind w:right="-651"/>
        <w:jc w:val="both"/>
        <w:rPr>
          <w:bCs/>
        </w:rPr>
      </w:pPr>
      <w:r>
        <w:tab/>
      </w:r>
      <w:r>
        <w:tab/>
      </w:r>
      <w:r>
        <w:tab/>
      </w:r>
      <w:r>
        <w:tab/>
      </w:r>
      <w:r>
        <w:tab/>
      </w:r>
      <w:r>
        <w:tab/>
      </w:r>
      <w:r>
        <w:rPr>
          <w:bCs/>
        </w:rPr>
        <w:t>Nome e assinatura do declarante</w:t>
      </w:r>
    </w:p>
    <w:p w:rsidR="00370A85" w:rsidRDefault="00370A85">
      <w:pPr>
        <w:pageBreakBefore/>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center"/>
        <w:rPr>
          <w:b/>
          <w:bCs/>
        </w:rPr>
      </w:pPr>
      <w:r>
        <w:rPr>
          <w:b/>
          <w:bCs/>
        </w:rPr>
        <w:t>ANEXO II</w:t>
      </w:r>
    </w:p>
    <w:p w:rsidR="00370A85" w:rsidRDefault="00370A85">
      <w:pPr>
        <w:ind w:right="-651"/>
        <w:jc w:val="center"/>
        <w:rPr>
          <w:b/>
          <w:bCs/>
        </w:rPr>
      </w:pPr>
    </w:p>
    <w:p w:rsidR="00370A85" w:rsidRDefault="00370A85">
      <w:pPr>
        <w:ind w:right="-651"/>
        <w:jc w:val="center"/>
        <w:rPr>
          <w:b/>
          <w:bCs/>
        </w:rPr>
      </w:pPr>
    </w:p>
    <w:p w:rsidR="00370A85" w:rsidRPr="00F00C29" w:rsidRDefault="00370A85">
      <w:pPr>
        <w:ind w:right="-651"/>
        <w:jc w:val="center"/>
        <w:rPr>
          <w:b/>
          <w:bCs/>
        </w:rPr>
      </w:pPr>
      <w:r w:rsidRPr="00F00C29">
        <w:rPr>
          <w:b/>
          <w:bCs/>
        </w:rPr>
        <w:t>DECLARAÇÃO DE IDONEIDADE</w:t>
      </w:r>
    </w:p>
    <w:p w:rsidR="00370A85" w:rsidRPr="00F00C29" w:rsidRDefault="00370A85">
      <w:pPr>
        <w:ind w:right="-651"/>
        <w:jc w:val="both"/>
        <w:rPr>
          <w:b/>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r>
        <w:t xml:space="preserve">Declaro sob as penas da Lei, que a Empresa.......................................................................................(nome da Licitante), inscrita no CNPJ sob nº ....................................................... não foi declarada inidônea, para licitar ou contratar com a Administração Pública, nos termos do </w:t>
      </w:r>
      <w:r>
        <w:rPr>
          <w:bCs/>
        </w:rPr>
        <w:t>Inciso IV, do art. 87 da Lei 8.666/93 e suas alterações.</w:t>
      </w:r>
    </w:p>
    <w:p w:rsidR="00370A85" w:rsidRDefault="00370A85">
      <w:pPr>
        <w:ind w:right="-651"/>
        <w:jc w:val="both"/>
        <w:rPr>
          <w:bCs/>
        </w:rPr>
      </w:pPr>
    </w:p>
    <w:p w:rsidR="00370A85" w:rsidRDefault="00370A85">
      <w:pPr>
        <w:ind w:right="-651"/>
        <w:jc w:val="both"/>
      </w:pPr>
      <w:r>
        <w:tab/>
      </w:r>
      <w:r>
        <w:tab/>
        <w:t>Por ser expressão da verdade, firmamos a presente.</w:t>
      </w:r>
    </w:p>
    <w:p w:rsidR="00370A85" w:rsidRDefault="00370A85">
      <w:pPr>
        <w:ind w:right="-651"/>
        <w:jc w:val="both"/>
      </w:pPr>
    </w:p>
    <w:p w:rsidR="00370A85" w:rsidRDefault="00370A85">
      <w:pPr>
        <w:ind w:right="-651"/>
        <w:jc w:val="both"/>
        <w:rPr>
          <w:bCs/>
        </w:rPr>
      </w:pPr>
      <w:r>
        <w:tab/>
      </w:r>
      <w:r>
        <w:tab/>
        <w:t>Caçapava do Sul,  .......... de ............................... de 201</w:t>
      </w:r>
      <w:r w:rsidR="00B61D24">
        <w:t>7</w:t>
      </w:r>
      <w:r>
        <w:t>.</w:t>
      </w: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r>
        <w:rPr>
          <w:bCs/>
        </w:rPr>
        <w:tab/>
      </w:r>
      <w:r>
        <w:rPr>
          <w:bCs/>
        </w:rPr>
        <w:tab/>
      </w:r>
      <w:r>
        <w:rPr>
          <w:bCs/>
        </w:rPr>
        <w:tab/>
      </w:r>
      <w:r>
        <w:rPr>
          <w:bCs/>
        </w:rPr>
        <w:tab/>
      </w:r>
    </w:p>
    <w:p w:rsidR="00370A85" w:rsidRDefault="00370A85">
      <w:pPr>
        <w:ind w:right="-651"/>
        <w:jc w:val="both"/>
        <w:rPr>
          <w:bCs/>
        </w:rPr>
      </w:pPr>
      <w:r>
        <w:rPr>
          <w:bCs/>
        </w:rPr>
        <w:tab/>
      </w:r>
      <w:r>
        <w:rPr>
          <w:bCs/>
        </w:rPr>
        <w:tab/>
      </w:r>
      <w:r>
        <w:rPr>
          <w:bCs/>
        </w:rPr>
        <w:tab/>
      </w:r>
      <w:r>
        <w:rPr>
          <w:bCs/>
        </w:rPr>
        <w:tab/>
      </w:r>
      <w:r>
        <w:rPr>
          <w:bCs/>
        </w:rPr>
        <w:tab/>
        <w:t xml:space="preserve">NOME E ASSINATURA DO DIRETOR </w:t>
      </w: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r>
        <w:rPr>
          <w:bCs/>
        </w:rPr>
        <w:t xml:space="preserve"> </w:t>
      </w:r>
    </w:p>
    <w:p w:rsidR="00370A85" w:rsidRDefault="00370A85">
      <w:pPr>
        <w:ind w:right="-651"/>
        <w:jc w:val="both"/>
        <w:rPr>
          <w:b/>
          <w:bCs/>
        </w:rPr>
      </w:pPr>
      <w:r>
        <w:rPr>
          <w:bCs/>
        </w:rPr>
        <w:t xml:space="preserve">              </w:t>
      </w:r>
      <w:r>
        <w:rPr>
          <w:bCs/>
        </w:rPr>
        <w:tab/>
      </w:r>
      <w:r>
        <w:rPr>
          <w:bCs/>
        </w:rPr>
        <w:tab/>
      </w:r>
      <w:r>
        <w:rPr>
          <w:bCs/>
        </w:rPr>
        <w:tab/>
      </w:r>
      <w:r>
        <w:rPr>
          <w:bCs/>
        </w:rPr>
        <w:tab/>
        <w:t xml:space="preserve">    </w:t>
      </w:r>
      <w:r>
        <w:rPr>
          <w:b/>
          <w:bCs/>
        </w:rPr>
        <w:t xml:space="preserve"> ANEXO III</w:t>
      </w:r>
    </w:p>
    <w:p w:rsidR="00370A85" w:rsidRDefault="00370A85">
      <w:pPr>
        <w:ind w:right="-651"/>
        <w:jc w:val="both"/>
        <w:rPr>
          <w:b/>
          <w:bCs/>
        </w:rPr>
      </w:pPr>
    </w:p>
    <w:p w:rsidR="00370A85" w:rsidRDefault="00370A85">
      <w:pPr>
        <w:ind w:right="-651"/>
        <w:jc w:val="center"/>
        <w:rPr>
          <w:bCs/>
        </w:rPr>
      </w:pPr>
      <w:r>
        <w:rPr>
          <w:bCs/>
        </w:rPr>
        <w:t>DECLARAÇÃO DE CUMPRIMENTO DO INCISO XXXIII, ART. 7º DA CF</w:t>
      </w: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pPr>
      <w:r>
        <w:rPr>
          <w:bCs/>
        </w:rPr>
        <w:tab/>
      </w:r>
      <w:r>
        <w:rPr>
          <w:bCs/>
        </w:rPr>
        <w:tab/>
        <w:t xml:space="preserve">A Empresa ............................................................................... (nome da licitante), </w:t>
      </w:r>
      <w:r>
        <w:t>inscrita no CNPJ sob nº ....................................................., por intermédio de seu representante legal Sr.........................................................</w:t>
      </w:r>
      <w:r>
        <w:rPr>
          <w:bCs/>
        </w:rPr>
        <w:t>,</w:t>
      </w:r>
      <w:r>
        <w:t xml:space="preserve"> portador do CPF nº......................................, DECLARA, para fins do disposto no </w:t>
      </w:r>
      <w:r>
        <w:rPr>
          <w:bCs/>
        </w:rPr>
        <w:t>Inciso V do art. 27 da Lei 8.666/93,</w:t>
      </w:r>
      <w:r>
        <w:t xml:space="preserve"> acrescido pela </w:t>
      </w:r>
      <w:r>
        <w:rPr>
          <w:bCs/>
        </w:rPr>
        <w:t>Lei 9.854/99</w:t>
      </w:r>
      <w:r>
        <w:t>, que não emprega menor de dezoito anos em trabalho noturno, perigoso ou insalubre e não emprega menor de dezesseis anos.</w:t>
      </w:r>
    </w:p>
    <w:p w:rsidR="00370A85" w:rsidRDefault="00370A85">
      <w:pPr>
        <w:ind w:right="-651"/>
        <w:jc w:val="both"/>
      </w:pPr>
    </w:p>
    <w:p w:rsidR="00370A85" w:rsidRDefault="00370A85">
      <w:pPr>
        <w:ind w:right="-651"/>
        <w:jc w:val="both"/>
        <w:rPr>
          <w:bCs/>
        </w:rPr>
      </w:pPr>
      <w:r>
        <w:rPr>
          <w:bCs/>
        </w:rPr>
        <w:t>Ressalva:</w:t>
      </w:r>
      <w:r>
        <w:t xml:space="preserve"> Emprega menor, a partir de quatorze anos, na condição de aprendiz (    ).</w:t>
      </w:r>
    </w:p>
    <w:p w:rsidR="00370A85" w:rsidRDefault="00370A85">
      <w:pPr>
        <w:ind w:right="-651"/>
        <w:jc w:val="both"/>
      </w:pPr>
      <w:r>
        <w:rPr>
          <w:bCs/>
        </w:rPr>
        <w:t>Observação:</w:t>
      </w:r>
      <w:r>
        <w:t xml:space="preserve"> Em caso afirmativo, assinalar a ressalva acima.</w:t>
      </w:r>
    </w:p>
    <w:p w:rsidR="00370A85" w:rsidRDefault="00370A85">
      <w:pPr>
        <w:ind w:right="-651"/>
        <w:jc w:val="both"/>
      </w:pPr>
    </w:p>
    <w:p w:rsidR="00370A85" w:rsidRDefault="00370A85">
      <w:pPr>
        <w:ind w:right="-651"/>
        <w:jc w:val="both"/>
      </w:pPr>
      <w:r>
        <w:tab/>
      </w:r>
      <w:r>
        <w:tab/>
        <w:t>Caçapava do Sul.......... de .................. de 201</w:t>
      </w:r>
      <w:r w:rsidR="00F00C29">
        <w:t>7</w:t>
      </w:r>
      <w:r>
        <w:t>.</w:t>
      </w:r>
    </w:p>
    <w:p w:rsidR="00370A85" w:rsidRDefault="00370A85">
      <w:pPr>
        <w:ind w:right="-651"/>
        <w:jc w:val="both"/>
      </w:pPr>
    </w:p>
    <w:p w:rsidR="00370A85" w:rsidRDefault="00370A85">
      <w:pPr>
        <w:ind w:right="-651"/>
        <w:jc w:val="both"/>
      </w:pPr>
    </w:p>
    <w:p w:rsidR="00370A85" w:rsidRDefault="00370A85">
      <w:pPr>
        <w:ind w:right="-651"/>
        <w:jc w:val="both"/>
        <w:rPr>
          <w:bCs/>
        </w:rPr>
      </w:pPr>
      <w:r>
        <w:rPr>
          <w:bCs/>
        </w:rPr>
        <w:tab/>
      </w:r>
      <w:r>
        <w:rPr>
          <w:bCs/>
        </w:rPr>
        <w:tab/>
      </w:r>
      <w:r>
        <w:rPr>
          <w:bCs/>
        </w:rPr>
        <w:tab/>
      </w:r>
    </w:p>
    <w:p w:rsidR="00370A85" w:rsidRDefault="00370A85">
      <w:pPr>
        <w:ind w:right="-651"/>
        <w:jc w:val="both"/>
        <w:rPr>
          <w:bCs/>
        </w:rPr>
      </w:pPr>
      <w:r>
        <w:rPr>
          <w:bCs/>
        </w:rPr>
        <w:tab/>
      </w:r>
      <w:r>
        <w:rPr>
          <w:bCs/>
        </w:rPr>
        <w:tab/>
      </w:r>
      <w:r>
        <w:rPr>
          <w:bCs/>
        </w:rPr>
        <w:tab/>
      </w:r>
      <w:r>
        <w:rPr>
          <w:bCs/>
        </w:rPr>
        <w:tab/>
        <w:t>NOME E ASSINATURA DO DIRETOR</w:t>
      </w: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70A85" w:rsidRDefault="00370A85">
      <w:pPr>
        <w:ind w:right="-651"/>
        <w:jc w:val="both"/>
        <w:rPr>
          <w:bCs/>
        </w:rPr>
      </w:pPr>
    </w:p>
    <w:p w:rsidR="00344D33" w:rsidRPr="00F00C29" w:rsidRDefault="00344D33" w:rsidP="00344D33">
      <w:pPr>
        <w:ind w:right="-831"/>
        <w:jc w:val="center"/>
        <w:rPr>
          <w:b/>
          <w:bCs/>
          <w:szCs w:val="26"/>
        </w:rPr>
      </w:pPr>
      <w:r w:rsidRPr="00F00C29">
        <w:rPr>
          <w:b/>
          <w:bCs/>
          <w:szCs w:val="26"/>
        </w:rPr>
        <w:lastRenderedPageBreak/>
        <w:t>ANEXO IV</w:t>
      </w:r>
    </w:p>
    <w:p w:rsidR="00344D33" w:rsidRPr="00F00C29" w:rsidRDefault="00344D33" w:rsidP="00344D33">
      <w:pPr>
        <w:ind w:right="-831"/>
        <w:jc w:val="both"/>
        <w:rPr>
          <w:b/>
          <w:bCs/>
          <w:szCs w:val="26"/>
        </w:rPr>
      </w:pPr>
    </w:p>
    <w:p w:rsidR="00344D33" w:rsidRPr="00F00C29" w:rsidRDefault="00344D33" w:rsidP="00344D33">
      <w:pPr>
        <w:ind w:right="-831"/>
        <w:jc w:val="both"/>
        <w:rPr>
          <w:b/>
          <w:bCs/>
          <w:szCs w:val="26"/>
        </w:rPr>
      </w:pPr>
    </w:p>
    <w:p w:rsidR="00344D33" w:rsidRPr="00F00C29" w:rsidRDefault="00344D33" w:rsidP="00344D33">
      <w:pPr>
        <w:ind w:right="-831"/>
        <w:jc w:val="center"/>
        <w:rPr>
          <w:b/>
          <w:bCs/>
          <w:szCs w:val="26"/>
        </w:rPr>
      </w:pPr>
      <w:r w:rsidRPr="00F00C29">
        <w:rPr>
          <w:b/>
          <w:bCs/>
          <w:szCs w:val="26"/>
        </w:rPr>
        <w:t>DECLARAÇÃO QUE NÃO POSSUI SERVIDOR PÚBLICO</w:t>
      </w:r>
    </w:p>
    <w:p w:rsidR="00344D33" w:rsidRPr="00F00C29" w:rsidRDefault="00344D33" w:rsidP="00344D33">
      <w:pPr>
        <w:ind w:right="-831"/>
        <w:jc w:val="both"/>
        <w:rPr>
          <w:b/>
          <w:bCs/>
          <w:szCs w:val="26"/>
        </w:rPr>
      </w:pPr>
    </w:p>
    <w:p w:rsidR="00344D33" w:rsidRPr="00F00C29" w:rsidRDefault="00344D33" w:rsidP="00344D33">
      <w:pPr>
        <w:ind w:right="-831"/>
        <w:jc w:val="both"/>
        <w:rPr>
          <w:b/>
          <w:bCs/>
          <w:szCs w:val="26"/>
        </w:rPr>
      </w:pPr>
    </w:p>
    <w:p w:rsidR="00344D33" w:rsidRPr="00F00C29" w:rsidRDefault="00344D33" w:rsidP="00344D33">
      <w:pPr>
        <w:ind w:right="-831"/>
        <w:jc w:val="both"/>
        <w:rPr>
          <w:bCs/>
          <w:szCs w:val="26"/>
        </w:rPr>
      </w:pPr>
      <w:r w:rsidRPr="00F00C29">
        <w:rPr>
          <w:bCs/>
          <w:szCs w:val="26"/>
        </w:rPr>
        <w:tab/>
      </w:r>
      <w:r w:rsidRPr="00F00C29">
        <w:rPr>
          <w:bCs/>
          <w:szCs w:val="26"/>
        </w:rPr>
        <w:tab/>
        <w:t>Declaro sob as penas da Lei que a Empresa ......................................................................, CNPJ ......................................., na qualidade de proponente do procedimento licitatório supra, que trata o Edital nº 2622/2017, instaurado pelo Município de Caçapava do Sul, não possui em seu quadro societário servidor da ativa, ou empregado de empresa pública ou de sociedade de economia mista na Entidade Contratante.</w:t>
      </w:r>
    </w:p>
    <w:p w:rsidR="00344D33" w:rsidRPr="00F00C29" w:rsidRDefault="00344D33" w:rsidP="00344D33">
      <w:pPr>
        <w:ind w:right="-831"/>
        <w:jc w:val="both"/>
        <w:rPr>
          <w:bCs/>
          <w:szCs w:val="26"/>
        </w:rPr>
      </w:pPr>
    </w:p>
    <w:p w:rsidR="00344D33" w:rsidRPr="00F00C29" w:rsidRDefault="00344D33" w:rsidP="00344D33">
      <w:pPr>
        <w:ind w:right="-831"/>
        <w:jc w:val="both"/>
        <w:rPr>
          <w:bCs/>
          <w:szCs w:val="26"/>
        </w:rPr>
      </w:pPr>
    </w:p>
    <w:p w:rsidR="00344D33" w:rsidRPr="00F00C29" w:rsidRDefault="00344D33" w:rsidP="00344D33">
      <w:pPr>
        <w:ind w:right="-831"/>
        <w:jc w:val="both"/>
        <w:rPr>
          <w:bCs/>
          <w:szCs w:val="26"/>
        </w:rPr>
      </w:pPr>
      <w:r w:rsidRPr="00F00C29">
        <w:rPr>
          <w:bCs/>
          <w:szCs w:val="26"/>
        </w:rPr>
        <w:tab/>
      </w:r>
      <w:r w:rsidRPr="00F00C29">
        <w:rPr>
          <w:bCs/>
          <w:szCs w:val="26"/>
        </w:rPr>
        <w:tab/>
        <w:t>Local ………………. de ................................... 2017</w:t>
      </w:r>
    </w:p>
    <w:p w:rsidR="00344D33" w:rsidRPr="00F00C29" w:rsidRDefault="00344D33" w:rsidP="00344D33">
      <w:pPr>
        <w:ind w:right="-831"/>
        <w:jc w:val="both"/>
        <w:rPr>
          <w:bCs/>
          <w:szCs w:val="26"/>
        </w:rPr>
      </w:pPr>
    </w:p>
    <w:p w:rsidR="00344D33" w:rsidRPr="00F00C29" w:rsidRDefault="00344D33" w:rsidP="00344D33">
      <w:pPr>
        <w:ind w:right="-831"/>
        <w:jc w:val="both"/>
        <w:rPr>
          <w:bCs/>
          <w:szCs w:val="26"/>
        </w:rPr>
      </w:pPr>
    </w:p>
    <w:p w:rsidR="00344D33" w:rsidRPr="00F00C29" w:rsidRDefault="00344D33" w:rsidP="00344D33">
      <w:pPr>
        <w:ind w:right="-831"/>
        <w:jc w:val="both"/>
        <w:rPr>
          <w:bCs/>
          <w:szCs w:val="26"/>
        </w:rPr>
      </w:pPr>
    </w:p>
    <w:p w:rsidR="00344D33" w:rsidRPr="00F00C29" w:rsidRDefault="00344D33" w:rsidP="00344D33">
      <w:pPr>
        <w:ind w:right="-831"/>
        <w:jc w:val="both"/>
        <w:rPr>
          <w:bCs/>
          <w:szCs w:val="26"/>
        </w:rPr>
      </w:pPr>
    </w:p>
    <w:p w:rsidR="00344D33" w:rsidRPr="00F00C29" w:rsidRDefault="00344D33" w:rsidP="00344D33">
      <w:pPr>
        <w:ind w:right="-831"/>
        <w:jc w:val="center"/>
        <w:rPr>
          <w:bCs/>
          <w:szCs w:val="26"/>
        </w:rPr>
      </w:pPr>
      <w:r w:rsidRPr="00F00C29">
        <w:rPr>
          <w:bCs/>
          <w:szCs w:val="26"/>
        </w:rPr>
        <w:t>Diretor ou Representante legal</w:t>
      </w:r>
    </w:p>
    <w:p w:rsidR="00370A85" w:rsidRPr="00F00C29" w:rsidRDefault="00370A85">
      <w:pPr>
        <w:ind w:right="-651"/>
        <w:jc w:val="both"/>
        <w:rPr>
          <w:b/>
          <w:szCs w:val="26"/>
        </w:rPr>
      </w:pPr>
    </w:p>
    <w:p w:rsidR="00B61D24" w:rsidRPr="00F00C29" w:rsidRDefault="00B61D24">
      <w:pPr>
        <w:ind w:right="-651"/>
        <w:jc w:val="both"/>
        <w:rPr>
          <w:b/>
          <w:szCs w:val="26"/>
        </w:rPr>
      </w:pPr>
    </w:p>
    <w:p w:rsidR="00B61D24" w:rsidRPr="00F00C29" w:rsidRDefault="00B61D24">
      <w:pPr>
        <w:ind w:right="-651"/>
        <w:jc w:val="both"/>
        <w:rPr>
          <w:b/>
          <w:szCs w:val="26"/>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344D33" w:rsidRDefault="00344D33">
      <w:pPr>
        <w:ind w:right="-651"/>
        <w:jc w:val="both"/>
        <w:rPr>
          <w:b/>
        </w:rPr>
      </w:pPr>
    </w:p>
    <w:p w:rsidR="00B61D24" w:rsidRDefault="00B61D24">
      <w:pPr>
        <w:ind w:right="-651"/>
        <w:jc w:val="both"/>
        <w:rPr>
          <w:b/>
        </w:rPr>
      </w:pPr>
    </w:p>
    <w:p w:rsidR="00370A85" w:rsidRDefault="00370A85">
      <w:pPr>
        <w:ind w:right="-651"/>
        <w:jc w:val="both"/>
        <w:rPr>
          <w:b/>
        </w:rPr>
      </w:pPr>
    </w:p>
    <w:p w:rsidR="00370A85" w:rsidRDefault="00B61D24">
      <w:pPr>
        <w:ind w:right="-651"/>
        <w:jc w:val="center"/>
        <w:rPr>
          <w:b/>
          <w:bCs/>
          <w:szCs w:val="26"/>
        </w:rPr>
      </w:pPr>
      <w:r>
        <w:rPr>
          <w:b/>
        </w:rPr>
        <w:lastRenderedPageBreak/>
        <w:t xml:space="preserve">ANEXO </w:t>
      </w:r>
      <w:r w:rsidR="00370A85">
        <w:rPr>
          <w:b/>
        </w:rPr>
        <w:t>V</w:t>
      </w:r>
    </w:p>
    <w:p w:rsidR="00370A85" w:rsidRDefault="00370A85">
      <w:pPr>
        <w:pStyle w:val="Default"/>
        <w:ind w:right="-856"/>
        <w:jc w:val="both"/>
        <w:rPr>
          <w:rFonts w:ascii="Times New Roman" w:hAnsi="Times New Roman" w:cs="Times New Roman"/>
          <w:b/>
          <w:bCs/>
          <w:sz w:val="26"/>
          <w:szCs w:val="26"/>
        </w:rPr>
      </w:pPr>
    </w:p>
    <w:p w:rsidR="00370A85" w:rsidRDefault="00370A85">
      <w:pPr>
        <w:pStyle w:val="Default"/>
        <w:ind w:right="-856"/>
        <w:jc w:val="center"/>
        <w:rPr>
          <w:rFonts w:ascii="Times New Roman" w:hAnsi="Times New Roman" w:cs="Times New Roman"/>
          <w:b/>
          <w:bCs/>
          <w:color w:val="auto"/>
          <w:sz w:val="26"/>
          <w:szCs w:val="26"/>
        </w:rPr>
      </w:pPr>
      <w:r>
        <w:rPr>
          <w:rFonts w:ascii="Times New Roman" w:hAnsi="Times New Roman" w:cs="Times New Roman"/>
          <w:b/>
          <w:bCs/>
          <w:sz w:val="26"/>
          <w:szCs w:val="26"/>
        </w:rPr>
        <w:t>MINUTA DA ATA DE REGISTRO DE PREÇOS</w:t>
      </w:r>
    </w:p>
    <w:p w:rsidR="00370A85" w:rsidRDefault="00370A85">
      <w:pPr>
        <w:pStyle w:val="Default"/>
        <w:ind w:right="-856"/>
        <w:jc w:val="both"/>
        <w:rPr>
          <w:rFonts w:ascii="Times New Roman" w:hAnsi="Times New Roman" w:cs="Times New Roman"/>
          <w:b/>
          <w:bCs/>
          <w:color w:val="auto"/>
          <w:sz w:val="26"/>
          <w:szCs w:val="26"/>
        </w:rPr>
      </w:pPr>
    </w:p>
    <w:p w:rsidR="00370A85" w:rsidRPr="00C67507" w:rsidRDefault="00370A85">
      <w:pPr>
        <w:pStyle w:val="Default"/>
        <w:ind w:right="-856"/>
        <w:jc w:val="both"/>
        <w:rPr>
          <w:rFonts w:ascii="Times New Roman" w:hAnsi="Times New Roman" w:cs="Times New Roman"/>
          <w:color w:val="auto"/>
          <w:sz w:val="26"/>
          <w:szCs w:val="26"/>
        </w:rPr>
      </w:pPr>
      <w:r w:rsidRPr="00C67507">
        <w:rPr>
          <w:rFonts w:ascii="Times New Roman" w:hAnsi="Times New Roman" w:cs="Times New Roman"/>
          <w:b/>
          <w:bCs/>
          <w:color w:val="auto"/>
          <w:sz w:val="26"/>
          <w:szCs w:val="26"/>
        </w:rPr>
        <w:t xml:space="preserve">Ata de Registro de Preços nº </w:t>
      </w:r>
      <w:r w:rsidR="00C67507" w:rsidRPr="00C67507">
        <w:rPr>
          <w:rFonts w:ascii="Times New Roman" w:hAnsi="Times New Roman" w:cs="Times New Roman"/>
          <w:b/>
          <w:bCs/>
          <w:color w:val="auto"/>
          <w:sz w:val="26"/>
          <w:szCs w:val="26"/>
        </w:rPr>
        <w:t>62</w:t>
      </w:r>
      <w:r w:rsidRPr="00C67507">
        <w:rPr>
          <w:rFonts w:ascii="Times New Roman" w:hAnsi="Times New Roman" w:cs="Times New Roman"/>
          <w:b/>
          <w:bCs/>
          <w:color w:val="auto"/>
          <w:sz w:val="26"/>
          <w:szCs w:val="26"/>
        </w:rPr>
        <w:t>/201</w:t>
      </w:r>
      <w:r w:rsidR="00F00C29" w:rsidRPr="00C67507">
        <w:rPr>
          <w:rFonts w:ascii="Times New Roman" w:hAnsi="Times New Roman" w:cs="Times New Roman"/>
          <w:b/>
          <w:bCs/>
          <w:color w:val="auto"/>
          <w:sz w:val="26"/>
          <w:szCs w:val="26"/>
        </w:rPr>
        <w:t>7</w:t>
      </w:r>
      <w:r w:rsidRPr="00C67507">
        <w:rPr>
          <w:rFonts w:ascii="Times New Roman" w:hAnsi="Times New Roman" w:cs="Times New Roman"/>
          <w:b/>
          <w:bCs/>
          <w:color w:val="auto"/>
          <w:sz w:val="26"/>
          <w:szCs w:val="26"/>
        </w:rPr>
        <w:t xml:space="preserve"> – Edital Nº 2</w:t>
      </w:r>
      <w:r w:rsidR="00C67507" w:rsidRPr="00C67507">
        <w:rPr>
          <w:rFonts w:ascii="Times New Roman" w:hAnsi="Times New Roman" w:cs="Times New Roman"/>
          <w:b/>
          <w:bCs/>
          <w:color w:val="auto"/>
          <w:sz w:val="26"/>
          <w:szCs w:val="26"/>
        </w:rPr>
        <w:t>625</w:t>
      </w:r>
      <w:r w:rsidRPr="00C67507">
        <w:rPr>
          <w:rFonts w:ascii="Times New Roman" w:hAnsi="Times New Roman" w:cs="Times New Roman"/>
          <w:b/>
          <w:bCs/>
          <w:color w:val="auto"/>
          <w:sz w:val="26"/>
          <w:szCs w:val="26"/>
        </w:rPr>
        <w:t>/201</w:t>
      </w:r>
      <w:r w:rsidR="00F00C29" w:rsidRPr="00C67507">
        <w:rPr>
          <w:rFonts w:ascii="Times New Roman" w:hAnsi="Times New Roman" w:cs="Times New Roman"/>
          <w:b/>
          <w:bCs/>
          <w:color w:val="auto"/>
          <w:sz w:val="26"/>
          <w:szCs w:val="26"/>
        </w:rPr>
        <w:t>7 – Pregão Presencial nº 3</w:t>
      </w:r>
      <w:r w:rsidR="00C67507" w:rsidRPr="00C67507">
        <w:rPr>
          <w:rFonts w:ascii="Times New Roman" w:hAnsi="Times New Roman" w:cs="Times New Roman"/>
          <w:b/>
          <w:bCs/>
          <w:color w:val="auto"/>
          <w:sz w:val="26"/>
          <w:szCs w:val="26"/>
        </w:rPr>
        <w:t>3</w:t>
      </w:r>
      <w:r w:rsidR="00F00C29" w:rsidRPr="00C67507">
        <w:rPr>
          <w:rFonts w:ascii="Times New Roman" w:hAnsi="Times New Roman" w:cs="Times New Roman"/>
          <w:b/>
          <w:bCs/>
          <w:color w:val="auto"/>
          <w:sz w:val="26"/>
          <w:szCs w:val="26"/>
        </w:rPr>
        <w:t>0/2017</w:t>
      </w:r>
    </w:p>
    <w:p w:rsidR="00370A85" w:rsidRDefault="00370A85">
      <w:pPr>
        <w:pStyle w:val="Default"/>
        <w:ind w:right="-856"/>
        <w:jc w:val="both"/>
        <w:rPr>
          <w:rFonts w:ascii="Times New Roman" w:hAnsi="Times New Roman" w:cs="Times New Roman"/>
          <w:color w:val="auto"/>
          <w:sz w:val="26"/>
          <w:szCs w:val="26"/>
        </w:rPr>
      </w:pPr>
    </w:p>
    <w:p w:rsidR="00F00C29" w:rsidRDefault="00370A85" w:rsidP="00F00C29">
      <w:pPr>
        <w:ind w:right="-651"/>
        <w:jc w:val="both"/>
      </w:pPr>
      <w:r>
        <w:rPr>
          <w:b/>
          <w:bCs/>
          <w:szCs w:val="26"/>
        </w:rPr>
        <w:t xml:space="preserve">OBJETO: </w:t>
      </w:r>
      <w:r w:rsidR="00F00C29">
        <w:rPr>
          <w:bCs/>
          <w:szCs w:val="26"/>
        </w:rPr>
        <w:t xml:space="preserve">Registro de preços para aquisição </w:t>
      </w:r>
      <w:r w:rsidR="00F00C29">
        <w:rPr>
          <w:szCs w:val="26"/>
        </w:rPr>
        <w:t>de m</w:t>
      </w:r>
      <w:r w:rsidR="00F00C29">
        <w:rPr>
          <w:bCs/>
          <w:szCs w:val="26"/>
        </w:rPr>
        <w:t>ateriais de construção, hidráulicos, madeiras e tintas destinados a construção de módulos sanitários, conforme Convênio nº 382/2013</w:t>
      </w:r>
      <w:r w:rsidR="00F00C29">
        <w:rPr>
          <w:b/>
          <w:bCs/>
          <w:szCs w:val="26"/>
        </w:rPr>
        <w:t xml:space="preserve"> -</w:t>
      </w:r>
      <w:r w:rsidR="00F00C29" w:rsidRPr="002E15B4">
        <w:rPr>
          <w:bCs/>
          <w:szCs w:val="26"/>
        </w:rPr>
        <w:t xml:space="preserve"> SEHABS</w:t>
      </w:r>
    </w:p>
    <w:p w:rsidR="00370A85" w:rsidRDefault="00370A85">
      <w:pPr>
        <w:pStyle w:val="Default"/>
        <w:ind w:right="-856"/>
        <w:jc w:val="both"/>
        <w:rPr>
          <w:rFonts w:ascii="Times New Roman" w:hAnsi="Times New Roman" w:cs="Times New Roman"/>
          <w:color w:val="auto"/>
          <w:sz w:val="26"/>
          <w:szCs w:val="26"/>
        </w:rPr>
      </w:pPr>
    </w:p>
    <w:p w:rsidR="00370A85" w:rsidRDefault="00370A85">
      <w:pPr>
        <w:pStyle w:val="Default"/>
        <w:ind w:right="-856"/>
        <w:jc w:val="both"/>
        <w:rPr>
          <w:rFonts w:ascii="Times New Roman" w:hAnsi="Times New Roman" w:cs="Times New Roman"/>
          <w:color w:val="auto"/>
          <w:sz w:val="26"/>
          <w:szCs w:val="26"/>
        </w:rPr>
      </w:pPr>
    </w:p>
    <w:p w:rsidR="00370A85" w:rsidRDefault="00370A85">
      <w:pPr>
        <w:pStyle w:val="Default"/>
        <w:ind w:right="-856"/>
        <w:jc w:val="both"/>
        <w:rPr>
          <w:rFonts w:ascii="Times New Roman" w:hAnsi="Times New Roman" w:cs="Times New Roman"/>
          <w:sz w:val="26"/>
          <w:szCs w:val="26"/>
        </w:rPr>
      </w:pPr>
      <w:r>
        <w:rPr>
          <w:rFonts w:ascii="Times New Roman" w:hAnsi="Times New Roman" w:cs="Times New Roman"/>
          <w:color w:val="auto"/>
          <w:sz w:val="26"/>
          <w:szCs w:val="26"/>
        </w:rPr>
        <w:t xml:space="preserve">Aos ___ dias de _____ do ano de _____, O MUNICIPIO DE CAÇAPAVA DO SUL, neste ato denominado simplesmente ADQUIRENTE, representada neste instrumento pelo Sr. </w:t>
      </w:r>
      <w:r w:rsidR="00F00C29">
        <w:rPr>
          <w:rFonts w:ascii="Times New Roman" w:hAnsi="Times New Roman" w:cs="Times New Roman"/>
          <w:color w:val="auto"/>
          <w:sz w:val="26"/>
          <w:szCs w:val="26"/>
        </w:rPr>
        <w:t>GIOVANI AMESTOY DA SILVA</w:t>
      </w:r>
      <w:r>
        <w:rPr>
          <w:rFonts w:ascii="Times New Roman" w:hAnsi="Times New Roman" w:cs="Times New Roman"/>
          <w:color w:val="auto"/>
          <w:sz w:val="26"/>
          <w:szCs w:val="26"/>
        </w:rPr>
        <w:t xml:space="preserve">, Prefeito Municipal de Caçapava do Sul, CPF N° </w:t>
      </w:r>
      <w:r w:rsidR="00F00C29">
        <w:rPr>
          <w:rFonts w:ascii="Times New Roman" w:hAnsi="Times New Roman" w:cs="Times New Roman"/>
          <w:color w:val="auto"/>
          <w:sz w:val="26"/>
          <w:szCs w:val="26"/>
        </w:rPr>
        <w:t>.......................</w:t>
      </w:r>
      <w:r>
        <w:rPr>
          <w:rFonts w:ascii="Times New Roman" w:hAnsi="Times New Roman" w:cs="Times New Roman"/>
          <w:color w:val="auto"/>
          <w:sz w:val="26"/>
          <w:szCs w:val="26"/>
        </w:rPr>
        <w:t xml:space="preserve"> nos termos e de acordo com a Lei nº 10.520/02, Decreto nº 5.450/05, Lei Complementar nº 123/06, Decreto nº 6.204/07, Lei nº 8.666/93, Lei 8.078/90 – Código de Defesa do Consumidor) e das demais normas legais aplicáveis a espécie, em face da classificação da proposta apresentada no </w:t>
      </w:r>
      <w:r w:rsidRPr="00C67507">
        <w:rPr>
          <w:rFonts w:ascii="Times New Roman" w:hAnsi="Times New Roman" w:cs="Times New Roman"/>
          <w:b/>
          <w:bCs/>
          <w:color w:val="auto"/>
          <w:sz w:val="26"/>
          <w:szCs w:val="26"/>
        </w:rPr>
        <w:t>Pregão Presencial nº 3</w:t>
      </w:r>
      <w:r w:rsidR="00C67507" w:rsidRPr="00C67507">
        <w:rPr>
          <w:rFonts w:ascii="Times New Roman" w:hAnsi="Times New Roman" w:cs="Times New Roman"/>
          <w:b/>
          <w:bCs/>
          <w:color w:val="auto"/>
          <w:sz w:val="26"/>
          <w:szCs w:val="26"/>
        </w:rPr>
        <w:t>30</w:t>
      </w:r>
      <w:r w:rsidRPr="00C67507">
        <w:rPr>
          <w:rFonts w:ascii="Times New Roman" w:hAnsi="Times New Roman" w:cs="Times New Roman"/>
          <w:b/>
          <w:bCs/>
          <w:color w:val="auto"/>
          <w:sz w:val="26"/>
          <w:szCs w:val="26"/>
        </w:rPr>
        <w:t>/201</w:t>
      </w:r>
      <w:r w:rsidR="00F00C29" w:rsidRPr="00C67507">
        <w:rPr>
          <w:rFonts w:ascii="Times New Roman" w:hAnsi="Times New Roman" w:cs="Times New Roman"/>
          <w:b/>
          <w:bCs/>
          <w:color w:val="auto"/>
          <w:sz w:val="26"/>
          <w:szCs w:val="26"/>
        </w:rPr>
        <w:t>7</w:t>
      </w:r>
      <w:r w:rsidRPr="00C67507">
        <w:rPr>
          <w:rFonts w:ascii="Times New Roman" w:hAnsi="Times New Roman" w:cs="Times New Roman"/>
          <w:b/>
          <w:bCs/>
          <w:color w:val="auto"/>
          <w:sz w:val="26"/>
          <w:szCs w:val="26"/>
        </w:rPr>
        <w:t>,</w:t>
      </w:r>
      <w:r w:rsidRPr="00C67507">
        <w:rPr>
          <w:rFonts w:ascii="Times New Roman" w:hAnsi="Times New Roman" w:cs="Times New Roman"/>
          <w:color w:val="auto"/>
          <w:sz w:val="26"/>
          <w:szCs w:val="26"/>
        </w:rPr>
        <w:t xml:space="preserve"> </w:t>
      </w:r>
      <w:r>
        <w:rPr>
          <w:rFonts w:ascii="Times New Roman" w:hAnsi="Times New Roman" w:cs="Times New Roman"/>
          <w:color w:val="auto"/>
          <w:sz w:val="26"/>
          <w:szCs w:val="26"/>
        </w:rPr>
        <w:t>cujo resultado foi publicado no Mural de Avisos da Prefeitura e no Site Oficial</w:t>
      </w:r>
      <w:r>
        <w:rPr>
          <w:rFonts w:ascii="Times New Roman" w:hAnsi="Times New Roman" w:cs="Times New Roman"/>
          <w:sz w:val="26"/>
          <w:szCs w:val="26"/>
        </w:rPr>
        <w:t xml:space="preserve"> do Município na Internet “www.cacapava.rs.gov.br” e homologado em ________ pelo Prefeito Municipal de Caçapava do Sul, Sr. </w:t>
      </w:r>
      <w:r w:rsidR="00F00C29">
        <w:rPr>
          <w:rFonts w:ascii="Times New Roman" w:hAnsi="Times New Roman" w:cs="Times New Roman"/>
          <w:sz w:val="26"/>
          <w:szCs w:val="26"/>
        </w:rPr>
        <w:t>Giovani Amestoy da Silva</w:t>
      </w:r>
      <w:r>
        <w:rPr>
          <w:rFonts w:ascii="Times New Roman" w:hAnsi="Times New Roman" w:cs="Times New Roman"/>
          <w:sz w:val="26"/>
          <w:szCs w:val="26"/>
        </w:rPr>
        <w:t xml:space="preserve">, RESOLVE registrar os preços para a aquisição de material. </w:t>
      </w:r>
    </w:p>
    <w:p w:rsidR="00370A85" w:rsidRDefault="00370A85">
      <w:pPr>
        <w:pStyle w:val="Default"/>
        <w:ind w:right="-856"/>
        <w:jc w:val="both"/>
        <w:rPr>
          <w:rFonts w:ascii="Times New Roman" w:hAnsi="Times New Roman" w:cs="Times New Roman"/>
          <w:sz w:val="26"/>
          <w:szCs w:val="26"/>
        </w:rPr>
      </w:pPr>
    </w:p>
    <w:p w:rsidR="00370A85" w:rsidRDefault="00370A85">
      <w:pPr>
        <w:pStyle w:val="Default"/>
        <w:ind w:left="360" w:right="-856"/>
        <w:jc w:val="both"/>
        <w:rPr>
          <w:rFonts w:ascii="Times New Roman" w:hAnsi="Times New Roman" w:cs="Times New Roman"/>
          <w:b/>
          <w:bCs/>
          <w:sz w:val="26"/>
          <w:szCs w:val="26"/>
        </w:rPr>
      </w:pPr>
    </w:p>
    <w:p w:rsidR="00370A85" w:rsidRDefault="00370A85">
      <w:pPr>
        <w:pStyle w:val="Default"/>
        <w:ind w:left="360" w:right="-856"/>
        <w:jc w:val="both"/>
        <w:rPr>
          <w:rFonts w:ascii="Times New Roman" w:hAnsi="Times New Roman" w:cs="Times New Roman"/>
          <w:sz w:val="26"/>
          <w:szCs w:val="26"/>
        </w:rPr>
      </w:pPr>
      <w:r>
        <w:rPr>
          <w:rFonts w:ascii="Times New Roman" w:hAnsi="Times New Roman" w:cs="Times New Roman"/>
          <w:b/>
          <w:bCs/>
          <w:sz w:val="26"/>
          <w:szCs w:val="26"/>
        </w:rPr>
        <w:t xml:space="preserve">1. DO DETENTOR DA ATA REGISTRADO </w:t>
      </w:r>
    </w:p>
    <w:p w:rsidR="00370A85" w:rsidRDefault="00370A85">
      <w:pPr>
        <w:pStyle w:val="Default"/>
        <w:ind w:right="-856"/>
        <w:jc w:val="both"/>
        <w:rPr>
          <w:rFonts w:ascii="Times New Roman" w:hAnsi="Times New Roman" w:cs="Times New Roman"/>
          <w:sz w:val="26"/>
          <w:szCs w:val="26"/>
        </w:rPr>
      </w:pPr>
      <w:r>
        <w:rPr>
          <w:rFonts w:ascii="Times New Roman" w:hAnsi="Times New Roman" w:cs="Times New Roman"/>
          <w:sz w:val="26"/>
          <w:szCs w:val="26"/>
        </w:rPr>
        <w:t xml:space="preserve">A partir desta data ficam registrados no Setor de Licitações da Prefeitura Municipal de Caçapava do Sul – RS os preços do fornecedor a seguir relacionado, nas condições estabelecidas no ato convocatório. </w:t>
      </w:r>
    </w:p>
    <w:p w:rsidR="00370A85" w:rsidRDefault="00370A85">
      <w:pPr>
        <w:pStyle w:val="Default"/>
        <w:ind w:right="-856"/>
        <w:jc w:val="both"/>
        <w:rPr>
          <w:rFonts w:ascii="Times New Roman" w:hAnsi="Times New Roman" w:cs="Times New Roman"/>
          <w:sz w:val="26"/>
          <w:szCs w:val="26"/>
        </w:rPr>
      </w:pPr>
      <w:r>
        <w:rPr>
          <w:rFonts w:ascii="Times New Roman" w:hAnsi="Times New Roman" w:cs="Times New Roman"/>
          <w:sz w:val="26"/>
          <w:szCs w:val="26"/>
        </w:rPr>
        <w:t xml:space="preserve">Detentor da Ata: (razão social)_____________, CNPJ nº _____________, com sede ___________________, telefone nº ___________, fax nº______________, representada por seu ________, Sr. ___________, (nacionalidade) ___________, (estado civil) ______, residente e domiciliado em _______, RG nº ________, CPF nº ___________. </w:t>
      </w:r>
    </w:p>
    <w:p w:rsidR="00370A85" w:rsidRDefault="00370A85">
      <w:pPr>
        <w:pStyle w:val="Default"/>
        <w:ind w:right="-856"/>
        <w:jc w:val="both"/>
        <w:rPr>
          <w:rFonts w:ascii="Times New Roman" w:hAnsi="Times New Roman" w:cs="Times New Roman"/>
          <w:sz w:val="26"/>
          <w:szCs w:val="26"/>
        </w:rPr>
      </w:pPr>
    </w:p>
    <w:p w:rsidR="00370A85" w:rsidRDefault="00370A85">
      <w:pPr>
        <w:pStyle w:val="Default"/>
        <w:numPr>
          <w:ilvl w:val="0"/>
          <w:numId w:val="2"/>
        </w:numPr>
        <w:ind w:right="-856"/>
        <w:jc w:val="both"/>
        <w:rPr>
          <w:rFonts w:ascii="Times New Roman" w:hAnsi="Times New Roman" w:cs="Times New Roman"/>
          <w:b/>
          <w:bCs/>
          <w:sz w:val="26"/>
          <w:szCs w:val="26"/>
        </w:rPr>
      </w:pPr>
      <w:r>
        <w:rPr>
          <w:rFonts w:ascii="Times New Roman" w:hAnsi="Times New Roman" w:cs="Times New Roman"/>
          <w:b/>
          <w:bCs/>
          <w:sz w:val="26"/>
          <w:szCs w:val="26"/>
        </w:rPr>
        <w:t xml:space="preserve">DOS PREÇOS REGISTRADOS </w:t>
      </w:r>
    </w:p>
    <w:p w:rsidR="00370A85" w:rsidRDefault="00370A85">
      <w:pPr>
        <w:pStyle w:val="Default"/>
        <w:ind w:right="-856"/>
        <w:jc w:val="both"/>
        <w:rPr>
          <w:rFonts w:ascii="Times New Roman" w:hAnsi="Times New Roman" w:cs="Times New Roman"/>
          <w:b/>
          <w:bCs/>
          <w:sz w:val="26"/>
          <w:szCs w:val="26"/>
        </w:rPr>
      </w:pPr>
    </w:p>
    <w:tbl>
      <w:tblPr>
        <w:tblW w:w="0" w:type="auto"/>
        <w:tblInd w:w="-55" w:type="dxa"/>
        <w:tblLayout w:type="fixed"/>
        <w:tblLook w:val="0000" w:firstRow="0" w:lastRow="0" w:firstColumn="0" w:lastColumn="0" w:noHBand="0" w:noVBand="0"/>
      </w:tblPr>
      <w:tblGrid>
        <w:gridCol w:w="1623"/>
        <w:gridCol w:w="1647"/>
        <w:gridCol w:w="1624"/>
        <w:gridCol w:w="2054"/>
        <w:gridCol w:w="1440"/>
        <w:gridCol w:w="1730"/>
      </w:tblGrid>
      <w:tr w:rsidR="00370A85">
        <w:tc>
          <w:tcPr>
            <w:tcW w:w="1623" w:type="dxa"/>
            <w:tcBorders>
              <w:top w:val="single" w:sz="4" w:space="0" w:color="000000"/>
              <w:left w:val="single" w:sz="4" w:space="0" w:color="000000"/>
              <w:bottom w:val="single" w:sz="4" w:space="0" w:color="000000"/>
            </w:tcBorders>
            <w:shd w:val="clear" w:color="auto" w:fill="auto"/>
          </w:tcPr>
          <w:p w:rsidR="00370A85" w:rsidRDefault="00370A85">
            <w:pPr>
              <w:pStyle w:val="Default"/>
              <w:ind w:right="-856"/>
              <w:jc w:val="both"/>
            </w:pPr>
            <w:r>
              <w:rPr>
                <w:rFonts w:ascii="Times New Roman" w:hAnsi="Times New Roman" w:cs="Times New Roman"/>
                <w:sz w:val="26"/>
                <w:szCs w:val="26"/>
              </w:rPr>
              <w:t>Item</w:t>
            </w:r>
          </w:p>
        </w:tc>
        <w:tc>
          <w:tcPr>
            <w:tcW w:w="1647" w:type="dxa"/>
            <w:tcBorders>
              <w:top w:val="single" w:sz="4" w:space="0" w:color="000000"/>
              <w:left w:val="single" w:sz="4" w:space="0" w:color="000000"/>
              <w:bottom w:val="single" w:sz="4" w:space="0" w:color="000000"/>
            </w:tcBorders>
            <w:shd w:val="clear" w:color="auto" w:fill="auto"/>
          </w:tcPr>
          <w:p w:rsidR="00370A85" w:rsidRDefault="00370A85">
            <w:pPr>
              <w:pStyle w:val="Default"/>
              <w:ind w:right="-856"/>
              <w:jc w:val="both"/>
            </w:pPr>
            <w:r>
              <w:rPr>
                <w:rFonts w:ascii="Times New Roman" w:hAnsi="Times New Roman" w:cs="Times New Roman"/>
                <w:sz w:val="26"/>
                <w:szCs w:val="26"/>
              </w:rPr>
              <w:t>Descrição</w:t>
            </w:r>
          </w:p>
        </w:tc>
        <w:tc>
          <w:tcPr>
            <w:tcW w:w="1624" w:type="dxa"/>
            <w:tcBorders>
              <w:top w:val="single" w:sz="4" w:space="0" w:color="000000"/>
              <w:left w:val="single" w:sz="4" w:space="0" w:color="000000"/>
              <w:bottom w:val="single" w:sz="4" w:space="0" w:color="000000"/>
            </w:tcBorders>
            <w:shd w:val="clear" w:color="auto" w:fill="auto"/>
          </w:tcPr>
          <w:p w:rsidR="00370A85" w:rsidRDefault="00370A85">
            <w:pPr>
              <w:pStyle w:val="Default"/>
              <w:ind w:right="-856"/>
              <w:jc w:val="both"/>
            </w:pPr>
            <w:r>
              <w:rPr>
                <w:rFonts w:ascii="Times New Roman" w:hAnsi="Times New Roman" w:cs="Times New Roman"/>
                <w:sz w:val="26"/>
                <w:szCs w:val="26"/>
              </w:rPr>
              <w:t>Und</w:t>
            </w:r>
          </w:p>
        </w:tc>
        <w:tc>
          <w:tcPr>
            <w:tcW w:w="2054" w:type="dxa"/>
            <w:tcBorders>
              <w:top w:val="single" w:sz="4" w:space="0" w:color="000000"/>
              <w:left w:val="single" w:sz="4" w:space="0" w:color="000000"/>
              <w:bottom w:val="single" w:sz="4" w:space="0" w:color="000000"/>
            </w:tcBorders>
            <w:shd w:val="clear" w:color="auto" w:fill="auto"/>
          </w:tcPr>
          <w:p w:rsidR="00370A85" w:rsidRDefault="00370A85">
            <w:pPr>
              <w:pStyle w:val="Default"/>
              <w:ind w:right="-856"/>
              <w:jc w:val="both"/>
            </w:pPr>
            <w:r>
              <w:rPr>
                <w:rFonts w:ascii="Times New Roman" w:hAnsi="Times New Roman" w:cs="Times New Roman"/>
                <w:sz w:val="26"/>
                <w:szCs w:val="26"/>
              </w:rPr>
              <w:t>Quant. estimada</w:t>
            </w:r>
          </w:p>
        </w:tc>
        <w:tc>
          <w:tcPr>
            <w:tcW w:w="1440" w:type="dxa"/>
            <w:tcBorders>
              <w:top w:val="single" w:sz="4" w:space="0" w:color="000000"/>
              <w:left w:val="single" w:sz="4" w:space="0" w:color="000000"/>
              <w:bottom w:val="single" w:sz="4" w:space="0" w:color="000000"/>
            </w:tcBorders>
            <w:shd w:val="clear" w:color="auto" w:fill="auto"/>
          </w:tcPr>
          <w:p w:rsidR="00370A85" w:rsidRDefault="00370A85">
            <w:pPr>
              <w:pStyle w:val="Default"/>
              <w:ind w:right="-856"/>
              <w:jc w:val="both"/>
            </w:pPr>
            <w:r>
              <w:rPr>
                <w:rFonts w:ascii="Times New Roman" w:hAnsi="Times New Roman" w:cs="Times New Roman"/>
                <w:sz w:val="26"/>
                <w:szCs w:val="26"/>
              </w:rPr>
              <w:t>Valor unit.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70A85" w:rsidRDefault="00370A85">
            <w:pPr>
              <w:pStyle w:val="Default"/>
              <w:ind w:right="-856"/>
              <w:jc w:val="both"/>
            </w:pPr>
            <w:r>
              <w:rPr>
                <w:rFonts w:ascii="Times New Roman" w:hAnsi="Times New Roman" w:cs="Times New Roman"/>
                <w:sz w:val="26"/>
                <w:szCs w:val="26"/>
              </w:rPr>
              <w:t>Valor total</w:t>
            </w:r>
          </w:p>
        </w:tc>
      </w:tr>
      <w:tr w:rsidR="00370A85">
        <w:tc>
          <w:tcPr>
            <w:tcW w:w="1623"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70A85" w:rsidRDefault="00370A85">
            <w:pPr>
              <w:pStyle w:val="Default"/>
              <w:snapToGrid w:val="0"/>
              <w:ind w:right="-856"/>
              <w:jc w:val="both"/>
            </w:pPr>
          </w:p>
        </w:tc>
      </w:tr>
      <w:tr w:rsidR="00370A85">
        <w:tc>
          <w:tcPr>
            <w:tcW w:w="1623"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370A85" w:rsidRDefault="00370A85">
            <w:pPr>
              <w:pStyle w:val="Default"/>
              <w:snapToGrid w:val="0"/>
              <w:ind w:right="-856"/>
              <w:jc w:val="both"/>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70A85" w:rsidRDefault="00370A85">
            <w:pPr>
              <w:pStyle w:val="Default"/>
              <w:snapToGrid w:val="0"/>
              <w:ind w:right="-856"/>
              <w:jc w:val="both"/>
            </w:pPr>
          </w:p>
        </w:tc>
      </w:tr>
    </w:tbl>
    <w:p w:rsidR="00370A85" w:rsidRDefault="00370A85">
      <w:pPr>
        <w:pStyle w:val="Default"/>
        <w:ind w:right="-856"/>
        <w:jc w:val="both"/>
        <w:rPr>
          <w:rFonts w:ascii="Times New Roman" w:hAnsi="Times New Roman" w:cs="Times New Roman"/>
          <w:sz w:val="26"/>
          <w:szCs w:val="26"/>
        </w:rPr>
      </w:pPr>
    </w:p>
    <w:p w:rsidR="00370A85" w:rsidRDefault="00370A85">
      <w:pPr>
        <w:pStyle w:val="Default"/>
        <w:ind w:left="360" w:right="-856"/>
        <w:jc w:val="both"/>
        <w:rPr>
          <w:rFonts w:ascii="Times New Roman" w:hAnsi="Times New Roman" w:cs="Times New Roman"/>
          <w:b/>
          <w:bCs/>
          <w:sz w:val="26"/>
          <w:szCs w:val="26"/>
        </w:rPr>
      </w:pPr>
    </w:p>
    <w:p w:rsidR="00370A85" w:rsidRDefault="00370A85">
      <w:pPr>
        <w:pStyle w:val="Default"/>
        <w:ind w:left="360" w:right="-856"/>
        <w:jc w:val="both"/>
        <w:rPr>
          <w:rFonts w:ascii="Times New Roman" w:hAnsi="Times New Roman" w:cs="Times New Roman"/>
          <w:sz w:val="26"/>
          <w:szCs w:val="26"/>
        </w:rPr>
      </w:pPr>
      <w:r>
        <w:rPr>
          <w:rFonts w:ascii="Times New Roman" w:hAnsi="Times New Roman" w:cs="Times New Roman"/>
          <w:b/>
          <w:bCs/>
          <w:sz w:val="26"/>
          <w:szCs w:val="26"/>
        </w:rPr>
        <w:t xml:space="preserve">3. DA VIGÊNCIA DA ATA </w:t>
      </w:r>
    </w:p>
    <w:p w:rsidR="00370A85" w:rsidRDefault="00370A85">
      <w:pPr>
        <w:pStyle w:val="Default"/>
        <w:ind w:right="-856"/>
        <w:jc w:val="both"/>
        <w:rPr>
          <w:rFonts w:ascii="Times New Roman" w:hAnsi="Times New Roman" w:cs="Times New Roman"/>
          <w:b/>
          <w:bCs/>
          <w:color w:val="auto"/>
          <w:sz w:val="26"/>
          <w:szCs w:val="26"/>
        </w:rPr>
      </w:pPr>
      <w:r>
        <w:rPr>
          <w:rFonts w:ascii="Times New Roman" w:hAnsi="Times New Roman" w:cs="Times New Roman"/>
          <w:sz w:val="26"/>
          <w:szCs w:val="26"/>
        </w:rPr>
        <w:t xml:space="preserve">A presente Ata de Registro de Preços terá a validade de 12 (doze) meses, a contar da sua assinatura. A existência de preços registrados não obriga esta Administração a firmar as contratações que deles poderão advir, facultando-se a realização de licitação específica para o </w:t>
      </w:r>
      <w:r>
        <w:rPr>
          <w:rFonts w:ascii="Times New Roman" w:hAnsi="Times New Roman" w:cs="Times New Roman"/>
          <w:sz w:val="26"/>
          <w:szCs w:val="26"/>
        </w:rPr>
        <w:lastRenderedPageBreak/>
        <w:t xml:space="preserve">objeto pretendido, sendo assegurado ao detentor do registro preferência na execução dos serviços em igualdade de condições. </w:t>
      </w:r>
    </w:p>
    <w:p w:rsidR="00370A85" w:rsidRDefault="00370A85">
      <w:pPr>
        <w:pStyle w:val="Default"/>
        <w:ind w:left="360" w:right="-856"/>
        <w:jc w:val="both"/>
        <w:rPr>
          <w:rFonts w:ascii="Times New Roman" w:hAnsi="Times New Roman" w:cs="Times New Roman"/>
          <w:b/>
          <w:bCs/>
          <w:color w:val="auto"/>
          <w:sz w:val="26"/>
          <w:szCs w:val="26"/>
        </w:rPr>
      </w:pPr>
    </w:p>
    <w:p w:rsidR="00370A85" w:rsidRDefault="00370A85">
      <w:pPr>
        <w:pStyle w:val="Default"/>
        <w:ind w:left="360" w:right="-85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4. DA EXECUÇÃO DA ATA </w:t>
      </w:r>
    </w:p>
    <w:p w:rsidR="00370A85" w:rsidRDefault="00370A85">
      <w:pPr>
        <w:pStyle w:val="Default"/>
        <w:ind w:right="-856"/>
        <w:jc w:val="both"/>
        <w:rPr>
          <w:rFonts w:ascii="Times New Roman" w:hAnsi="Times New Roman" w:cs="Times New Roman"/>
          <w:b/>
          <w:bCs/>
          <w:color w:val="auto"/>
          <w:sz w:val="26"/>
          <w:szCs w:val="26"/>
        </w:rPr>
      </w:pPr>
      <w:r>
        <w:rPr>
          <w:rFonts w:ascii="Times New Roman" w:hAnsi="Times New Roman" w:cs="Times New Roman"/>
          <w:color w:val="auto"/>
          <w:sz w:val="26"/>
          <w:szCs w:val="26"/>
        </w:rPr>
        <w:t xml:space="preserve">Durante a execução da ata deverá ser observado o disposto no Edital de Pregão Presencial por Registro de Preços e seus anexos. </w:t>
      </w:r>
    </w:p>
    <w:p w:rsidR="00370A85" w:rsidRDefault="00370A85">
      <w:pPr>
        <w:pStyle w:val="Default"/>
        <w:ind w:left="360" w:right="-856"/>
        <w:jc w:val="both"/>
        <w:rPr>
          <w:rFonts w:ascii="Times New Roman" w:hAnsi="Times New Roman" w:cs="Times New Roman"/>
          <w:b/>
          <w:bCs/>
          <w:color w:val="auto"/>
          <w:sz w:val="26"/>
          <w:szCs w:val="26"/>
        </w:rPr>
      </w:pPr>
    </w:p>
    <w:p w:rsidR="00370A85" w:rsidRDefault="00370A85">
      <w:pPr>
        <w:pStyle w:val="Default"/>
        <w:ind w:left="360" w:right="-856"/>
        <w:jc w:val="both"/>
        <w:rPr>
          <w:rFonts w:ascii="Times New Roman" w:hAnsi="Times New Roman" w:cs="Times New Roman"/>
          <w:b/>
          <w:color w:val="auto"/>
          <w:sz w:val="26"/>
          <w:szCs w:val="26"/>
        </w:rPr>
      </w:pPr>
      <w:r>
        <w:rPr>
          <w:rFonts w:ascii="Times New Roman" w:hAnsi="Times New Roman" w:cs="Times New Roman"/>
          <w:b/>
          <w:bCs/>
          <w:color w:val="auto"/>
          <w:sz w:val="26"/>
          <w:szCs w:val="26"/>
        </w:rPr>
        <w:t xml:space="preserve">5. DO CONTROLE E DAS ALTERAÇÕES DE PREÇOS </w:t>
      </w:r>
    </w:p>
    <w:p w:rsidR="00370A85" w:rsidRDefault="00370A85">
      <w:pPr>
        <w:pStyle w:val="Default"/>
        <w:ind w:right="-856"/>
        <w:jc w:val="both"/>
        <w:rPr>
          <w:rFonts w:ascii="Times New Roman" w:hAnsi="Times New Roman" w:cs="Times New Roman"/>
          <w:b/>
          <w:color w:val="auto"/>
          <w:sz w:val="26"/>
          <w:szCs w:val="26"/>
        </w:rPr>
      </w:pPr>
      <w:r>
        <w:rPr>
          <w:rFonts w:ascii="Times New Roman" w:hAnsi="Times New Roman" w:cs="Times New Roman"/>
          <w:b/>
          <w:color w:val="auto"/>
          <w:sz w:val="26"/>
          <w:szCs w:val="26"/>
        </w:rPr>
        <w:t>5.1.</w:t>
      </w:r>
      <w:r>
        <w:rPr>
          <w:rFonts w:ascii="Times New Roman" w:hAnsi="Times New Roman" w:cs="Times New Roman"/>
          <w:color w:val="auto"/>
          <w:sz w:val="26"/>
          <w:szCs w:val="26"/>
        </w:rPr>
        <w:t xml:space="preserve"> Durante a vigência da Ata, os preços registrados serão fixos e irreajustáveis, exceto nas hipóteses, devidamente comprovadas, de ocorrência de situação prevista na alínea “d” do inciso II do art. 65 da Lei n.º 8.666/93 ou de redução dos preços praticados no mercado. </w:t>
      </w:r>
    </w:p>
    <w:p w:rsidR="00370A85" w:rsidRDefault="00370A85">
      <w:pPr>
        <w:pStyle w:val="Default"/>
        <w:ind w:right="-856"/>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5.2. </w:t>
      </w:r>
      <w:r>
        <w:rPr>
          <w:rFonts w:ascii="Times New Roman" w:hAnsi="Times New Roman" w:cs="Times New Roman"/>
          <w:color w:val="auto"/>
          <w:sz w:val="26"/>
          <w:szCs w:val="26"/>
        </w:rPr>
        <w:t xml:space="preserve">Mesmo comprovada a ocorrência de situação prevista na alínea “d” do inciso II do art. 65 da Lei n.º 8.666/93, a Administração, se julgar conveniente, poderá optar por cancelar a Ata e iniciar outro processo licitatório.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5.3. </w:t>
      </w:r>
      <w:r>
        <w:rPr>
          <w:rFonts w:ascii="Times New Roman" w:hAnsi="Times New Roman" w:cs="Times New Roman"/>
          <w:color w:val="auto"/>
          <w:sz w:val="26"/>
          <w:szCs w:val="26"/>
        </w:rPr>
        <w:t xml:space="preserve">Comprovada a redução dos preços praticados no mercado nas mesmas condições do registro, e, definido o novo preço máximo a ser pago pela Administração, o detentor da Ata será notificado pela Administração Municipal para ciência e cumprimento, conforme documento formal do responsável pela Ata de Registro de Preços. </w:t>
      </w:r>
    </w:p>
    <w:p w:rsidR="00370A85" w:rsidRDefault="00370A85">
      <w:pPr>
        <w:pStyle w:val="Default"/>
        <w:ind w:right="-856"/>
        <w:jc w:val="both"/>
        <w:rPr>
          <w:rFonts w:ascii="Times New Roman" w:hAnsi="Times New Roman" w:cs="Times New Roman"/>
          <w:color w:val="auto"/>
          <w:sz w:val="26"/>
          <w:szCs w:val="26"/>
        </w:rPr>
      </w:pPr>
    </w:p>
    <w:p w:rsidR="00370A85" w:rsidRDefault="00370A85">
      <w:pPr>
        <w:pStyle w:val="Default"/>
        <w:ind w:left="360" w:right="-856"/>
        <w:jc w:val="both"/>
        <w:rPr>
          <w:rFonts w:ascii="Times New Roman" w:hAnsi="Times New Roman" w:cs="Times New Roman"/>
          <w:b/>
          <w:color w:val="auto"/>
          <w:sz w:val="26"/>
          <w:szCs w:val="26"/>
        </w:rPr>
      </w:pPr>
      <w:r>
        <w:rPr>
          <w:rFonts w:ascii="Times New Roman" w:hAnsi="Times New Roman" w:cs="Times New Roman"/>
          <w:b/>
          <w:bCs/>
          <w:color w:val="auto"/>
          <w:sz w:val="26"/>
          <w:szCs w:val="26"/>
        </w:rPr>
        <w:t xml:space="preserve">6. DO CANCELAMENTO DO REGISTRO DE PREÇO </w:t>
      </w:r>
    </w:p>
    <w:p w:rsidR="00370A85" w:rsidRDefault="00370A85">
      <w:pPr>
        <w:pStyle w:val="Default"/>
        <w:ind w:right="-856"/>
        <w:jc w:val="both"/>
        <w:rPr>
          <w:rFonts w:ascii="Times New Roman" w:hAnsi="Times New Roman" w:cs="Times New Roman"/>
          <w:b/>
          <w:color w:val="auto"/>
          <w:sz w:val="26"/>
          <w:szCs w:val="26"/>
        </w:rPr>
      </w:pPr>
      <w:r>
        <w:rPr>
          <w:rFonts w:ascii="Times New Roman" w:hAnsi="Times New Roman" w:cs="Times New Roman"/>
          <w:b/>
          <w:color w:val="auto"/>
          <w:sz w:val="26"/>
          <w:szCs w:val="26"/>
        </w:rPr>
        <w:t>6.1.</w:t>
      </w:r>
      <w:r>
        <w:rPr>
          <w:rFonts w:ascii="Times New Roman" w:hAnsi="Times New Roman" w:cs="Times New Roman"/>
          <w:color w:val="auto"/>
          <w:sz w:val="26"/>
          <w:szCs w:val="26"/>
        </w:rPr>
        <w:t xml:space="preserve"> O detentor da Ata terá o seu registro de preços cancelado, por intermédio de processo administrativo específico, assegurado o contraditório e a ampla defesa: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6.1.1.</w:t>
      </w:r>
      <w:r>
        <w:rPr>
          <w:rFonts w:ascii="Times New Roman" w:hAnsi="Times New Roman" w:cs="Times New Roman"/>
          <w:color w:val="auto"/>
          <w:sz w:val="26"/>
          <w:szCs w:val="26"/>
        </w:rPr>
        <w:t xml:space="preserve"> A pedido, quando: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a) Comprovar estar impossibilitado de cumprir as exigências da Ata, por ocorrência de casos fortuitos ou de força maior; e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b) O seu preço registrado se tornar, comprovadamente, inexequível em função da elevação dos preços de mercado. </w:t>
      </w:r>
    </w:p>
    <w:p w:rsidR="00370A85" w:rsidRDefault="00370A85">
      <w:pPr>
        <w:pStyle w:val="Default"/>
        <w:ind w:right="-856"/>
        <w:jc w:val="both"/>
        <w:rPr>
          <w:rFonts w:ascii="Times New Roman" w:hAnsi="Times New Roman" w:cs="Times New Roman"/>
          <w:color w:val="auto"/>
          <w:sz w:val="26"/>
          <w:szCs w:val="26"/>
        </w:rPr>
      </w:pP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6.1.2. </w:t>
      </w:r>
      <w:r>
        <w:rPr>
          <w:rFonts w:ascii="Times New Roman" w:hAnsi="Times New Roman" w:cs="Times New Roman"/>
          <w:color w:val="auto"/>
          <w:sz w:val="26"/>
          <w:szCs w:val="26"/>
        </w:rPr>
        <w:t xml:space="preserve">Por iniciativa da Administração Municipal: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a) quando o detentor da ata não aceitar reduzir o preço registrado, na hipótese deste se tornar superior àqueles praticados no mercado;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b) Não mantiver as condições de habilitação ou qualificação técnica exigida no processo licitatório;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 Por razões de interesse público, devidamente motivadas e justificadas;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 Não cumprir as obrigações decorrentes da Ata de Registro de Preços;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e) Se recusar a fornecer os materiais nos prazos estabelecidos no Edital e seus anexos;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f) Na ocorrência de inexecução total ou parcial das condições estabelecidas na Ata de Registro de Preços ou nos pedidos dela decorrentes. </w:t>
      </w:r>
    </w:p>
    <w:p w:rsidR="00370A85" w:rsidRDefault="00370A85">
      <w:pPr>
        <w:pStyle w:val="Default"/>
        <w:ind w:right="-856"/>
        <w:jc w:val="both"/>
        <w:rPr>
          <w:rFonts w:ascii="Times New Roman" w:hAnsi="Times New Roman" w:cs="Times New Roman"/>
          <w:color w:val="auto"/>
          <w:sz w:val="26"/>
          <w:szCs w:val="26"/>
        </w:rPr>
      </w:pPr>
    </w:p>
    <w:p w:rsidR="00370A85" w:rsidRDefault="00370A85">
      <w:pPr>
        <w:pStyle w:val="Default"/>
        <w:ind w:right="-856"/>
        <w:jc w:val="both"/>
        <w:rPr>
          <w:rFonts w:ascii="Times New Roman" w:hAnsi="Times New Roman" w:cs="Times New Roman"/>
          <w:color w:val="auto"/>
          <w:sz w:val="26"/>
          <w:szCs w:val="26"/>
        </w:rPr>
      </w:pPr>
    </w:p>
    <w:p w:rsidR="00370A85" w:rsidRDefault="00370A85">
      <w:pPr>
        <w:pStyle w:val="Default"/>
        <w:ind w:left="360" w:right="-856"/>
        <w:jc w:val="both"/>
        <w:rPr>
          <w:rFonts w:ascii="Times New Roman" w:hAnsi="Times New Roman" w:cs="Times New Roman"/>
          <w:b/>
          <w:color w:val="auto"/>
          <w:sz w:val="26"/>
          <w:szCs w:val="26"/>
        </w:rPr>
      </w:pPr>
      <w:r>
        <w:rPr>
          <w:rFonts w:ascii="Times New Roman" w:hAnsi="Times New Roman" w:cs="Times New Roman"/>
          <w:b/>
          <w:bCs/>
          <w:color w:val="auto"/>
          <w:sz w:val="26"/>
          <w:szCs w:val="26"/>
        </w:rPr>
        <w:t xml:space="preserve">7. DO CANCELAMENTO AUTOMÁTICO DO REGISTRO DE PREÇOS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7.1.</w:t>
      </w:r>
      <w:r>
        <w:rPr>
          <w:rFonts w:ascii="Times New Roman" w:hAnsi="Times New Roman" w:cs="Times New Roman"/>
          <w:color w:val="auto"/>
          <w:sz w:val="26"/>
          <w:szCs w:val="26"/>
        </w:rPr>
        <w:t xml:space="preserve"> A Ata de Registro de Preços, decorrente desta licitação, será cancelada automaticamente: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a) Por decurso de prazo de vigência. </w:t>
      </w:r>
    </w:p>
    <w:p w:rsidR="00370A85" w:rsidRDefault="00370A85">
      <w:pPr>
        <w:pStyle w:val="Default"/>
        <w:ind w:right="-856"/>
        <w:jc w:val="both"/>
        <w:rPr>
          <w:rFonts w:ascii="Times New Roman" w:hAnsi="Times New Roman" w:cs="Times New Roman"/>
          <w:b/>
          <w:bCs/>
          <w:color w:val="auto"/>
          <w:sz w:val="26"/>
          <w:szCs w:val="26"/>
        </w:rPr>
      </w:pPr>
      <w:r>
        <w:rPr>
          <w:rFonts w:ascii="Times New Roman" w:hAnsi="Times New Roman" w:cs="Times New Roman"/>
          <w:color w:val="auto"/>
          <w:sz w:val="26"/>
          <w:szCs w:val="26"/>
        </w:rPr>
        <w:t xml:space="preserve">b) Quando não restarem fornecedores registrados. </w:t>
      </w:r>
    </w:p>
    <w:p w:rsidR="00370A85" w:rsidRDefault="00370A85">
      <w:pPr>
        <w:pStyle w:val="Default"/>
        <w:ind w:left="360" w:right="-856"/>
        <w:jc w:val="both"/>
        <w:rPr>
          <w:rFonts w:ascii="Times New Roman" w:hAnsi="Times New Roman" w:cs="Times New Roman"/>
          <w:b/>
          <w:bCs/>
          <w:color w:val="auto"/>
          <w:sz w:val="26"/>
          <w:szCs w:val="26"/>
        </w:rPr>
      </w:pPr>
    </w:p>
    <w:p w:rsidR="00370A85" w:rsidRDefault="00370A85">
      <w:pPr>
        <w:pStyle w:val="Default"/>
        <w:ind w:left="360" w:right="-856"/>
        <w:jc w:val="both"/>
        <w:rPr>
          <w:szCs w:val="26"/>
        </w:rPr>
      </w:pPr>
      <w:r>
        <w:rPr>
          <w:rFonts w:ascii="Times New Roman" w:hAnsi="Times New Roman" w:cs="Times New Roman"/>
          <w:b/>
          <w:bCs/>
          <w:color w:val="auto"/>
          <w:sz w:val="26"/>
          <w:szCs w:val="26"/>
        </w:rPr>
        <w:t xml:space="preserve">8. DO PAGAMENTO </w:t>
      </w:r>
    </w:p>
    <w:p w:rsidR="00370A85" w:rsidRDefault="00370A85">
      <w:pPr>
        <w:ind w:right="-856" w:firstLine="708"/>
        <w:jc w:val="both"/>
        <w:rPr>
          <w:b/>
          <w:bCs/>
          <w:szCs w:val="26"/>
        </w:rPr>
      </w:pPr>
      <w:r>
        <w:rPr>
          <w:szCs w:val="26"/>
        </w:rPr>
        <w:t>Os pagamentos serão efetuados em até quinze (15) dias após a entrega dos materiais.</w:t>
      </w:r>
    </w:p>
    <w:p w:rsidR="00370A85" w:rsidRDefault="00370A85">
      <w:pPr>
        <w:pStyle w:val="Default"/>
        <w:ind w:right="-856"/>
        <w:jc w:val="both"/>
        <w:rPr>
          <w:rFonts w:ascii="Times New Roman" w:hAnsi="Times New Roman" w:cs="Times New Roman"/>
          <w:b/>
          <w:bCs/>
          <w:color w:val="auto"/>
          <w:sz w:val="26"/>
          <w:szCs w:val="26"/>
        </w:rPr>
      </w:pPr>
    </w:p>
    <w:p w:rsidR="00370A85" w:rsidRDefault="00370A85">
      <w:pPr>
        <w:pStyle w:val="Default"/>
        <w:ind w:right="-856"/>
        <w:jc w:val="both"/>
        <w:rPr>
          <w:rFonts w:ascii="Times New Roman" w:hAnsi="Times New Roman" w:cs="Times New Roman"/>
          <w:b/>
          <w:color w:val="auto"/>
          <w:sz w:val="26"/>
          <w:szCs w:val="26"/>
        </w:rPr>
      </w:pPr>
      <w:r>
        <w:rPr>
          <w:rFonts w:ascii="Times New Roman" w:hAnsi="Times New Roman" w:cs="Times New Roman"/>
          <w:b/>
          <w:bCs/>
          <w:color w:val="auto"/>
          <w:sz w:val="26"/>
          <w:szCs w:val="26"/>
        </w:rPr>
        <w:t xml:space="preserve">      9. DAS CONDIÇÕES GERAIS, DA ENTREGA E DO RECEBIMENTO: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9.1. </w:t>
      </w:r>
      <w:r>
        <w:rPr>
          <w:rFonts w:ascii="Times New Roman" w:hAnsi="Times New Roman" w:cs="Times New Roman"/>
          <w:color w:val="auto"/>
          <w:sz w:val="26"/>
          <w:szCs w:val="26"/>
        </w:rPr>
        <w:t xml:space="preserve">Durante a execução do Contrato / Nota de Empenho, a Contratada deverá manter as mesmas condições de habilitação, prestar as informações solicitadas pelo Município dentro dos prazos estipulados, bem como não transferir a outrem as obrigações decorrentes da licitação. </w:t>
      </w:r>
    </w:p>
    <w:p w:rsidR="00F00C29" w:rsidRDefault="00F00C29">
      <w:pPr>
        <w:pStyle w:val="Default"/>
        <w:ind w:right="-856"/>
        <w:jc w:val="both"/>
        <w:rPr>
          <w:rFonts w:ascii="Times New Roman" w:hAnsi="Times New Roman" w:cs="Times New Roman"/>
          <w:color w:val="auto"/>
          <w:sz w:val="26"/>
          <w:szCs w:val="26"/>
        </w:rPr>
      </w:pPr>
    </w:p>
    <w:p w:rsidR="00F00C29" w:rsidRDefault="00F00C29" w:rsidP="00F00C29">
      <w:pPr>
        <w:ind w:right="-651"/>
        <w:jc w:val="both"/>
        <w:rPr>
          <w:b/>
          <w:szCs w:val="26"/>
        </w:rPr>
      </w:pPr>
      <w:r w:rsidRPr="00F00C29">
        <w:rPr>
          <w:b/>
          <w:szCs w:val="26"/>
        </w:rPr>
        <w:t>9.1.</w:t>
      </w:r>
      <w:r>
        <w:rPr>
          <w:szCs w:val="26"/>
        </w:rPr>
        <w:t xml:space="preserve">  Os materiais deverão ser entregues parceladamente na Avenida Alfredo Duarte, 416,  nesta Cidade, mediante solicitação da Prefeitura.</w:t>
      </w:r>
      <w:r w:rsidR="00C67507">
        <w:rPr>
          <w:szCs w:val="26"/>
        </w:rPr>
        <w:t xml:space="preserve"> O prazo de entrega não deverá ultrapassar 10 (dez) dias, a contar da convocação.</w:t>
      </w:r>
    </w:p>
    <w:p w:rsidR="00F00C29" w:rsidRDefault="00F00C29" w:rsidP="00F00C29">
      <w:pPr>
        <w:ind w:right="-1216"/>
        <w:jc w:val="both"/>
        <w:rPr>
          <w:b/>
          <w:szCs w:val="26"/>
        </w:rPr>
      </w:pPr>
    </w:p>
    <w:p w:rsidR="00F00C29" w:rsidRDefault="00F00C29" w:rsidP="00F00C29">
      <w:pPr>
        <w:ind w:right="-651"/>
        <w:jc w:val="both"/>
        <w:rPr>
          <w:szCs w:val="26"/>
        </w:rPr>
      </w:pPr>
      <w:r>
        <w:rPr>
          <w:b/>
          <w:szCs w:val="26"/>
        </w:rPr>
        <w:t xml:space="preserve">9.2   </w:t>
      </w:r>
      <w:r>
        <w:rPr>
          <w:szCs w:val="26"/>
        </w:rPr>
        <w:t>Será de responsabilidade da Empresa Licitante vencedora, efetuar a entrega dos objetos adjudicados a seu favor, no local estabelecido, sendo que as despesas de frete correrão única e exclusivamente as suas expensas.</w:t>
      </w:r>
    </w:p>
    <w:p w:rsidR="00F00C29" w:rsidRDefault="00F00C29" w:rsidP="00F00C29">
      <w:pPr>
        <w:ind w:right="-651"/>
        <w:jc w:val="both"/>
        <w:rPr>
          <w:szCs w:val="26"/>
        </w:rPr>
      </w:pPr>
    </w:p>
    <w:p w:rsidR="00370A85" w:rsidRDefault="00370A85">
      <w:pPr>
        <w:pStyle w:val="Default"/>
        <w:ind w:right="-856" w:firstLine="708"/>
        <w:jc w:val="both"/>
      </w:pPr>
      <w:r>
        <w:rPr>
          <w:rFonts w:ascii="Times New Roman" w:hAnsi="Times New Roman" w:cs="Times New Roman"/>
          <w:b/>
          <w:color w:val="auto"/>
          <w:sz w:val="26"/>
          <w:szCs w:val="26"/>
        </w:rPr>
        <w:t>10. DAS PENALIDADES:</w:t>
      </w:r>
    </w:p>
    <w:p w:rsidR="00370A85" w:rsidRDefault="00370A85">
      <w:pPr>
        <w:ind w:right="-831"/>
        <w:jc w:val="both"/>
        <w:rPr>
          <w:b/>
        </w:rPr>
      </w:pPr>
      <w:r>
        <w:t>A licitante vencedora sujeitar-se-á às seguintes penalidades, as quais poderão ser aplicadas na forma do art. 86 e seguintes da Lei 8666/93:</w:t>
      </w:r>
    </w:p>
    <w:p w:rsidR="00370A85" w:rsidRDefault="00370A85">
      <w:pPr>
        <w:ind w:right="-831"/>
        <w:jc w:val="both"/>
        <w:rPr>
          <w:b/>
        </w:rPr>
      </w:pPr>
      <w:r>
        <w:rPr>
          <w:b/>
        </w:rPr>
        <w:t>10.1.</w:t>
      </w:r>
      <w:r>
        <w:t xml:space="preserve"> </w:t>
      </w:r>
      <w:r>
        <w:rPr>
          <w:b/>
        </w:rPr>
        <w:t>Advertência</w:t>
      </w:r>
      <w:r>
        <w:t>, por escrito, sempre que ocorrerem pequenas irregularidades, assim consideradas as que não se enquadrarem nos dispositivos seguintes:</w:t>
      </w:r>
    </w:p>
    <w:p w:rsidR="00370A85" w:rsidRDefault="00370A85">
      <w:pPr>
        <w:ind w:right="-831"/>
        <w:jc w:val="both"/>
        <w:rPr>
          <w:b/>
        </w:rPr>
      </w:pPr>
      <w:r>
        <w:rPr>
          <w:b/>
        </w:rPr>
        <w:t>10.2. Multa:</w:t>
      </w:r>
    </w:p>
    <w:p w:rsidR="00370A85" w:rsidRDefault="00370A85">
      <w:pPr>
        <w:ind w:right="-831"/>
        <w:jc w:val="both"/>
        <w:rPr>
          <w:b/>
        </w:rPr>
      </w:pPr>
      <w:r>
        <w:rPr>
          <w:b/>
        </w:rPr>
        <w:t>10.2.1.</w:t>
      </w:r>
      <w:r>
        <w:t xml:space="preserve"> de 5% sobre o valor da NOTA FISCAL/FATURA relativa ao fornecimento, pelo descumprimento de disposição do Edital, cláusula contratual ou norma de legislação pertinente;</w:t>
      </w:r>
    </w:p>
    <w:p w:rsidR="00370A85" w:rsidRDefault="00370A85">
      <w:pPr>
        <w:ind w:right="-831"/>
        <w:jc w:val="both"/>
        <w:rPr>
          <w:b/>
        </w:rPr>
      </w:pPr>
      <w:r>
        <w:rPr>
          <w:b/>
        </w:rPr>
        <w:t>10.2.2.</w:t>
      </w:r>
      <w:r>
        <w:t xml:space="preserve"> A recusa do fornecedor em entregar o material adjudicado, ou o não cumprimento de obrigação acessória, acarretará a multa de 10% (dez por cento) sobre o valor total da proposta, cumulada com a pena de suspensão do direito de licitar e o impedimento de contratar com a administração pelo prazo de até um ano.</w:t>
      </w:r>
    </w:p>
    <w:p w:rsidR="00370A85" w:rsidRDefault="00370A85">
      <w:pPr>
        <w:ind w:right="-831"/>
        <w:jc w:val="both"/>
        <w:rPr>
          <w:b/>
          <w:szCs w:val="26"/>
        </w:rPr>
      </w:pPr>
      <w:r>
        <w:rPr>
          <w:b/>
        </w:rPr>
        <w:t xml:space="preserve">10.2.3. </w:t>
      </w:r>
      <w:r>
        <w:t>A multa dobrará em cada caso de reincidência, não podendo ultrapassar a 30% do valor atualizado do Contrato, sem prejuízo da cobrança de perdas e danos de qualquer valor, que venham a ser causados ao erário público e/ou rescisão.</w:t>
      </w:r>
    </w:p>
    <w:p w:rsidR="00370A85" w:rsidRDefault="00370A85">
      <w:pPr>
        <w:ind w:right="-831"/>
        <w:jc w:val="both"/>
        <w:rPr>
          <w:b/>
          <w:szCs w:val="26"/>
        </w:rPr>
      </w:pPr>
      <w:r>
        <w:rPr>
          <w:b/>
          <w:szCs w:val="26"/>
        </w:rPr>
        <w:t>10</w:t>
      </w:r>
      <w:r>
        <w:rPr>
          <w:b/>
          <w:color w:val="000000"/>
          <w:szCs w:val="26"/>
        </w:rPr>
        <w:t>.2.4</w:t>
      </w:r>
      <w:r>
        <w:rPr>
          <w:color w:val="000000"/>
          <w:szCs w:val="26"/>
        </w:rPr>
        <w:t xml:space="preserve"> 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w:t>
      </w:r>
      <w:r>
        <w:rPr>
          <w:szCs w:val="26"/>
        </w:rPr>
        <w:t xml:space="preserve">, </w:t>
      </w:r>
      <w:r>
        <w:rPr>
          <w:color w:val="000000"/>
        </w:rPr>
        <w:t>ficando a licitante sujeita às penalidades  previstas neste item.</w:t>
      </w:r>
    </w:p>
    <w:p w:rsidR="00370A85" w:rsidRDefault="00370A85">
      <w:pPr>
        <w:ind w:right="-831"/>
        <w:jc w:val="both"/>
        <w:rPr>
          <w:b/>
          <w:bCs/>
          <w:szCs w:val="26"/>
        </w:rPr>
      </w:pPr>
      <w:r>
        <w:rPr>
          <w:b/>
          <w:szCs w:val="26"/>
        </w:rPr>
        <w:t>10.2.5</w:t>
      </w:r>
      <w:r>
        <w:rPr>
          <w:szCs w:val="26"/>
        </w:rPr>
        <w:t xml:space="preserve"> O atraso superior a 30 (trinta) dias caracteriza inexecução total, acarretando a suspensão temporária de participar de licitações e impedimento de contratar com esta Administração num prazo de dois anos. </w:t>
      </w:r>
    </w:p>
    <w:p w:rsidR="00370A85" w:rsidRDefault="00370A85">
      <w:pPr>
        <w:pStyle w:val="Default"/>
        <w:ind w:right="-856"/>
        <w:jc w:val="both"/>
        <w:rPr>
          <w:rFonts w:ascii="Times New Roman" w:hAnsi="Times New Roman" w:cs="Times New Roman"/>
          <w:b/>
          <w:bCs/>
          <w:color w:val="auto"/>
          <w:sz w:val="26"/>
          <w:szCs w:val="26"/>
        </w:rPr>
      </w:pPr>
    </w:p>
    <w:p w:rsidR="00F00C29" w:rsidRDefault="00F00C29">
      <w:pPr>
        <w:pStyle w:val="Default"/>
        <w:ind w:right="-856"/>
        <w:jc w:val="both"/>
        <w:rPr>
          <w:rFonts w:ascii="Times New Roman" w:hAnsi="Times New Roman" w:cs="Times New Roman"/>
          <w:b/>
          <w:bCs/>
          <w:color w:val="auto"/>
          <w:sz w:val="26"/>
          <w:szCs w:val="26"/>
        </w:rPr>
      </w:pPr>
    </w:p>
    <w:p w:rsidR="00F00C29" w:rsidRDefault="00F00C29">
      <w:pPr>
        <w:pStyle w:val="Default"/>
        <w:ind w:right="-856"/>
        <w:jc w:val="both"/>
        <w:rPr>
          <w:rFonts w:ascii="Times New Roman" w:hAnsi="Times New Roman" w:cs="Times New Roman"/>
          <w:b/>
          <w:bCs/>
          <w:color w:val="auto"/>
          <w:sz w:val="26"/>
          <w:szCs w:val="26"/>
        </w:rPr>
      </w:pPr>
    </w:p>
    <w:p w:rsidR="00370A85" w:rsidRDefault="00370A85">
      <w:pPr>
        <w:pStyle w:val="Default"/>
        <w:ind w:right="-856"/>
        <w:jc w:val="both"/>
        <w:rPr>
          <w:rFonts w:ascii="Times New Roman" w:hAnsi="Times New Roman" w:cs="Times New Roman"/>
          <w:bCs/>
          <w:sz w:val="26"/>
          <w:szCs w:val="26"/>
        </w:rPr>
      </w:pPr>
      <w:r>
        <w:rPr>
          <w:rFonts w:ascii="Times New Roman" w:hAnsi="Times New Roman" w:cs="Times New Roman"/>
          <w:color w:val="auto"/>
          <w:sz w:val="26"/>
          <w:szCs w:val="26"/>
        </w:rPr>
        <w:t xml:space="preserve"> </w:t>
      </w:r>
      <w:r>
        <w:rPr>
          <w:rFonts w:ascii="Times New Roman" w:hAnsi="Times New Roman" w:cs="Times New Roman"/>
          <w:color w:val="auto"/>
          <w:sz w:val="26"/>
          <w:szCs w:val="26"/>
        </w:rPr>
        <w:tab/>
      </w:r>
      <w:r>
        <w:rPr>
          <w:rFonts w:ascii="Times New Roman" w:hAnsi="Times New Roman" w:cs="Times New Roman"/>
          <w:b/>
          <w:color w:val="auto"/>
          <w:sz w:val="26"/>
          <w:szCs w:val="26"/>
        </w:rPr>
        <w:t>11.</w:t>
      </w:r>
      <w:r>
        <w:rPr>
          <w:rFonts w:ascii="Times New Roman" w:hAnsi="Times New Roman" w:cs="Times New Roman"/>
          <w:color w:val="auto"/>
          <w:sz w:val="26"/>
          <w:szCs w:val="26"/>
        </w:rPr>
        <w:t xml:space="preserve"> </w:t>
      </w:r>
      <w:r>
        <w:rPr>
          <w:rFonts w:ascii="Times New Roman" w:hAnsi="Times New Roman" w:cs="Times New Roman"/>
          <w:b/>
          <w:bCs/>
          <w:color w:val="auto"/>
          <w:sz w:val="26"/>
          <w:szCs w:val="26"/>
        </w:rPr>
        <w:t>DO RECURSO ORÇAMENTÁRIO</w:t>
      </w:r>
      <w:r>
        <w:rPr>
          <w:rFonts w:ascii="Times New Roman" w:hAnsi="Times New Roman" w:cs="Times New Roman"/>
          <w:color w:val="auto"/>
          <w:sz w:val="26"/>
          <w:szCs w:val="26"/>
        </w:rPr>
        <w:t xml:space="preserve">: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bCs/>
          <w:sz w:val="26"/>
          <w:szCs w:val="26"/>
        </w:rPr>
        <w:t>Para as despesas decorrentes da presente Licitação, serão utilizados recursos das Dotações Orçamentárias correspondentes</w:t>
      </w:r>
      <w:r>
        <w:rPr>
          <w:bCs/>
        </w:rPr>
        <w:t>.</w:t>
      </w:r>
    </w:p>
    <w:p w:rsidR="00370A85" w:rsidRDefault="00370A85">
      <w:pPr>
        <w:pStyle w:val="Default"/>
        <w:ind w:right="-856"/>
        <w:jc w:val="both"/>
        <w:rPr>
          <w:rFonts w:ascii="Times New Roman" w:hAnsi="Times New Roman" w:cs="Times New Roman"/>
          <w:color w:val="auto"/>
          <w:sz w:val="26"/>
          <w:szCs w:val="26"/>
        </w:rPr>
      </w:pPr>
    </w:p>
    <w:p w:rsidR="00370A85" w:rsidRDefault="00370A85">
      <w:pPr>
        <w:pStyle w:val="Default"/>
        <w:ind w:left="360" w:right="-85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      12. DA AUTORIZAÇÃO PARA A CONTRATAÇÃO </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A contratação e os demais atos inerentes à presente Ata de Registro de Preços serão autorizados, caso a caso, pelo Senhor Ordenador de Despesas e no caso dos órgãos usuários pela respectiva autoridade responsável de cada órgão. </w:t>
      </w:r>
    </w:p>
    <w:p w:rsidR="00370A85" w:rsidRDefault="00370A85">
      <w:pPr>
        <w:pStyle w:val="Default"/>
        <w:ind w:right="-856"/>
        <w:jc w:val="both"/>
        <w:rPr>
          <w:rFonts w:ascii="Times New Roman" w:hAnsi="Times New Roman" w:cs="Times New Roman"/>
          <w:color w:val="auto"/>
          <w:sz w:val="26"/>
          <w:szCs w:val="26"/>
        </w:rPr>
      </w:pPr>
    </w:p>
    <w:p w:rsidR="00370A85" w:rsidRDefault="00370A85">
      <w:pPr>
        <w:pStyle w:val="Default"/>
        <w:ind w:right="-856"/>
        <w:jc w:val="both"/>
        <w:rPr>
          <w:rFonts w:ascii="Times New Roman" w:hAnsi="Times New Roman" w:cs="Times New Roman"/>
          <w:color w:val="auto"/>
          <w:sz w:val="26"/>
          <w:szCs w:val="26"/>
        </w:rPr>
      </w:pPr>
    </w:p>
    <w:p w:rsidR="00370A85" w:rsidRDefault="00C67507">
      <w:pPr>
        <w:pStyle w:val="Default"/>
        <w:ind w:left="360" w:right="-856"/>
        <w:jc w:val="both"/>
        <w:rPr>
          <w:rFonts w:ascii="Times New Roman" w:hAnsi="Times New Roman" w:cs="Times New Roman"/>
          <w:b/>
          <w:color w:val="auto"/>
          <w:sz w:val="26"/>
          <w:szCs w:val="26"/>
        </w:rPr>
      </w:pPr>
      <w:r>
        <w:rPr>
          <w:rFonts w:ascii="Times New Roman" w:hAnsi="Times New Roman" w:cs="Times New Roman"/>
          <w:b/>
          <w:bCs/>
          <w:color w:val="auto"/>
          <w:sz w:val="26"/>
          <w:szCs w:val="26"/>
        </w:rPr>
        <w:t xml:space="preserve">    </w:t>
      </w:r>
      <w:r w:rsidR="00370A85">
        <w:rPr>
          <w:rFonts w:ascii="Times New Roman" w:hAnsi="Times New Roman" w:cs="Times New Roman"/>
          <w:b/>
          <w:bCs/>
          <w:color w:val="auto"/>
          <w:sz w:val="26"/>
          <w:szCs w:val="26"/>
        </w:rPr>
        <w:t>13. DAS DISPOSIÇÕES FINAIS</w:t>
      </w:r>
    </w:p>
    <w:p w:rsidR="00370A85" w:rsidRDefault="00370A85">
      <w:pPr>
        <w:pStyle w:val="Default"/>
        <w:ind w:right="-856"/>
        <w:jc w:val="both"/>
        <w:rPr>
          <w:rFonts w:ascii="Times New Roman" w:hAnsi="Times New Roman" w:cs="Times New Roman"/>
          <w:color w:val="auto"/>
          <w:sz w:val="26"/>
          <w:szCs w:val="26"/>
        </w:rPr>
      </w:pPr>
      <w:r>
        <w:rPr>
          <w:rFonts w:ascii="Times New Roman" w:hAnsi="Times New Roman" w:cs="Times New Roman"/>
          <w:b/>
          <w:color w:val="auto"/>
          <w:sz w:val="26"/>
          <w:szCs w:val="26"/>
        </w:rPr>
        <w:t>13.1</w:t>
      </w:r>
      <w:r>
        <w:rPr>
          <w:rFonts w:ascii="Times New Roman" w:hAnsi="Times New Roman" w:cs="Times New Roman"/>
          <w:color w:val="auto"/>
          <w:sz w:val="26"/>
          <w:szCs w:val="26"/>
        </w:rPr>
        <w:t xml:space="preserve"> O foro da Justiça de Caçapava do Sul/RS é o foro competente para solucionar os litígios decorrentes deste Edital, ficando excluído qualquer outro, por mais privilegiado que seja. </w:t>
      </w:r>
    </w:p>
    <w:p w:rsidR="00370A85" w:rsidRDefault="00370A85">
      <w:pPr>
        <w:pStyle w:val="Default"/>
        <w:ind w:right="-856"/>
        <w:jc w:val="both"/>
        <w:rPr>
          <w:rFonts w:ascii="Times New Roman" w:hAnsi="Times New Roman" w:cs="Times New Roman"/>
          <w:color w:val="auto"/>
          <w:sz w:val="26"/>
          <w:szCs w:val="26"/>
        </w:rPr>
      </w:pPr>
    </w:p>
    <w:p w:rsidR="00370A85" w:rsidRDefault="00370A85">
      <w:pPr>
        <w:pStyle w:val="Default"/>
        <w:ind w:right="-856"/>
        <w:jc w:val="both"/>
        <w:rPr>
          <w:rFonts w:cs="Times New Roman"/>
          <w:color w:val="auto"/>
          <w:sz w:val="26"/>
          <w:szCs w:val="26"/>
        </w:rPr>
      </w:pPr>
      <w:r>
        <w:rPr>
          <w:rFonts w:ascii="Times New Roman" w:hAnsi="Times New Roman" w:cs="Times New Roman"/>
          <w:color w:val="auto"/>
          <w:sz w:val="26"/>
          <w:szCs w:val="26"/>
        </w:rPr>
        <w:t>.                    Caçapava do Sul, ______ de ______________ de 201</w:t>
      </w:r>
      <w:r w:rsidR="00F00C29">
        <w:rPr>
          <w:rFonts w:ascii="Times New Roman" w:hAnsi="Times New Roman" w:cs="Times New Roman"/>
          <w:color w:val="auto"/>
          <w:sz w:val="26"/>
          <w:szCs w:val="26"/>
        </w:rPr>
        <w:t>7</w:t>
      </w:r>
      <w:r>
        <w:rPr>
          <w:rFonts w:ascii="Times New Roman" w:hAnsi="Times New Roman" w:cs="Times New Roman"/>
          <w:color w:val="auto"/>
          <w:sz w:val="26"/>
          <w:szCs w:val="26"/>
        </w:rPr>
        <w:t xml:space="preserve">. </w:t>
      </w:r>
    </w:p>
    <w:p w:rsidR="00370A85" w:rsidRDefault="00370A85">
      <w:pPr>
        <w:ind w:right="-856"/>
        <w:jc w:val="both"/>
        <w:rPr>
          <w:szCs w:val="26"/>
        </w:rPr>
      </w:pPr>
    </w:p>
    <w:p w:rsidR="00370A85" w:rsidRDefault="00370A85">
      <w:pPr>
        <w:ind w:right="-856"/>
        <w:jc w:val="both"/>
      </w:pPr>
      <w:r>
        <w:tab/>
      </w:r>
      <w:r>
        <w:tab/>
      </w:r>
      <w:r>
        <w:tab/>
      </w:r>
      <w:r>
        <w:tab/>
      </w:r>
      <w:r>
        <w:tab/>
      </w:r>
      <w:r>
        <w:tab/>
      </w:r>
      <w:r>
        <w:tab/>
        <w:t xml:space="preserve">    </w:t>
      </w:r>
    </w:p>
    <w:p w:rsidR="00C67507" w:rsidRDefault="00C67507">
      <w:pPr>
        <w:ind w:right="-856"/>
        <w:jc w:val="both"/>
      </w:pPr>
      <w:r>
        <w:t xml:space="preserve">                                                                             </w:t>
      </w:r>
      <w:r w:rsidR="00370A85">
        <w:t xml:space="preserve">CONTRATANTE                                                                   </w:t>
      </w:r>
      <w:r w:rsidR="00370A85">
        <w:tab/>
      </w:r>
    </w:p>
    <w:p w:rsidR="00C67507" w:rsidRDefault="00C67507">
      <w:pPr>
        <w:ind w:right="-856"/>
        <w:jc w:val="both"/>
      </w:pPr>
    </w:p>
    <w:p w:rsidR="00370A85" w:rsidRDefault="00C67507">
      <w:pPr>
        <w:ind w:right="-856"/>
        <w:jc w:val="both"/>
      </w:pPr>
      <w:r>
        <w:t xml:space="preserve">                                                                            </w:t>
      </w:r>
      <w:r w:rsidR="00370A85">
        <w:t xml:space="preserve"> CONTRATADA</w:t>
      </w: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ind w:right="-856"/>
        <w:jc w:val="both"/>
      </w:pPr>
    </w:p>
    <w:p w:rsidR="00370A85" w:rsidRDefault="00370A85">
      <w:pPr>
        <w:pBdr>
          <w:top w:val="double" w:sz="12" w:space="1" w:color="000000"/>
          <w:left w:val="double" w:sz="12" w:space="4" w:color="000000"/>
          <w:bottom w:val="double" w:sz="12" w:space="1" w:color="000000"/>
          <w:right w:val="double" w:sz="12" w:space="3" w:color="000000"/>
        </w:pBdr>
        <w:shd w:val="clear" w:color="auto" w:fill="F5F5F5"/>
        <w:ind w:right="-649"/>
        <w:jc w:val="center"/>
        <w:rPr>
          <w:b/>
          <w:sz w:val="36"/>
        </w:rPr>
      </w:pPr>
      <w:r>
        <w:rPr>
          <w:b/>
          <w:sz w:val="36"/>
        </w:rPr>
        <w:t>EDITAL Nº 2</w:t>
      </w:r>
      <w:r w:rsidR="00C67507">
        <w:rPr>
          <w:b/>
          <w:sz w:val="36"/>
        </w:rPr>
        <w:t>625</w:t>
      </w:r>
      <w:r>
        <w:rPr>
          <w:b/>
          <w:sz w:val="36"/>
        </w:rPr>
        <w:t>/201</w:t>
      </w:r>
      <w:r w:rsidR="00C67507">
        <w:rPr>
          <w:b/>
          <w:sz w:val="36"/>
        </w:rPr>
        <w:t>7</w:t>
      </w:r>
    </w:p>
    <w:p w:rsidR="00370A85" w:rsidRDefault="00370A85">
      <w:pPr>
        <w:pBdr>
          <w:top w:val="double" w:sz="12" w:space="1" w:color="000000"/>
          <w:left w:val="double" w:sz="12" w:space="4" w:color="000000"/>
          <w:bottom w:val="double" w:sz="12" w:space="1" w:color="000000"/>
          <w:right w:val="double" w:sz="12" w:space="3" w:color="000000"/>
        </w:pBdr>
        <w:shd w:val="clear" w:color="auto" w:fill="F5F5F5"/>
        <w:ind w:right="-649"/>
        <w:jc w:val="both"/>
        <w:rPr>
          <w:b/>
          <w:sz w:val="36"/>
        </w:rPr>
      </w:pPr>
    </w:p>
    <w:p w:rsidR="00370A85" w:rsidRDefault="00370A85">
      <w:pPr>
        <w:pBdr>
          <w:top w:val="double" w:sz="12" w:space="1" w:color="000000"/>
          <w:left w:val="double" w:sz="12" w:space="4" w:color="000000"/>
          <w:bottom w:val="double" w:sz="12" w:space="1" w:color="000000"/>
          <w:right w:val="double" w:sz="12" w:space="3" w:color="000000"/>
        </w:pBdr>
        <w:shd w:val="clear" w:color="auto" w:fill="F5F5F5"/>
        <w:ind w:right="-649"/>
        <w:jc w:val="center"/>
        <w:rPr>
          <w:b/>
          <w:sz w:val="36"/>
        </w:rPr>
      </w:pPr>
      <w:r>
        <w:rPr>
          <w:b/>
          <w:sz w:val="36"/>
        </w:rPr>
        <w:t>PREGÃO PRESENCIAL Nº 3</w:t>
      </w:r>
      <w:r w:rsidR="00C67507">
        <w:rPr>
          <w:b/>
          <w:sz w:val="36"/>
        </w:rPr>
        <w:t>30</w:t>
      </w:r>
      <w:r>
        <w:rPr>
          <w:b/>
          <w:sz w:val="36"/>
        </w:rPr>
        <w:t>/201</w:t>
      </w:r>
      <w:r w:rsidR="00C67507">
        <w:rPr>
          <w:b/>
          <w:sz w:val="36"/>
        </w:rPr>
        <w:t>7</w:t>
      </w:r>
    </w:p>
    <w:p w:rsidR="00370A85" w:rsidRDefault="00370A85">
      <w:pPr>
        <w:pBdr>
          <w:top w:val="double" w:sz="12" w:space="1" w:color="000000"/>
          <w:left w:val="double" w:sz="12" w:space="4" w:color="000000"/>
          <w:bottom w:val="double" w:sz="12" w:space="1" w:color="000000"/>
          <w:right w:val="double" w:sz="12" w:space="3" w:color="000000"/>
        </w:pBdr>
        <w:shd w:val="clear" w:color="auto" w:fill="F5F5F5"/>
        <w:ind w:right="-649"/>
        <w:jc w:val="both"/>
        <w:rPr>
          <w:b/>
          <w:sz w:val="36"/>
        </w:rPr>
      </w:pPr>
    </w:p>
    <w:p w:rsidR="00370A85" w:rsidRDefault="00370A85">
      <w:pPr>
        <w:pBdr>
          <w:top w:val="double" w:sz="12" w:space="1" w:color="000000"/>
          <w:left w:val="double" w:sz="12" w:space="4" w:color="000000"/>
          <w:bottom w:val="double" w:sz="12" w:space="1" w:color="000000"/>
          <w:right w:val="double" w:sz="12" w:space="3" w:color="000000"/>
        </w:pBdr>
        <w:shd w:val="clear" w:color="auto" w:fill="F5F5F5"/>
        <w:ind w:right="-649"/>
        <w:jc w:val="center"/>
        <w:rPr>
          <w:b/>
          <w:sz w:val="36"/>
        </w:rPr>
      </w:pPr>
      <w:r>
        <w:rPr>
          <w:b/>
          <w:sz w:val="36"/>
        </w:rPr>
        <w:t xml:space="preserve">REGISTRO DE PREÇOS Nº </w:t>
      </w:r>
      <w:r w:rsidR="00C67507">
        <w:rPr>
          <w:b/>
          <w:sz w:val="36"/>
        </w:rPr>
        <w:t>62</w:t>
      </w:r>
      <w:r>
        <w:rPr>
          <w:b/>
          <w:sz w:val="36"/>
        </w:rPr>
        <w:t>/201</w:t>
      </w:r>
      <w:r w:rsidR="00C67507">
        <w:rPr>
          <w:b/>
          <w:sz w:val="36"/>
        </w:rPr>
        <w:t>7</w:t>
      </w:r>
    </w:p>
    <w:p w:rsidR="00370A85" w:rsidRDefault="00370A85">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rPr>
      </w:pPr>
    </w:p>
    <w:p w:rsidR="00370A85" w:rsidRDefault="00370A85">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szCs w:val="36"/>
        </w:rPr>
      </w:pPr>
      <w:r>
        <w:rPr>
          <w:b/>
          <w:sz w:val="36"/>
          <w:szCs w:val="36"/>
        </w:rPr>
        <w:t xml:space="preserve">ABERTURA: Dia </w:t>
      </w:r>
      <w:r w:rsidR="00C67507">
        <w:rPr>
          <w:b/>
          <w:sz w:val="36"/>
          <w:szCs w:val="36"/>
        </w:rPr>
        <w:t>11</w:t>
      </w:r>
      <w:r>
        <w:rPr>
          <w:b/>
          <w:sz w:val="36"/>
          <w:szCs w:val="36"/>
        </w:rPr>
        <w:t xml:space="preserve"> de </w:t>
      </w:r>
      <w:r w:rsidR="00C67507">
        <w:rPr>
          <w:b/>
          <w:sz w:val="36"/>
          <w:szCs w:val="36"/>
        </w:rPr>
        <w:t xml:space="preserve">setembro </w:t>
      </w:r>
      <w:r>
        <w:rPr>
          <w:b/>
          <w:sz w:val="36"/>
          <w:szCs w:val="36"/>
        </w:rPr>
        <w:t>de 201</w:t>
      </w:r>
      <w:r w:rsidR="00C67507">
        <w:rPr>
          <w:b/>
          <w:sz w:val="36"/>
          <w:szCs w:val="36"/>
        </w:rPr>
        <w:t>7</w:t>
      </w:r>
      <w:r>
        <w:rPr>
          <w:b/>
          <w:sz w:val="36"/>
          <w:szCs w:val="36"/>
        </w:rPr>
        <w:t xml:space="preserve">, às 9:30 horas. </w:t>
      </w:r>
    </w:p>
    <w:p w:rsidR="00370A85" w:rsidRDefault="00370A85">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szCs w:val="36"/>
        </w:rPr>
      </w:pPr>
    </w:p>
    <w:p w:rsidR="00370A85" w:rsidRDefault="00370A85">
      <w:pPr>
        <w:pBdr>
          <w:top w:val="double" w:sz="12" w:space="1" w:color="000000"/>
          <w:left w:val="double" w:sz="12" w:space="4" w:color="000000"/>
          <w:bottom w:val="double" w:sz="12" w:space="1" w:color="000000"/>
          <w:right w:val="double" w:sz="12" w:space="3" w:color="000000"/>
        </w:pBdr>
        <w:shd w:val="clear" w:color="auto" w:fill="EFEFEF"/>
        <w:ind w:right="-649"/>
        <w:jc w:val="both"/>
        <w:rPr>
          <w:sz w:val="36"/>
        </w:rPr>
      </w:pPr>
      <w:r>
        <w:rPr>
          <w:b/>
          <w:bCs/>
          <w:sz w:val="36"/>
          <w:u w:val="single"/>
        </w:rPr>
        <w:t>OBJETO:</w:t>
      </w:r>
      <w:r>
        <w:rPr>
          <w:b/>
          <w:sz w:val="36"/>
        </w:rPr>
        <w:t xml:space="preserve"> </w:t>
      </w:r>
      <w:r>
        <w:rPr>
          <w:sz w:val="36"/>
          <w:szCs w:val="26"/>
        </w:rPr>
        <w:t xml:space="preserve">Registro de preços para aquisição de materiais </w:t>
      </w:r>
      <w:r w:rsidR="00C67507">
        <w:rPr>
          <w:sz w:val="36"/>
          <w:szCs w:val="26"/>
        </w:rPr>
        <w:t>de construção, elétricos, tintas, madeiras, entre outros, visando a construção de Módulos Sanitários, conforme Convênio nº 382/2013 – SEHAB.</w:t>
      </w:r>
    </w:p>
    <w:p w:rsidR="00370A85" w:rsidRDefault="00370A85">
      <w:pPr>
        <w:pBdr>
          <w:top w:val="double" w:sz="12" w:space="1" w:color="000000"/>
          <w:left w:val="double" w:sz="12" w:space="4" w:color="000000"/>
          <w:bottom w:val="double" w:sz="12" w:space="1" w:color="000000"/>
          <w:right w:val="double" w:sz="12" w:space="3" w:color="000000"/>
        </w:pBdr>
        <w:shd w:val="clear" w:color="auto" w:fill="EFEFEF"/>
        <w:ind w:right="-649"/>
        <w:jc w:val="both"/>
        <w:rPr>
          <w:sz w:val="36"/>
        </w:rPr>
      </w:pPr>
    </w:p>
    <w:p w:rsidR="00370A85" w:rsidRDefault="00370A85" w:rsidP="00C67507">
      <w:pPr>
        <w:ind w:right="-649"/>
        <w:jc w:val="both"/>
        <w:rPr>
          <w:b/>
          <w:sz w:val="28"/>
          <w:szCs w:val="28"/>
          <w:lang w:val="es-ES_tradnl"/>
        </w:rPr>
      </w:pPr>
      <w:r>
        <w:rPr>
          <w:b/>
          <w:sz w:val="28"/>
          <w:szCs w:val="28"/>
          <w:lang w:val="es-ES_tradnl"/>
        </w:rPr>
        <w:t>p.</w:t>
      </w:r>
      <w:r w:rsidR="00C67507">
        <w:rPr>
          <w:b/>
          <w:sz w:val="28"/>
          <w:szCs w:val="28"/>
          <w:lang w:val="es-ES_tradnl"/>
        </w:rPr>
        <w:t>m</w:t>
      </w:r>
      <w:r>
        <w:rPr>
          <w:b/>
          <w:sz w:val="28"/>
          <w:szCs w:val="28"/>
          <w:lang w:val="es-ES_tradnl"/>
        </w:rPr>
        <w:t xml:space="preserve">ateriais </w:t>
      </w:r>
      <w:r w:rsidR="00C67507">
        <w:rPr>
          <w:b/>
          <w:sz w:val="28"/>
          <w:szCs w:val="28"/>
          <w:lang w:val="es-ES_tradnl"/>
        </w:rPr>
        <w:t>modulos sanitarios</w:t>
      </w:r>
    </w:p>
    <w:p w:rsidR="00370A85" w:rsidRDefault="00370A85">
      <w:pPr>
        <w:rPr>
          <w:b/>
          <w:sz w:val="28"/>
          <w:szCs w:val="28"/>
          <w:lang w:val="es-ES_tradnl"/>
        </w:rPr>
      </w:pPr>
    </w:p>
    <w:p w:rsidR="00370A85" w:rsidRDefault="00370A85">
      <w:pPr>
        <w:rPr>
          <w:b/>
          <w:sz w:val="28"/>
          <w:szCs w:val="28"/>
          <w:lang w:val="es-ES_tradnl"/>
        </w:rPr>
      </w:pPr>
    </w:p>
    <w:p w:rsidR="00370A85" w:rsidRDefault="00370A85">
      <w:pPr>
        <w:rPr>
          <w:b/>
          <w:sz w:val="28"/>
          <w:szCs w:val="28"/>
          <w:lang w:val="es-ES_tradnl"/>
        </w:rPr>
      </w:pPr>
    </w:p>
    <w:p w:rsidR="00370A85" w:rsidRDefault="00370A85">
      <w:pPr>
        <w:rPr>
          <w:b/>
          <w:sz w:val="28"/>
          <w:szCs w:val="28"/>
          <w:lang w:val="es-ES_tradnl"/>
        </w:rPr>
      </w:pPr>
    </w:p>
    <w:p w:rsidR="00370A85" w:rsidRDefault="00370A85">
      <w:pPr>
        <w:rPr>
          <w:b/>
          <w:sz w:val="28"/>
          <w:szCs w:val="28"/>
          <w:lang w:val="es-ES_tradnl"/>
        </w:rPr>
      </w:pPr>
    </w:p>
    <w:p w:rsidR="00370A85" w:rsidRDefault="00370A85">
      <w:pPr>
        <w:rPr>
          <w:b/>
          <w:sz w:val="28"/>
          <w:szCs w:val="28"/>
          <w:lang w:val="es-ES_tradnl"/>
        </w:rPr>
      </w:pPr>
    </w:p>
    <w:p w:rsidR="00370A85" w:rsidRDefault="00370A85">
      <w:pPr>
        <w:rPr>
          <w:b/>
          <w:sz w:val="28"/>
          <w:szCs w:val="28"/>
          <w:lang w:val="es-ES_tradnl"/>
        </w:rPr>
      </w:pPr>
    </w:p>
    <w:p w:rsidR="00370A85" w:rsidRDefault="00370A85">
      <w:pPr>
        <w:rPr>
          <w:b/>
          <w:sz w:val="28"/>
          <w:szCs w:val="28"/>
          <w:lang w:val="es-ES_tradnl"/>
        </w:rPr>
      </w:pPr>
    </w:p>
    <w:p w:rsidR="00370A85" w:rsidRDefault="00370A85">
      <w:pPr>
        <w:rPr>
          <w:b/>
          <w:sz w:val="28"/>
          <w:szCs w:val="28"/>
          <w:lang w:val="es-ES_tradnl"/>
        </w:rPr>
      </w:pPr>
    </w:p>
    <w:p w:rsidR="00370A85" w:rsidRDefault="00370A85">
      <w:pPr>
        <w:rPr>
          <w:b/>
          <w:sz w:val="28"/>
          <w:szCs w:val="28"/>
          <w:lang w:val="es-ES_tradnl"/>
        </w:rPr>
      </w:pPr>
    </w:p>
    <w:p w:rsidR="00370A85" w:rsidRDefault="00370A85"/>
    <w:p w:rsidR="00370A85" w:rsidRDefault="00370A85"/>
    <w:p w:rsidR="00370A85" w:rsidRDefault="00370A85"/>
    <w:p w:rsidR="00370A85" w:rsidRDefault="00370A85"/>
    <w:p w:rsidR="00370A85" w:rsidRDefault="00370A85"/>
    <w:p w:rsidR="00370A85" w:rsidRDefault="00370A85"/>
    <w:p w:rsidR="00370A85" w:rsidRDefault="00370A85"/>
    <w:p w:rsidR="00370A85" w:rsidRDefault="00370A85"/>
    <w:p w:rsidR="00370A85" w:rsidRDefault="00370A85"/>
    <w:p w:rsidR="00370A85" w:rsidRDefault="00370A85">
      <w:pPr>
        <w:rPr>
          <w:b/>
          <w:bCs/>
          <w:sz w:val="27"/>
          <w:szCs w:val="27"/>
        </w:rPr>
      </w:pPr>
      <w:r>
        <w:t xml:space="preserve">  </w:t>
      </w:r>
    </w:p>
    <w:p w:rsidR="00370A85" w:rsidRDefault="00370A85">
      <w:pPr>
        <w:autoSpaceDE w:val="0"/>
        <w:ind w:right="-853"/>
        <w:jc w:val="center"/>
        <w:rPr>
          <w:b/>
          <w:bCs/>
          <w:sz w:val="27"/>
          <w:szCs w:val="27"/>
        </w:rPr>
      </w:pPr>
    </w:p>
    <w:p w:rsidR="00370A85" w:rsidRDefault="00370A85" w:rsidP="002039BA">
      <w:pPr>
        <w:autoSpaceDE w:val="0"/>
        <w:ind w:right="-569"/>
        <w:jc w:val="center"/>
        <w:rPr>
          <w:b/>
          <w:bCs/>
          <w:sz w:val="27"/>
          <w:szCs w:val="27"/>
        </w:rPr>
      </w:pPr>
      <w:r>
        <w:rPr>
          <w:b/>
          <w:bCs/>
          <w:sz w:val="27"/>
          <w:szCs w:val="27"/>
        </w:rPr>
        <w:t>ATA DE ABERTURA DO EDITAL Nº 2</w:t>
      </w:r>
      <w:r w:rsidR="0027318B">
        <w:rPr>
          <w:b/>
          <w:bCs/>
          <w:sz w:val="27"/>
          <w:szCs w:val="27"/>
        </w:rPr>
        <w:t>625</w:t>
      </w:r>
      <w:r>
        <w:rPr>
          <w:b/>
          <w:bCs/>
          <w:sz w:val="27"/>
          <w:szCs w:val="27"/>
        </w:rPr>
        <w:t>/201</w:t>
      </w:r>
      <w:r w:rsidR="0027318B">
        <w:rPr>
          <w:b/>
          <w:bCs/>
          <w:sz w:val="27"/>
          <w:szCs w:val="27"/>
        </w:rPr>
        <w:t>7</w:t>
      </w:r>
    </w:p>
    <w:p w:rsidR="00370A85" w:rsidRDefault="00370A85" w:rsidP="002039BA">
      <w:pPr>
        <w:autoSpaceDE w:val="0"/>
        <w:ind w:right="-569"/>
        <w:jc w:val="center"/>
        <w:rPr>
          <w:b/>
          <w:bCs/>
          <w:sz w:val="27"/>
          <w:szCs w:val="27"/>
        </w:rPr>
      </w:pPr>
    </w:p>
    <w:p w:rsidR="00370A85" w:rsidRDefault="00370A85" w:rsidP="002039BA">
      <w:pPr>
        <w:autoSpaceDE w:val="0"/>
        <w:ind w:right="-569"/>
        <w:jc w:val="center"/>
        <w:rPr>
          <w:b/>
          <w:bCs/>
          <w:sz w:val="27"/>
          <w:szCs w:val="27"/>
        </w:rPr>
      </w:pPr>
    </w:p>
    <w:p w:rsidR="00370A85" w:rsidRDefault="00370A85" w:rsidP="002039BA">
      <w:pPr>
        <w:autoSpaceDE w:val="0"/>
        <w:ind w:right="-569"/>
        <w:jc w:val="center"/>
        <w:rPr>
          <w:rFonts w:ascii="Arial" w:hAnsi="Arial" w:cs="Arial"/>
          <w:b/>
          <w:bCs/>
          <w:sz w:val="27"/>
          <w:szCs w:val="27"/>
        </w:rPr>
      </w:pPr>
      <w:r>
        <w:rPr>
          <w:b/>
          <w:bCs/>
          <w:sz w:val="27"/>
          <w:szCs w:val="27"/>
        </w:rPr>
        <w:t xml:space="preserve">PREGÃO Nº </w:t>
      </w:r>
      <w:r w:rsidR="002039BA">
        <w:rPr>
          <w:b/>
          <w:bCs/>
          <w:sz w:val="27"/>
          <w:szCs w:val="27"/>
        </w:rPr>
        <w:t>3</w:t>
      </w:r>
      <w:r w:rsidR="00666AAE">
        <w:rPr>
          <w:b/>
          <w:bCs/>
          <w:sz w:val="27"/>
          <w:szCs w:val="27"/>
        </w:rPr>
        <w:t>30</w:t>
      </w:r>
      <w:r w:rsidR="0081372B">
        <w:rPr>
          <w:b/>
          <w:bCs/>
          <w:sz w:val="27"/>
          <w:szCs w:val="27"/>
        </w:rPr>
        <w:t>/2017</w:t>
      </w:r>
    </w:p>
    <w:p w:rsidR="00370A85" w:rsidRDefault="00370A85" w:rsidP="002039BA">
      <w:pPr>
        <w:tabs>
          <w:tab w:val="left" w:pos="0"/>
          <w:tab w:val="left" w:pos="900"/>
          <w:tab w:val="left" w:pos="1800"/>
          <w:tab w:val="left" w:pos="2700"/>
          <w:tab w:val="left" w:pos="3600"/>
          <w:tab w:val="left" w:pos="4500"/>
          <w:tab w:val="left" w:pos="5400"/>
          <w:tab w:val="left" w:pos="6300"/>
          <w:tab w:val="left" w:pos="7200"/>
          <w:tab w:val="left" w:pos="8100"/>
        </w:tabs>
        <w:autoSpaceDE w:val="0"/>
        <w:ind w:right="-569"/>
        <w:jc w:val="both"/>
        <w:rPr>
          <w:rFonts w:ascii="Arial" w:hAnsi="Arial" w:cs="Arial"/>
          <w:b/>
          <w:bCs/>
          <w:sz w:val="27"/>
          <w:szCs w:val="27"/>
        </w:rPr>
      </w:pPr>
    </w:p>
    <w:p w:rsidR="00370A85" w:rsidRDefault="00370A85" w:rsidP="002039BA">
      <w:pPr>
        <w:tabs>
          <w:tab w:val="left" w:pos="0"/>
          <w:tab w:val="left" w:pos="900"/>
          <w:tab w:val="left" w:pos="1800"/>
          <w:tab w:val="left" w:pos="2700"/>
          <w:tab w:val="left" w:pos="3600"/>
          <w:tab w:val="left" w:pos="4500"/>
          <w:tab w:val="left" w:pos="5400"/>
          <w:tab w:val="left" w:pos="6300"/>
          <w:tab w:val="left" w:pos="7200"/>
          <w:tab w:val="left" w:pos="8100"/>
        </w:tabs>
        <w:autoSpaceDE w:val="0"/>
        <w:ind w:right="-569"/>
        <w:jc w:val="both"/>
        <w:rPr>
          <w:rFonts w:ascii="Arial" w:hAnsi="Arial" w:cs="Arial"/>
          <w:b/>
          <w:bCs/>
          <w:sz w:val="27"/>
          <w:szCs w:val="27"/>
        </w:rPr>
      </w:pPr>
    </w:p>
    <w:p w:rsidR="00370A85" w:rsidRDefault="00370A85" w:rsidP="002039BA">
      <w:pPr>
        <w:pStyle w:val="Recuodecorpodetexto21"/>
        <w:ind w:right="-569" w:firstLine="708"/>
        <w:rPr>
          <w:sz w:val="20"/>
          <w:szCs w:val="20"/>
        </w:rPr>
      </w:pPr>
      <w:r>
        <w:rPr>
          <w:b w:val="0"/>
          <w:bCs w:val="0"/>
          <w:sz w:val="26"/>
          <w:szCs w:val="26"/>
        </w:rPr>
        <w:tab/>
        <w:t xml:space="preserve">Às nove (09) horas e trinta (30) minutos do dia </w:t>
      </w:r>
      <w:r w:rsidR="00666AAE">
        <w:rPr>
          <w:b w:val="0"/>
          <w:bCs w:val="0"/>
          <w:sz w:val="26"/>
          <w:szCs w:val="26"/>
        </w:rPr>
        <w:t>onze</w:t>
      </w:r>
      <w:r>
        <w:rPr>
          <w:b w:val="0"/>
          <w:bCs w:val="0"/>
          <w:sz w:val="26"/>
          <w:szCs w:val="26"/>
        </w:rPr>
        <w:t xml:space="preserve"> (1</w:t>
      </w:r>
      <w:r w:rsidR="00666AAE">
        <w:rPr>
          <w:b w:val="0"/>
          <w:bCs w:val="0"/>
          <w:sz w:val="26"/>
          <w:szCs w:val="26"/>
        </w:rPr>
        <w:t>1</w:t>
      </w:r>
      <w:r>
        <w:rPr>
          <w:b w:val="0"/>
          <w:bCs w:val="0"/>
          <w:sz w:val="26"/>
          <w:szCs w:val="26"/>
        </w:rPr>
        <w:t xml:space="preserve">) do mês de </w:t>
      </w:r>
      <w:r w:rsidR="00666AAE">
        <w:rPr>
          <w:b w:val="0"/>
          <w:bCs w:val="0"/>
          <w:sz w:val="26"/>
          <w:szCs w:val="26"/>
        </w:rPr>
        <w:t>setembro</w:t>
      </w:r>
      <w:r>
        <w:rPr>
          <w:b w:val="0"/>
          <w:bCs w:val="0"/>
          <w:sz w:val="26"/>
          <w:szCs w:val="26"/>
        </w:rPr>
        <w:t xml:space="preserve"> do ano de Dois Mil e Dezesse</w:t>
      </w:r>
      <w:r w:rsidR="00666AAE">
        <w:rPr>
          <w:b w:val="0"/>
          <w:bCs w:val="0"/>
          <w:sz w:val="26"/>
          <w:szCs w:val="26"/>
        </w:rPr>
        <w:t>te</w:t>
      </w:r>
      <w:r>
        <w:rPr>
          <w:b w:val="0"/>
          <w:bCs w:val="0"/>
          <w:sz w:val="26"/>
          <w:szCs w:val="26"/>
        </w:rPr>
        <w:t xml:space="preserve"> (201</w:t>
      </w:r>
      <w:r w:rsidR="00666AAE">
        <w:rPr>
          <w:b w:val="0"/>
          <w:bCs w:val="0"/>
          <w:sz w:val="26"/>
          <w:szCs w:val="26"/>
        </w:rPr>
        <w:t>7</w:t>
      </w:r>
      <w:r>
        <w:rPr>
          <w:b w:val="0"/>
          <w:bCs w:val="0"/>
          <w:sz w:val="26"/>
          <w:szCs w:val="26"/>
        </w:rPr>
        <w:t xml:space="preserve">), no Setor de Licitações, o Pregoeiro do Município e sua Equipe de Apoio, designados pela Portaria nº </w:t>
      </w:r>
      <w:r w:rsidR="00666AAE">
        <w:rPr>
          <w:b w:val="0"/>
          <w:bCs w:val="0"/>
          <w:sz w:val="26"/>
          <w:szCs w:val="26"/>
        </w:rPr>
        <w:t>20.379</w:t>
      </w:r>
      <w:r>
        <w:rPr>
          <w:b w:val="0"/>
          <w:bCs w:val="0"/>
          <w:sz w:val="26"/>
          <w:szCs w:val="26"/>
        </w:rPr>
        <w:t>/201</w:t>
      </w:r>
      <w:r w:rsidR="00666AAE">
        <w:rPr>
          <w:b w:val="0"/>
          <w:bCs w:val="0"/>
          <w:sz w:val="26"/>
          <w:szCs w:val="26"/>
        </w:rPr>
        <w:t>7 e 20.606/2017,</w:t>
      </w:r>
      <w:r>
        <w:rPr>
          <w:b w:val="0"/>
          <w:bCs w:val="0"/>
          <w:sz w:val="26"/>
          <w:szCs w:val="26"/>
        </w:rPr>
        <w:t xml:space="preserve"> reuniram-se com a finalidade de abrir e processar a licitação realizada na modalidade de PREGÃO, de que trata o </w:t>
      </w:r>
      <w:r>
        <w:rPr>
          <w:bCs w:val="0"/>
          <w:sz w:val="26"/>
          <w:szCs w:val="26"/>
        </w:rPr>
        <w:t>Edital nº 2</w:t>
      </w:r>
      <w:r w:rsidR="00666AAE">
        <w:rPr>
          <w:bCs w:val="0"/>
          <w:sz w:val="26"/>
          <w:szCs w:val="26"/>
        </w:rPr>
        <w:t>625</w:t>
      </w:r>
      <w:r>
        <w:rPr>
          <w:bCs w:val="0"/>
          <w:sz w:val="26"/>
          <w:szCs w:val="26"/>
        </w:rPr>
        <w:t>/201</w:t>
      </w:r>
      <w:r w:rsidR="00666AAE">
        <w:rPr>
          <w:bCs w:val="0"/>
          <w:sz w:val="26"/>
          <w:szCs w:val="26"/>
        </w:rPr>
        <w:t>7</w:t>
      </w:r>
      <w:r>
        <w:rPr>
          <w:bCs w:val="0"/>
          <w:sz w:val="26"/>
          <w:szCs w:val="26"/>
        </w:rPr>
        <w:t xml:space="preserve"> – Pregão nº 3</w:t>
      </w:r>
      <w:r w:rsidR="00666AAE">
        <w:rPr>
          <w:bCs w:val="0"/>
          <w:sz w:val="26"/>
          <w:szCs w:val="26"/>
        </w:rPr>
        <w:t>30</w:t>
      </w:r>
      <w:r>
        <w:rPr>
          <w:bCs w:val="0"/>
          <w:sz w:val="26"/>
          <w:szCs w:val="26"/>
        </w:rPr>
        <w:t>/201</w:t>
      </w:r>
      <w:r w:rsidR="00666AAE">
        <w:rPr>
          <w:bCs w:val="0"/>
          <w:sz w:val="26"/>
          <w:szCs w:val="26"/>
        </w:rPr>
        <w:t>7</w:t>
      </w:r>
      <w:r>
        <w:rPr>
          <w:b w:val="0"/>
          <w:bCs w:val="0"/>
          <w:sz w:val="26"/>
          <w:szCs w:val="26"/>
        </w:rPr>
        <w:t xml:space="preserve"> –</w:t>
      </w:r>
      <w:r>
        <w:rPr>
          <w:bCs w:val="0"/>
          <w:sz w:val="26"/>
          <w:szCs w:val="26"/>
        </w:rPr>
        <w:t xml:space="preserve"> Registro de Preços nº</w:t>
      </w:r>
      <w:r w:rsidR="00666AAE">
        <w:rPr>
          <w:bCs w:val="0"/>
          <w:sz w:val="26"/>
          <w:szCs w:val="26"/>
        </w:rPr>
        <w:t xml:space="preserve"> 62</w:t>
      </w:r>
      <w:r>
        <w:rPr>
          <w:bCs w:val="0"/>
          <w:sz w:val="26"/>
          <w:szCs w:val="26"/>
        </w:rPr>
        <w:t>/201</w:t>
      </w:r>
      <w:r w:rsidR="00666AAE">
        <w:rPr>
          <w:bCs w:val="0"/>
          <w:sz w:val="26"/>
          <w:szCs w:val="26"/>
        </w:rPr>
        <w:t>7</w:t>
      </w:r>
      <w:r>
        <w:rPr>
          <w:b w:val="0"/>
          <w:bCs w:val="0"/>
          <w:sz w:val="26"/>
          <w:szCs w:val="26"/>
        </w:rPr>
        <w:t xml:space="preserve">, visando </w:t>
      </w:r>
      <w:r>
        <w:rPr>
          <w:sz w:val="26"/>
          <w:szCs w:val="26"/>
        </w:rPr>
        <w:t>selecionar propostas para comporem a Ata de Registro de Preços para a aquisição de materiais</w:t>
      </w:r>
      <w:r w:rsidR="00666AAE">
        <w:rPr>
          <w:sz w:val="26"/>
          <w:szCs w:val="26"/>
        </w:rPr>
        <w:t xml:space="preserve"> de construção,</w:t>
      </w:r>
      <w:r>
        <w:rPr>
          <w:sz w:val="26"/>
          <w:szCs w:val="26"/>
        </w:rPr>
        <w:t xml:space="preserve"> elétricos</w:t>
      </w:r>
      <w:r w:rsidR="00666AAE">
        <w:rPr>
          <w:sz w:val="26"/>
          <w:szCs w:val="26"/>
        </w:rPr>
        <w:t xml:space="preserve">, tintas, madeiras, entre outros, visando a construção de módulos sanitários, conforme Convênio nº 382/2013. </w:t>
      </w:r>
      <w:r>
        <w:rPr>
          <w:b w:val="0"/>
          <w:bCs w:val="0"/>
          <w:sz w:val="26"/>
          <w:szCs w:val="26"/>
        </w:rPr>
        <w:t xml:space="preserve">O extrato do presente Edital foi publicado no dia </w:t>
      </w:r>
      <w:r w:rsidR="00666AAE">
        <w:rPr>
          <w:b w:val="0"/>
          <w:bCs w:val="0"/>
          <w:sz w:val="26"/>
          <w:szCs w:val="26"/>
        </w:rPr>
        <w:t xml:space="preserve">25 </w:t>
      </w:r>
      <w:r>
        <w:rPr>
          <w:b w:val="0"/>
          <w:bCs w:val="0"/>
          <w:sz w:val="26"/>
          <w:szCs w:val="26"/>
        </w:rPr>
        <w:t xml:space="preserve">de </w:t>
      </w:r>
      <w:r w:rsidR="00666AAE">
        <w:rPr>
          <w:b w:val="0"/>
          <w:bCs w:val="0"/>
          <w:sz w:val="26"/>
          <w:szCs w:val="26"/>
        </w:rPr>
        <w:t>agosto</w:t>
      </w:r>
      <w:r>
        <w:rPr>
          <w:b w:val="0"/>
          <w:bCs w:val="0"/>
          <w:sz w:val="26"/>
          <w:szCs w:val="26"/>
        </w:rPr>
        <w:t>/201</w:t>
      </w:r>
      <w:r w:rsidR="00666AAE">
        <w:rPr>
          <w:b w:val="0"/>
          <w:bCs w:val="0"/>
          <w:sz w:val="26"/>
          <w:szCs w:val="26"/>
        </w:rPr>
        <w:t>7</w:t>
      </w:r>
      <w:r>
        <w:rPr>
          <w:b w:val="0"/>
          <w:bCs w:val="0"/>
          <w:sz w:val="26"/>
          <w:szCs w:val="26"/>
        </w:rPr>
        <w:t xml:space="preserve"> no Diário Oficial do Estado, Jornal </w:t>
      </w:r>
      <w:r w:rsidR="00666AAE">
        <w:rPr>
          <w:b w:val="0"/>
          <w:bCs w:val="0"/>
          <w:sz w:val="26"/>
          <w:szCs w:val="26"/>
        </w:rPr>
        <w:t>A Palavra</w:t>
      </w:r>
      <w:r>
        <w:rPr>
          <w:b w:val="0"/>
          <w:bCs w:val="0"/>
          <w:sz w:val="26"/>
          <w:szCs w:val="26"/>
        </w:rPr>
        <w:t xml:space="preserve"> e ainda na página do Município na Internet e Mural de avisos da Secretaria de Município da Fazenda, conforme dispõe o Decreto Executivo Municipal de nº 1709/2005. Embora o Edital tenha sido enviado para inúmeras Empresas e disponibilizado na Internet para acesso público, compareceram à presente licitação somente as Empresas</w:t>
      </w:r>
      <w:r w:rsidRPr="00772CE6">
        <w:rPr>
          <w:b w:val="0"/>
          <w:bCs w:val="0"/>
          <w:sz w:val="26"/>
          <w:szCs w:val="26"/>
        </w:rPr>
        <w:t xml:space="preserve">: </w:t>
      </w:r>
      <w:r w:rsidRPr="00772CE6">
        <w:rPr>
          <w:sz w:val="26"/>
          <w:szCs w:val="26"/>
        </w:rPr>
        <w:t xml:space="preserve">ELTON RAGAGNIN &amp; CIA LTDA </w:t>
      </w:r>
      <w:r w:rsidRPr="00772CE6">
        <w:rPr>
          <w:b w:val="0"/>
          <w:sz w:val="26"/>
          <w:szCs w:val="26"/>
        </w:rPr>
        <w:t>(representada através de seu Sócio Sr</w:t>
      </w:r>
      <w:r w:rsidR="00772CE6" w:rsidRPr="00772CE6">
        <w:rPr>
          <w:b w:val="0"/>
          <w:sz w:val="26"/>
          <w:szCs w:val="26"/>
        </w:rPr>
        <w:t>. Elton Coradine Ragagnin),</w:t>
      </w:r>
      <w:r w:rsidRPr="00772CE6">
        <w:rPr>
          <w:sz w:val="26"/>
          <w:szCs w:val="26"/>
        </w:rPr>
        <w:t xml:space="preserve"> RAGAGNIN MATERIAIS DE CONSTRUÇÃO LTDA </w:t>
      </w:r>
      <w:r w:rsidRPr="00772CE6">
        <w:rPr>
          <w:b w:val="0"/>
          <w:sz w:val="26"/>
          <w:szCs w:val="26"/>
        </w:rPr>
        <w:t>(representada através de seu sócio proprietário Sr. Everton Coradine Ragagnin)</w:t>
      </w:r>
      <w:r w:rsidRPr="00772CE6">
        <w:rPr>
          <w:sz w:val="26"/>
          <w:szCs w:val="26"/>
        </w:rPr>
        <w:t>,</w:t>
      </w:r>
      <w:r w:rsidR="00772CE6" w:rsidRPr="00772CE6">
        <w:rPr>
          <w:sz w:val="26"/>
          <w:szCs w:val="26"/>
        </w:rPr>
        <w:t xml:space="preserve"> F. LACAVA COMÉRCIO DE MATERIAIS DE CONSTRUÇÃO LTDA</w:t>
      </w:r>
      <w:r w:rsidR="00772CE6">
        <w:rPr>
          <w:sz w:val="26"/>
          <w:szCs w:val="26"/>
        </w:rPr>
        <w:t xml:space="preserve"> </w:t>
      </w:r>
      <w:r w:rsidR="00772CE6" w:rsidRPr="00772CE6">
        <w:rPr>
          <w:sz w:val="26"/>
          <w:szCs w:val="26"/>
        </w:rPr>
        <w:t xml:space="preserve">- ME </w:t>
      </w:r>
      <w:r w:rsidR="00772CE6" w:rsidRPr="00772CE6">
        <w:rPr>
          <w:b w:val="0"/>
          <w:sz w:val="26"/>
          <w:szCs w:val="26"/>
        </w:rPr>
        <w:t>(representada através de seu Sócio Sr. Fábio Lacava)</w:t>
      </w:r>
      <w:r w:rsidR="00772CE6" w:rsidRPr="00772CE6">
        <w:rPr>
          <w:sz w:val="26"/>
          <w:szCs w:val="26"/>
        </w:rPr>
        <w:t xml:space="preserve">, ARENA DISTRIBUIDORA DE BEBIDAS LTDA – ME </w:t>
      </w:r>
      <w:r w:rsidR="00772CE6" w:rsidRPr="00772CE6">
        <w:rPr>
          <w:b w:val="0"/>
          <w:sz w:val="26"/>
          <w:szCs w:val="26"/>
        </w:rPr>
        <w:t>(representada através de Instrumento Procuratório pelo Sr. Eder Luiz Konrad Schiller)</w:t>
      </w:r>
      <w:r w:rsidR="00772CE6" w:rsidRPr="00772CE6">
        <w:rPr>
          <w:sz w:val="26"/>
          <w:szCs w:val="26"/>
        </w:rPr>
        <w:t xml:space="preserve"> e GUSTAVO ZORTEA </w:t>
      </w:r>
      <w:r w:rsidR="00772CE6" w:rsidRPr="00772CE6">
        <w:rPr>
          <w:b w:val="0"/>
          <w:sz w:val="26"/>
          <w:szCs w:val="26"/>
        </w:rPr>
        <w:t>(representada pelo próprio Sr. Gustavo Zortea)</w:t>
      </w:r>
      <w:r>
        <w:rPr>
          <w:bCs w:val="0"/>
          <w:sz w:val="26"/>
          <w:szCs w:val="26"/>
        </w:rPr>
        <w:t xml:space="preserve"> </w:t>
      </w:r>
      <w:r>
        <w:rPr>
          <w:b w:val="0"/>
          <w:bCs w:val="0"/>
          <w:sz w:val="26"/>
          <w:szCs w:val="26"/>
        </w:rPr>
        <w:t xml:space="preserve">que entregaram suas credenciais de acordo com o exigido no Edital Convocatório, bem como os envelopes devidamente lacrados contendo as propostas e a documentação. Todas as Empresas </w:t>
      </w:r>
      <w:r>
        <w:rPr>
          <w:b w:val="0"/>
          <w:sz w:val="26"/>
          <w:szCs w:val="26"/>
        </w:rPr>
        <w:t>apresentaram declaração de enquadramento como EPP/ME, portanto, fazendo jus aos benefícios da Lei Complementar nº 123/2006. Antes da abertura dos trabalhos o PREGOEIRO, informou como seria procedido o presente Pregão. A</w:t>
      </w:r>
      <w:r>
        <w:rPr>
          <w:b w:val="0"/>
          <w:bCs w:val="0"/>
          <w:sz w:val="26"/>
          <w:szCs w:val="26"/>
        </w:rPr>
        <w:t xml:space="preserve">bertos os envelopes das propostas financeiras, verificou-se a apresentação </w:t>
      </w:r>
      <w:r w:rsidR="007157C8">
        <w:rPr>
          <w:b w:val="0"/>
          <w:bCs w:val="0"/>
          <w:sz w:val="26"/>
          <w:szCs w:val="26"/>
        </w:rPr>
        <w:t>dos seguintes valores iniciais:</w:t>
      </w:r>
    </w:p>
    <w:p w:rsidR="00370A85" w:rsidRDefault="00370A85">
      <w:pPr>
        <w:tabs>
          <w:tab w:val="left" w:pos="0"/>
          <w:tab w:val="left" w:pos="900"/>
          <w:tab w:val="left" w:pos="1800"/>
          <w:tab w:val="left" w:pos="2700"/>
          <w:tab w:val="left" w:pos="3600"/>
          <w:tab w:val="left" w:pos="4500"/>
          <w:tab w:val="left" w:pos="5400"/>
          <w:tab w:val="left" w:pos="6300"/>
          <w:tab w:val="left" w:pos="7200"/>
          <w:tab w:val="left" w:pos="8100"/>
        </w:tabs>
        <w:autoSpaceDE w:val="0"/>
        <w:jc w:val="both"/>
        <w:rPr>
          <w:b/>
          <w:bCs/>
          <w:sz w:val="20"/>
          <w:szCs w:val="20"/>
        </w:rPr>
      </w:pPr>
    </w:p>
    <w:p w:rsidR="00370A85" w:rsidRDefault="00370A85" w:rsidP="00C6562E">
      <w:pPr>
        <w:snapToGrid w:val="0"/>
        <w:jc w:val="center"/>
        <w:rPr>
          <w:szCs w:val="26"/>
        </w:rPr>
      </w:pPr>
      <w:r>
        <w:rPr>
          <w:szCs w:val="26"/>
        </w:rPr>
        <w:t>Proposta Escrita</w:t>
      </w:r>
    </w:p>
    <w:p w:rsidR="00C6562E" w:rsidRDefault="00C6562E" w:rsidP="00C6562E">
      <w:pPr>
        <w:snapToGrid w:val="0"/>
        <w:jc w:val="center"/>
        <w:rPr>
          <w:szCs w:val="26"/>
        </w:rPr>
      </w:pPr>
    </w:p>
    <w:p w:rsidR="00C6562E" w:rsidRDefault="00C6562E" w:rsidP="00C6562E">
      <w:pPr>
        <w:snapToGrid w:val="0"/>
        <w:jc w:val="center"/>
        <w:rPr>
          <w:szCs w:val="26"/>
        </w:rPr>
      </w:pPr>
    </w:p>
    <w:p w:rsidR="00C6562E" w:rsidRDefault="00C6562E" w:rsidP="00C6562E">
      <w:pPr>
        <w:snapToGrid w:val="0"/>
        <w:jc w:val="center"/>
        <w:rPr>
          <w:szCs w:val="26"/>
        </w:rPr>
      </w:pPr>
    </w:p>
    <w:p w:rsidR="00C6562E" w:rsidRDefault="00C6562E" w:rsidP="00C6562E">
      <w:pPr>
        <w:snapToGrid w:val="0"/>
        <w:jc w:val="center"/>
        <w:rPr>
          <w:szCs w:val="26"/>
        </w:rPr>
      </w:pPr>
    </w:p>
    <w:p w:rsidR="00C6562E" w:rsidRDefault="00C6562E" w:rsidP="00C6562E">
      <w:pPr>
        <w:snapToGrid w:val="0"/>
        <w:jc w:val="center"/>
        <w:rPr>
          <w:szCs w:val="26"/>
        </w:rPr>
      </w:pPr>
    </w:p>
    <w:p w:rsidR="00370A85" w:rsidRDefault="00370A85">
      <w:pPr>
        <w:pStyle w:val="Recuodecorpodetexto21"/>
        <w:ind w:right="-882" w:firstLine="0"/>
        <w:rPr>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18"/>
        <w:gridCol w:w="1843"/>
        <w:gridCol w:w="1843"/>
        <w:gridCol w:w="1843"/>
        <w:gridCol w:w="1558"/>
      </w:tblGrid>
      <w:tr w:rsidR="00A8696F" w:rsidTr="00A8696F">
        <w:tc>
          <w:tcPr>
            <w:tcW w:w="992" w:type="dxa"/>
            <w:shd w:val="clear" w:color="auto" w:fill="CCCCCC"/>
            <w:vAlign w:val="center"/>
          </w:tcPr>
          <w:p w:rsidR="00A8696F" w:rsidRDefault="00A8696F">
            <w:pPr>
              <w:jc w:val="center"/>
            </w:pPr>
            <w:r>
              <w:rPr>
                <w:b/>
                <w:sz w:val="20"/>
                <w:szCs w:val="20"/>
              </w:rPr>
              <w:lastRenderedPageBreak/>
              <w:t>ITEM</w:t>
            </w:r>
          </w:p>
        </w:tc>
        <w:tc>
          <w:tcPr>
            <w:tcW w:w="1418" w:type="dxa"/>
            <w:shd w:val="clear" w:color="auto" w:fill="CCCCCC"/>
            <w:vAlign w:val="center"/>
          </w:tcPr>
          <w:p w:rsidR="00A8696F" w:rsidRDefault="00A8696F">
            <w:pPr>
              <w:pStyle w:val="Recuodecorpodetexto21"/>
              <w:ind w:right="0" w:firstLine="0"/>
              <w:jc w:val="center"/>
            </w:pPr>
            <w:r>
              <w:rPr>
                <w:sz w:val="20"/>
                <w:szCs w:val="20"/>
              </w:rPr>
              <w:t>ELTON RAGAGNIN</w:t>
            </w:r>
          </w:p>
        </w:tc>
        <w:tc>
          <w:tcPr>
            <w:tcW w:w="1843" w:type="dxa"/>
            <w:shd w:val="clear" w:color="auto" w:fill="CCCCCC"/>
            <w:vAlign w:val="center"/>
          </w:tcPr>
          <w:p w:rsidR="00A8696F" w:rsidRDefault="00A8696F">
            <w:pPr>
              <w:pStyle w:val="Recuodecorpodetexto21"/>
              <w:ind w:right="0" w:firstLine="0"/>
              <w:jc w:val="center"/>
            </w:pPr>
            <w:r>
              <w:rPr>
                <w:sz w:val="20"/>
                <w:szCs w:val="20"/>
              </w:rPr>
              <w:t>RAGAGNIN MAT.</w:t>
            </w:r>
          </w:p>
        </w:tc>
        <w:tc>
          <w:tcPr>
            <w:tcW w:w="1843" w:type="dxa"/>
            <w:shd w:val="clear" w:color="auto" w:fill="CCCCCC"/>
          </w:tcPr>
          <w:p w:rsidR="00A8696F" w:rsidRDefault="00772CE6">
            <w:pPr>
              <w:pStyle w:val="Recuodecorpodetexto21"/>
              <w:ind w:right="0" w:firstLine="0"/>
              <w:jc w:val="center"/>
              <w:rPr>
                <w:sz w:val="20"/>
                <w:szCs w:val="20"/>
              </w:rPr>
            </w:pPr>
            <w:r>
              <w:rPr>
                <w:sz w:val="20"/>
                <w:szCs w:val="20"/>
              </w:rPr>
              <w:t>GUSTAVO ZORTEA</w:t>
            </w:r>
          </w:p>
        </w:tc>
        <w:tc>
          <w:tcPr>
            <w:tcW w:w="1843" w:type="dxa"/>
            <w:shd w:val="clear" w:color="auto" w:fill="CCCCCC"/>
          </w:tcPr>
          <w:p w:rsidR="00A8696F" w:rsidRDefault="00772CE6">
            <w:pPr>
              <w:pStyle w:val="Recuodecorpodetexto21"/>
              <w:ind w:right="0" w:firstLine="0"/>
              <w:jc w:val="center"/>
              <w:rPr>
                <w:sz w:val="20"/>
                <w:szCs w:val="20"/>
              </w:rPr>
            </w:pPr>
            <w:r>
              <w:rPr>
                <w:sz w:val="20"/>
                <w:szCs w:val="20"/>
              </w:rPr>
              <w:t>F. LACAVA</w:t>
            </w:r>
          </w:p>
        </w:tc>
        <w:tc>
          <w:tcPr>
            <w:tcW w:w="1558" w:type="dxa"/>
            <w:shd w:val="clear" w:color="auto" w:fill="CCCCCC"/>
          </w:tcPr>
          <w:p w:rsidR="00A8696F" w:rsidRDefault="00772CE6">
            <w:pPr>
              <w:pStyle w:val="Recuodecorpodetexto21"/>
              <w:ind w:right="0" w:firstLine="0"/>
              <w:jc w:val="center"/>
              <w:rPr>
                <w:sz w:val="20"/>
                <w:szCs w:val="20"/>
              </w:rPr>
            </w:pPr>
            <w:r>
              <w:rPr>
                <w:sz w:val="20"/>
                <w:szCs w:val="20"/>
              </w:rPr>
              <w:t>ARENA</w:t>
            </w:r>
          </w:p>
        </w:tc>
      </w:tr>
      <w:tr w:rsidR="00A8696F" w:rsidTr="00A8696F">
        <w:tc>
          <w:tcPr>
            <w:tcW w:w="992" w:type="dxa"/>
            <w:shd w:val="clear" w:color="auto" w:fill="CCCCCC"/>
            <w:vAlign w:val="center"/>
          </w:tcPr>
          <w:p w:rsidR="00A8696F" w:rsidRDefault="00A8696F">
            <w:pPr>
              <w:jc w:val="center"/>
            </w:pPr>
            <w:r>
              <w:rPr>
                <w:b/>
                <w:sz w:val="20"/>
                <w:szCs w:val="20"/>
              </w:rPr>
              <w:t>01</w:t>
            </w:r>
          </w:p>
        </w:tc>
        <w:tc>
          <w:tcPr>
            <w:tcW w:w="1418" w:type="dxa"/>
            <w:shd w:val="clear" w:color="auto" w:fill="auto"/>
            <w:vAlign w:val="center"/>
          </w:tcPr>
          <w:p w:rsidR="00A8696F" w:rsidRPr="0007312E" w:rsidRDefault="00A8696F">
            <w:pPr>
              <w:snapToGrid w:val="0"/>
              <w:jc w:val="center"/>
            </w:pPr>
          </w:p>
        </w:tc>
        <w:tc>
          <w:tcPr>
            <w:tcW w:w="1843" w:type="dxa"/>
            <w:shd w:val="clear" w:color="auto" w:fill="auto"/>
            <w:vAlign w:val="center"/>
          </w:tcPr>
          <w:p w:rsidR="00A8696F" w:rsidRPr="0007312E" w:rsidRDefault="00187D75">
            <w:pPr>
              <w:snapToGrid w:val="0"/>
              <w:jc w:val="center"/>
            </w:pPr>
            <w:r>
              <w:t>3,10</w:t>
            </w:r>
          </w:p>
        </w:tc>
        <w:tc>
          <w:tcPr>
            <w:tcW w:w="1843" w:type="dxa"/>
          </w:tcPr>
          <w:p w:rsidR="00A8696F" w:rsidRPr="0007312E" w:rsidRDefault="00B7082D">
            <w:pPr>
              <w:snapToGrid w:val="0"/>
              <w:jc w:val="center"/>
            </w:pPr>
            <w:r>
              <w:t>9,50</w:t>
            </w:r>
          </w:p>
        </w:tc>
        <w:tc>
          <w:tcPr>
            <w:tcW w:w="1843" w:type="dxa"/>
          </w:tcPr>
          <w:p w:rsidR="00A8696F" w:rsidRPr="0007312E" w:rsidRDefault="00B7082D">
            <w:pPr>
              <w:snapToGrid w:val="0"/>
              <w:jc w:val="center"/>
            </w:pPr>
            <w:r>
              <w:t>2,99</w:t>
            </w:r>
          </w:p>
        </w:tc>
        <w:tc>
          <w:tcPr>
            <w:tcW w:w="1558" w:type="dxa"/>
          </w:tcPr>
          <w:p w:rsidR="00A8696F" w:rsidRPr="00187D75" w:rsidRDefault="007157C8">
            <w:pPr>
              <w:snapToGrid w:val="0"/>
              <w:jc w:val="center"/>
              <w:rPr>
                <w:b/>
                <w:u w:val="single"/>
              </w:rPr>
            </w:pPr>
            <w:r w:rsidRPr="00187D75">
              <w:rPr>
                <w:b/>
                <w:u w:val="single"/>
              </w:rPr>
              <w:t>2,30</w:t>
            </w:r>
          </w:p>
        </w:tc>
      </w:tr>
      <w:tr w:rsidR="00A8696F" w:rsidTr="00A8696F">
        <w:tc>
          <w:tcPr>
            <w:tcW w:w="992" w:type="dxa"/>
            <w:shd w:val="clear" w:color="auto" w:fill="CCCCCC"/>
            <w:vAlign w:val="center"/>
          </w:tcPr>
          <w:p w:rsidR="00A8696F" w:rsidRDefault="00A8696F">
            <w:pPr>
              <w:jc w:val="center"/>
            </w:pPr>
            <w:r>
              <w:rPr>
                <w:b/>
                <w:sz w:val="20"/>
                <w:szCs w:val="20"/>
              </w:rPr>
              <w:t>02</w:t>
            </w:r>
          </w:p>
        </w:tc>
        <w:tc>
          <w:tcPr>
            <w:tcW w:w="1418" w:type="dxa"/>
            <w:shd w:val="clear" w:color="auto" w:fill="auto"/>
            <w:vAlign w:val="center"/>
          </w:tcPr>
          <w:p w:rsidR="00A8696F" w:rsidRPr="0007312E" w:rsidRDefault="00A8696F">
            <w:pPr>
              <w:snapToGrid w:val="0"/>
              <w:jc w:val="center"/>
            </w:pPr>
          </w:p>
        </w:tc>
        <w:tc>
          <w:tcPr>
            <w:tcW w:w="1843" w:type="dxa"/>
            <w:shd w:val="clear" w:color="auto" w:fill="auto"/>
            <w:vAlign w:val="center"/>
          </w:tcPr>
          <w:p w:rsidR="00A8696F" w:rsidRPr="0007312E" w:rsidRDefault="00187D75" w:rsidP="004F7EF7">
            <w:pPr>
              <w:snapToGrid w:val="0"/>
              <w:ind w:right="-47"/>
              <w:jc w:val="center"/>
            </w:pPr>
            <w:r>
              <w:t>15,70</w:t>
            </w:r>
          </w:p>
        </w:tc>
        <w:tc>
          <w:tcPr>
            <w:tcW w:w="1843" w:type="dxa"/>
          </w:tcPr>
          <w:p w:rsidR="00A8696F" w:rsidRPr="00187D75" w:rsidRDefault="00B7082D" w:rsidP="00187D75">
            <w:pPr>
              <w:snapToGrid w:val="0"/>
              <w:jc w:val="center"/>
              <w:rPr>
                <w:b/>
                <w:u w:val="single"/>
              </w:rPr>
            </w:pPr>
            <w:r w:rsidRPr="00187D75">
              <w:rPr>
                <w:b/>
                <w:u w:val="single"/>
              </w:rPr>
              <w:t>8,50</w:t>
            </w:r>
          </w:p>
        </w:tc>
        <w:tc>
          <w:tcPr>
            <w:tcW w:w="1843" w:type="dxa"/>
          </w:tcPr>
          <w:p w:rsidR="00A8696F" w:rsidRPr="0007312E" w:rsidRDefault="00B7082D" w:rsidP="004F7EF7">
            <w:pPr>
              <w:snapToGrid w:val="0"/>
              <w:ind w:right="-47"/>
              <w:jc w:val="center"/>
            </w:pPr>
            <w:r>
              <w:t>16,50</w:t>
            </w:r>
          </w:p>
        </w:tc>
        <w:tc>
          <w:tcPr>
            <w:tcW w:w="1558" w:type="dxa"/>
          </w:tcPr>
          <w:p w:rsidR="00A8696F" w:rsidRPr="0007312E" w:rsidRDefault="007157C8" w:rsidP="004F7EF7">
            <w:pPr>
              <w:snapToGrid w:val="0"/>
              <w:ind w:right="-47"/>
              <w:jc w:val="center"/>
            </w:pPr>
            <w:r>
              <w:t>10,40</w:t>
            </w:r>
          </w:p>
        </w:tc>
      </w:tr>
      <w:tr w:rsidR="00A8696F" w:rsidTr="00A8696F">
        <w:tc>
          <w:tcPr>
            <w:tcW w:w="992" w:type="dxa"/>
            <w:shd w:val="clear" w:color="auto" w:fill="CCCCCC"/>
            <w:vAlign w:val="center"/>
          </w:tcPr>
          <w:p w:rsidR="00A8696F" w:rsidRDefault="00A8696F" w:rsidP="004F7EF7">
            <w:pPr>
              <w:jc w:val="center"/>
            </w:pPr>
            <w:r>
              <w:rPr>
                <w:b/>
                <w:sz w:val="20"/>
                <w:szCs w:val="20"/>
              </w:rPr>
              <w:t>03</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C6562E" w:rsidRDefault="00187D75" w:rsidP="00C6562E">
            <w:pPr>
              <w:snapToGrid w:val="0"/>
              <w:jc w:val="center"/>
              <w:rPr>
                <w:b/>
                <w:u w:val="single"/>
              </w:rPr>
            </w:pPr>
            <w:r w:rsidRPr="00C6562E">
              <w:rPr>
                <w:b/>
                <w:u w:val="single"/>
              </w:rPr>
              <w:t>75,00</w:t>
            </w:r>
          </w:p>
        </w:tc>
        <w:tc>
          <w:tcPr>
            <w:tcW w:w="1843" w:type="dxa"/>
          </w:tcPr>
          <w:p w:rsidR="00A8696F" w:rsidRPr="0007312E" w:rsidRDefault="00A8696F" w:rsidP="004F7EF7">
            <w:pPr>
              <w:jc w:val="center"/>
            </w:pPr>
          </w:p>
        </w:tc>
        <w:tc>
          <w:tcPr>
            <w:tcW w:w="1843" w:type="dxa"/>
          </w:tcPr>
          <w:p w:rsidR="00A8696F" w:rsidRPr="0007312E" w:rsidRDefault="00B7082D" w:rsidP="004F7EF7">
            <w:pPr>
              <w:jc w:val="center"/>
            </w:pPr>
            <w:r>
              <w:t>92,00</w:t>
            </w:r>
          </w:p>
        </w:tc>
        <w:tc>
          <w:tcPr>
            <w:tcW w:w="1558" w:type="dxa"/>
          </w:tcPr>
          <w:p w:rsidR="00A8696F" w:rsidRPr="0007312E" w:rsidRDefault="00A8696F" w:rsidP="004F7EF7">
            <w:pPr>
              <w:jc w:val="center"/>
            </w:pPr>
          </w:p>
        </w:tc>
      </w:tr>
      <w:tr w:rsidR="00A8696F" w:rsidTr="00A8696F">
        <w:tc>
          <w:tcPr>
            <w:tcW w:w="992" w:type="dxa"/>
            <w:shd w:val="clear" w:color="auto" w:fill="CCCCCC"/>
            <w:vAlign w:val="center"/>
          </w:tcPr>
          <w:p w:rsidR="00A8696F" w:rsidRDefault="00A8696F" w:rsidP="004F7EF7">
            <w:pPr>
              <w:jc w:val="center"/>
            </w:pPr>
            <w:r>
              <w:rPr>
                <w:b/>
                <w:sz w:val="20"/>
                <w:szCs w:val="20"/>
              </w:rPr>
              <w:t>04</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C6562E" w:rsidRDefault="00187D75" w:rsidP="00C6562E">
            <w:pPr>
              <w:snapToGrid w:val="0"/>
              <w:jc w:val="center"/>
              <w:rPr>
                <w:b/>
                <w:u w:val="single"/>
              </w:rPr>
            </w:pPr>
            <w:r w:rsidRPr="00C6562E">
              <w:rPr>
                <w:b/>
                <w:u w:val="single"/>
              </w:rPr>
              <w:t>8,95</w:t>
            </w:r>
          </w:p>
        </w:tc>
        <w:tc>
          <w:tcPr>
            <w:tcW w:w="1843" w:type="dxa"/>
          </w:tcPr>
          <w:p w:rsidR="00A8696F" w:rsidRPr="0007312E" w:rsidRDefault="00B7082D" w:rsidP="004F7EF7">
            <w:pPr>
              <w:jc w:val="center"/>
            </w:pPr>
            <w:r>
              <w:t>12,95</w:t>
            </w:r>
          </w:p>
        </w:tc>
        <w:tc>
          <w:tcPr>
            <w:tcW w:w="1843" w:type="dxa"/>
          </w:tcPr>
          <w:p w:rsidR="00A8696F" w:rsidRPr="0007312E" w:rsidRDefault="00B7082D" w:rsidP="004F7EF7">
            <w:pPr>
              <w:jc w:val="center"/>
            </w:pPr>
            <w:r>
              <w:t>9,00</w:t>
            </w:r>
          </w:p>
        </w:tc>
        <w:tc>
          <w:tcPr>
            <w:tcW w:w="1558" w:type="dxa"/>
          </w:tcPr>
          <w:p w:rsidR="00A8696F" w:rsidRPr="0007312E" w:rsidRDefault="007157C8" w:rsidP="004F7EF7">
            <w:pPr>
              <w:jc w:val="center"/>
            </w:pPr>
            <w:r>
              <w:t>11,50</w:t>
            </w:r>
          </w:p>
        </w:tc>
      </w:tr>
      <w:tr w:rsidR="00A8696F" w:rsidTr="00A8696F">
        <w:tc>
          <w:tcPr>
            <w:tcW w:w="992" w:type="dxa"/>
            <w:shd w:val="clear" w:color="auto" w:fill="CCCCCC"/>
            <w:vAlign w:val="center"/>
          </w:tcPr>
          <w:p w:rsidR="00A8696F" w:rsidRDefault="00A8696F" w:rsidP="004F7EF7">
            <w:pPr>
              <w:jc w:val="center"/>
            </w:pPr>
            <w:r>
              <w:rPr>
                <w:b/>
                <w:sz w:val="20"/>
                <w:szCs w:val="20"/>
              </w:rPr>
              <w:t>05</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07312E" w:rsidRDefault="00187D75" w:rsidP="004F7EF7">
            <w:pPr>
              <w:jc w:val="center"/>
            </w:pPr>
            <w:r>
              <w:t>17,93</w:t>
            </w:r>
          </w:p>
        </w:tc>
        <w:tc>
          <w:tcPr>
            <w:tcW w:w="1843" w:type="dxa"/>
          </w:tcPr>
          <w:p w:rsidR="00A8696F" w:rsidRPr="00C6562E" w:rsidRDefault="00B7082D" w:rsidP="00C6562E">
            <w:pPr>
              <w:snapToGrid w:val="0"/>
              <w:jc w:val="center"/>
              <w:rPr>
                <w:b/>
                <w:u w:val="single"/>
              </w:rPr>
            </w:pPr>
            <w:r w:rsidRPr="00C6562E">
              <w:rPr>
                <w:b/>
                <w:u w:val="single"/>
              </w:rPr>
              <w:t>14,95</w:t>
            </w:r>
          </w:p>
        </w:tc>
        <w:tc>
          <w:tcPr>
            <w:tcW w:w="1843" w:type="dxa"/>
          </w:tcPr>
          <w:p w:rsidR="00A8696F" w:rsidRPr="0007312E" w:rsidRDefault="00B7082D" w:rsidP="004F7EF7">
            <w:pPr>
              <w:jc w:val="center"/>
            </w:pPr>
            <w:r>
              <w:t>17,00</w:t>
            </w:r>
          </w:p>
        </w:tc>
        <w:tc>
          <w:tcPr>
            <w:tcW w:w="1558" w:type="dxa"/>
          </w:tcPr>
          <w:p w:rsidR="00A8696F" w:rsidRPr="0007312E" w:rsidRDefault="007157C8" w:rsidP="004F7EF7">
            <w:pPr>
              <w:jc w:val="center"/>
            </w:pPr>
            <w:r>
              <w:t>16,00</w:t>
            </w:r>
          </w:p>
        </w:tc>
      </w:tr>
      <w:tr w:rsidR="00A8696F" w:rsidTr="00A8696F">
        <w:tc>
          <w:tcPr>
            <w:tcW w:w="992" w:type="dxa"/>
            <w:shd w:val="clear" w:color="auto" w:fill="CCCCCC"/>
            <w:vAlign w:val="center"/>
          </w:tcPr>
          <w:p w:rsidR="00A8696F" w:rsidRDefault="00A8696F" w:rsidP="004F7EF7">
            <w:pPr>
              <w:jc w:val="center"/>
            </w:pPr>
            <w:r>
              <w:rPr>
                <w:b/>
                <w:sz w:val="20"/>
                <w:szCs w:val="20"/>
              </w:rPr>
              <w:t>06</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07312E" w:rsidRDefault="00187D75" w:rsidP="004F7EF7">
            <w:pPr>
              <w:jc w:val="center"/>
            </w:pPr>
            <w:r>
              <w:t>15,50</w:t>
            </w:r>
          </w:p>
        </w:tc>
        <w:tc>
          <w:tcPr>
            <w:tcW w:w="1843" w:type="dxa"/>
          </w:tcPr>
          <w:p w:rsidR="00A8696F" w:rsidRPr="0007312E" w:rsidRDefault="00B7082D" w:rsidP="004F7EF7">
            <w:pPr>
              <w:jc w:val="center"/>
            </w:pPr>
            <w:r>
              <w:t>14,95</w:t>
            </w:r>
          </w:p>
        </w:tc>
        <w:tc>
          <w:tcPr>
            <w:tcW w:w="1843" w:type="dxa"/>
          </w:tcPr>
          <w:p w:rsidR="00A8696F" w:rsidRPr="00C6562E" w:rsidRDefault="00B7082D" w:rsidP="00C6562E">
            <w:pPr>
              <w:snapToGrid w:val="0"/>
              <w:jc w:val="center"/>
              <w:rPr>
                <w:b/>
                <w:u w:val="single"/>
              </w:rPr>
            </w:pPr>
            <w:r w:rsidRPr="00C6562E">
              <w:rPr>
                <w:b/>
                <w:u w:val="single"/>
              </w:rPr>
              <w:t>14,90</w:t>
            </w:r>
          </w:p>
        </w:tc>
        <w:tc>
          <w:tcPr>
            <w:tcW w:w="1558" w:type="dxa"/>
          </w:tcPr>
          <w:p w:rsidR="00A8696F" w:rsidRPr="0007312E" w:rsidRDefault="007157C8" w:rsidP="004F7EF7">
            <w:pPr>
              <w:jc w:val="center"/>
            </w:pPr>
            <w:r>
              <w:t>16,80</w:t>
            </w:r>
          </w:p>
        </w:tc>
      </w:tr>
      <w:tr w:rsidR="00A8696F" w:rsidTr="00A8696F">
        <w:tc>
          <w:tcPr>
            <w:tcW w:w="992" w:type="dxa"/>
            <w:shd w:val="clear" w:color="auto" w:fill="CCCCCC"/>
            <w:vAlign w:val="center"/>
          </w:tcPr>
          <w:p w:rsidR="00A8696F" w:rsidRDefault="00A8696F" w:rsidP="004F7EF7">
            <w:pPr>
              <w:jc w:val="center"/>
            </w:pPr>
            <w:r>
              <w:rPr>
                <w:b/>
                <w:sz w:val="20"/>
                <w:szCs w:val="20"/>
              </w:rPr>
              <w:t>07</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C6562E" w:rsidRDefault="00187D75" w:rsidP="00C6562E">
            <w:pPr>
              <w:snapToGrid w:val="0"/>
              <w:jc w:val="center"/>
              <w:rPr>
                <w:b/>
                <w:u w:val="single"/>
              </w:rPr>
            </w:pPr>
            <w:r w:rsidRPr="00C6562E">
              <w:rPr>
                <w:b/>
                <w:u w:val="single"/>
              </w:rPr>
              <w:t>4,00</w:t>
            </w:r>
          </w:p>
        </w:tc>
        <w:tc>
          <w:tcPr>
            <w:tcW w:w="1843" w:type="dxa"/>
          </w:tcPr>
          <w:p w:rsidR="00A8696F" w:rsidRPr="0007312E" w:rsidRDefault="00B7082D" w:rsidP="004F7EF7">
            <w:pPr>
              <w:jc w:val="center"/>
            </w:pPr>
            <w:r>
              <w:t>7,50</w:t>
            </w:r>
          </w:p>
        </w:tc>
        <w:tc>
          <w:tcPr>
            <w:tcW w:w="1843" w:type="dxa"/>
          </w:tcPr>
          <w:p w:rsidR="00A8696F" w:rsidRPr="0007312E" w:rsidRDefault="00B7082D" w:rsidP="004F7EF7">
            <w:pPr>
              <w:jc w:val="center"/>
            </w:pPr>
            <w:r>
              <w:t>4,20</w:t>
            </w:r>
          </w:p>
        </w:tc>
        <w:tc>
          <w:tcPr>
            <w:tcW w:w="1558" w:type="dxa"/>
          </w:tcPr>
          <w:p w:rsidR="00A8696F" w:rsidRPr="0007312E" w:rsidRDefault="007157C8" w:rsidP="004F7EF7">
            <w:pPr>
              <w:jc w:val="center"/>
            </w:pPr>
            <w:r>
              <w:t>6,70</w:t>
            </w:r>
          </w:p>
        </w:tc>
      </w:tr>
      <w:tr w:rsidR="00A8696F" w:rsidTr="00A8696F">
        <w:tc>
          <w:tcPr>
            <w:tcW w:w="992" w:type="dxa"/>
            <w:shd w:val="clear" w:color="auto" w:fill="CCCCCC"/>
            <w:vAlign w:val="center"/>
          </w:tcPr>
          <w:p w:rsidR="00A8696F" w:rsidRDefault="00A8696F" w:rsidP="004F7EF7">
            <w:pPr>
              <w:jc w:val="center"/>
            </w:pPr>
            <w:r>
              <w:rPr>
                <w:b/>
                <w:sz w:val="20"/>
                <w:szCs w:val="20"/>
              </w:rPr>
              <w:t>08</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C6562E" w:rsidRDefault="00187D75" w:rsidP="00C6562E">
            <w:pPr>
              <w:snapToGrid w:val="0"/>
              <w:jc w:val="center"/>
              <w:rPr>
                <w:b/>
                <w:u w:val="single"/>
              </w:rPr>
            </w:pPr>
            <w:r w:rsidRPr="00C6562E">
              <w:rPr>
                <w:b/>
                <w:u w:val="single"/>
              </w:rPr>
              <w:t>105,00</w:t>
            </w:r>
          </w:p>
        </w:tc>
        <w:tc>
          <w:tcPr>
            <w:tcW w:w="1843" w:type="dxa"/>
          </w:tcPr>
          <w:p w:rsidR="00A8696F" w:rsidRPr="0007312E" w:rsidRDefault="00A8696F" w:rsidP="004F7EF7">
            <w:pPr>
              <w:jc w:val="center"/>
            </w:pPr>
          </w:p>
        </w:tc>
        <w:tc>
          <w:tcPr>
            <w:tcW w:w="1843" w:type="dxa"/>
          </w:tcPr>
          <w:p w:rsidR="00A8696F" w:rsidRPr="0007312E" w:rsidRDefault="00B7082D" w:rsidP="004F7EF7">
            <w:pPr>
              <w:jc w:val="center"/>
            </w:pPr>
            <w:r>
              <w:t>109,00</w:t>
            </w:r>
          </w:p>
        </w:tc>
        <w:tc>
          <w:tcPr>
            <w:tcW w:w="1558" w:type="dxa"/>
          </w:tcPr>
          <w:p w:rsidR="00A8696F" w:rsidRPr="0007312E" w:rsidRDefault="00A8696F" w:rsidP="004F7EF7">
            <w:pPr>
              <w:jc w:val="center"/>
            </w:pPr>
          </w:p>
        </w:tc>
      </w:tr>
      <w:tr w:rsidR="00A8696F" w:rsidTr="00A8696F">
        <w:tc>
          <w:tcPr>
            <w:tcW w:w="992" w:type="dxa"/>
            <w:shd w:val="clear" w:color="auto" w:fill="CCCCCC"/>
            <w:vAlign w:val="center"/>
          </w:tcPr>
          <w:p w:rsidR="00A8696F" w:rsidRDefault="00A8696F" w:rsidP="004F7EF7">
            <w:pPr>
              <w:jc w:val="center"/>
            </w:pPr>
            <w:r>
              <w:rPr>
                <w:b/>
                <w:sz w:val="20"/>
                <w:szCs w:val="20"/>
              </w:rPr>
              <w:t>09</w:t>
            </w:r>
          </w:p>
        </w:tc>
        <w:tc>
          <w:tcPr>
            <w:tcW w:w="1418" w:type="dxa"/>
            <w:shd w:val="clear" w:color="auto" w:fill="auto"/>
            <w:vAlign w:val="center"/>
          </w:tcPr>
          <w:p w:rsidR="00A8696F" w:rsidRPr="00C6562E" w:rsidRDefault="00B7082D" w:rsidP="004F7EF7">
            <w:pPr>
              <w:snapToGrid w:val="0"/>
              <w:jc w:val="center"/>
              <w:rPr>
                <w:b/>
                <w:u w:val="single"/>
              </w:rPr>
            </w:pPr>
            <w:r w:rsidRPr="00C6562E">
              <w:rPr>
                <w:b/>
                <w:u w:val="single"/>
              </w:rPr>
              <w:t>0,35</w:t>
            </w:r>
          </w:p>
        </w:tc>
        <w:tc>
          <w:tcPr>
            <w:tcW w:w="1843" w:type="dxa"/>
            <w:shd w:val="clear" w:color="auto" w:fill="auto"/>
          </w:tcPr>
          <w:p w:rsidR="00A8696F" w:rsidRPr="0007312E" w:rsidRDefault="00187D75" w:rsidP="004F7EF7">
            <w:pPr>
              <w:jc w:val="center"/>
            </w:pPr>
            <w:r>
              <w:t>1,00</w:t>
            </w:r>
          </w:p>
        </w:tc>
        <w:tc>
          <w:tcPr>
            <w:tcW w:w="1843" w:type="dxa"/>
          </w:tcPr>
          <w:p w:rsidR="00A8696F" w:rsidRPr="0007312E" w:rsidRDefault="00B7082D" w:rsidP="004F7EF7">
            <w:pPr>
              <w:jc w:val="center"/>
            </w:pPr>
            <w:r>
              <w:t>3,00</w:t>
            </w:r>
          </w:p>
        </w:tc>
        <w:tc>
          <w:tcPr>
            <w:tcW w:w="1843" w:type="dxa"/>
          </w:tcPr>
          <w:p w:rsidR="00A8696F" w:rsidRPr="0007312E" w:rsidRDefault="00B7082D" w:rsidP="004F7EF7">
            <w:pPr>
              <w:jc w:val="center"/>
            </w:pPr>
            <w:r>
              <w:t>1,20</w:t>
            </w:r>
          </w:p>
        </w:tc>
        <w:tc>
          <w:tcPr>
            <w:tcW w:w="1558" w:type="dxa"/>
          </w:tcPr>
          <w:p w:rsidR="00A8696F" w:rsidRPr="0007312E" w:rsidRDefault="007157C8" w:rsidP="004F7EF7">
            <w:pPr>
              <w:jc w:val="center"/>
            </w:pPr>
            <w:r>
              <w:t>0,80</w:t>
            </w:r>
          </w:p>
        </w:tc>
      </w:tr>
      <w:tr w:rsidR="00A8696F" w:rsidTr="00A8696F">
        <w:tc>
          <w:tcPr>
            <w:tcW w:w="992" w:type="dxa"/>
            <w:shd w:val="clear" w:color="auto" w:fill="CCCCCC"/>
            <w:vAlign w:val="center"/>
          </w:tcPr>
          <w:p w:rsidR="00A8696F" w:rsidRDefault="00A8696F" w:rsidP="004F7EF7">
            <w:pPr>
              <w:jc w:val="center"/>
            </w:pPr>
            <w:r>
              <w:rPr>
                <w:b/>
                <w:sz w:val="20"/>
                <w:szCs w:val="20"/>
              </w:rPr>
              <w:t>10</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07312E" w:rsidRDefault="00187D75" w:rsidP="004F7EF7">
            <w:pPr>
              <w:jc w:val="center"/>
            </w:pPr>
            <w:r>
              <w:t>35,00</w:t>
            </w:r>
          </w:p>
        </w:tc>
        <w:tc>
          <w:tcPr>
            <w:tcW w:w="1843" w:type="dxa"/>
          </w:tcPr>
          <w:p w:rsidR="00A8696F" w:rsidRPr="0007312E" w:rsidRDefault="00B7082D" w:rsidP="004F7EF7">
            <w:pPr>
              <w:jc w:val="center"/>
            </w:pPr>
            <w:r>
              <w:t>22,50</w:t>
            </w:r>
          </w:p>
        </w:tc>
        <w:tc>
          <w:tcPr>
            <w:tcW w:w="1843" w:type="dxa"/>
          </w:tcPr>
          <w:p w:rsidR="00A8696F" w:rsidRPr="0007312E" w:rsidRDefault="00B7082D" w:rsidP="004F7EF7">
            <w:pPr>
              <w:jc w:val="center"/>
            </w:pPr>
            <w:r>
              <w:t>33,00</w:t>
            </w:r>
          </w:p>
        </w:tc>
        <w:tc>
          <w:tcPr>
            <w:tcW w:w="1558" w:type="dxa"/>
          </w:tcPr>
          <w:p w:rsidR="00A8696F" w:rsidRPr="00C6562E" w:rsidRDefault="007157C8" w:rsidP="00C6562E">
            <w:pPr>
              <w:snapToGrid w:val="0"/>
              <w:jc w:val="center"/>
              <w:rPr>
                <w:b/>
                <w:u w:val="single"/>
              </w:rPr>
            </w:pPr>
            <w:r w:rsidRPr="00C6562E">
              <w:rPr>
                <w:b/>
                <w:u w:val="single"/>
              </w:rPr>
              <w:t>19,80</w:t>
            </w:r>
          </w:p>
        </w:tc>
      </w:tr>
      <w:tr w:rsidR="00A8696F" w:rsidTr="00A8696F">
        <w:tc>
          <w:tcPr>
            <w:tcW w:w="992" w:type="dxa"/>
            <w:shd w:val="clear" w:color="auto" w:fill="CCCCCC"/>
            <w:vAlign w:val="center"/>
          </w:tcPr>
          <w:p w:rsidR="00A8696F" w:rsidRDefault="00A8696F" w:rsidP="004F7EF7">
            <w:pPr>
              <w:jc w:val="center"/>
            </w:pPr>
            <w:r>
              <w:rPr>
                <w:b/>
                <w:sz w:val="20"/>
                <w:szCs w:val="20"/>
              </w:rPr>
              <w:t>11</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07312E" w:rsidRDefault="00187D75" w:rsidP="004F7EF7">
            <w:pPr>
              <w:jc w:val="center"/>
            </w:pPr>
            <w:r>
              <w:t>29,00</w:t>
            </w:r>
          </w:p>
        </w:tc>
        <w:tc>
          <w:tcPr>
            <w:tcW w:w="1843" w:type="dxa"/>
          </w:tcPr>
          <w:p w:rsidR="00A8696F" w:rsidRPr="00C6562E" w:rsidRDefault="00B7082D" w:rsidP="00C6562E">
            <w:pPr>
              <w:snapToGrid w:val="0"/>
              <w:jc w:val="center"/>
              <w:rPr>
                <w:b/>
                <w:u w:val="single"/>
              </w:rPr>
            </w:pPr>
            <w:r w:rsidRPr="00C6562E">
              <w:rPr>
                <w:b/>
                <w:u w:val="single"/>
              </w:rPr>
              <w:t>19,50</w:t>
            </w:r>
          </w:p>
        </w:tc>
        <w:tc>
          <w:tcPr>
            <w:tcW w:w="1843" w:type="dxa"/>
          </w:tcPr>
          <w:p w:rsidR="00A8696F" w:rsidRPr="0007312E" w:rsidRDefault="00B7082D" w:rsidP="004F7EF7">
            <w:pPr>
              <w:jc w:val="center"/>
            </w:pPr>
            <w:r>
              <w:t>28,00</w:t>
            </w:r>
          </w:p>
        </w:tc>
        <w:tc>
          <w:tcPr>
            <w:tcW w:w="1558" w:type="dxa"/>
          </w:tcPr>
          <w:p w:rsidR="00A8696F" w:rsidRPr="0007312E" w:rsidRDefault="007157C8" w:rsidP="004F7EF7">
            <w:pPr>
              <w:jc w:val="center"/>
            </w:pPr>
            <w:r>
              <w:t>26,00</w:t>
            </w:r>
          </w:p>
        </w:tc>
      </w:tr>
      <w:tr w:rsidR="00A8696F" w:rsidTr="00A8696F">
        <w:tc>
          <w:tcPr>
            <w:tcW w:w="992" w:type="dxa"/>
            <w:shd w:val="clear" w:color="auto" w:fill="CCCCCC"/>
            <w:vAlign w:val="center"/>
          </w:tcPr>
          <w:p w:rsidR="00A8696F" w:rsidRDefault="00A8696F" w:rsidP="004F7EF7">
            <w:pPr>
              <w:jc w:val="center"/>
            </w:pPr>
            <w:r>
              <w:rPr>
                <w:b/>
                <w:sz w:val="20"/>
                <w:szCs w:val="20"/>
              </w:rPr>
              <w:t>12</w:t>
            </w:r>
          </w:p>
        </w:tc>
        <w:tc>
          <w:tcPr>
            <w:tcW w:w="1418" w:type="dxa"/>
            <w:shd w:val="clear" w:color="auto" w:fill="auto"/>
            <w:vAlign w:val="center"/>
          </w:tcPr>
          <w:p w:rsidR="00A8696F" w:rsidRPr="00C6562E" w:rsidRDefault="00B7082D" w:rsidP="004F7EF7">
            <w:pPr>
              <w:snapToGrid w:val="0"/>
              <w:jc w:val="center"/>
              <w:rPr>
                <w:b/>
                <w:u w:val="single"/>
              </w:rPr>
            </w:pPr>
            <w:r w:rsidRPr="00C6562E">
              <w:rPr>
                <w:b/>
                <w:u w:val="single"/>
              </w:rPr>
              <w:t>0,40</w:t>
            </w:r>
          </w:p>
        </w:tc>
        <w:tc>
          <w:tcPr>
            <w:tcW w:w="1843" w:type="dxa"/>
            <w:shd w:val="clear" w:color="auto" w:fill="auto"/>
          </w:tcPr>
          <w:p w:rsidR="00A8696F" w:rsidRPr="0007312E" w:rsidRDefault="00A8696F" w:rsidP="004F7EF7">
            <w:pPr>
              <w:jc w:val="center"/>
            </w:pPr>
          </w:p>
        </w:tc>
        <w:tc>
          <w:tcPr>
            <w:tcW w:w="1843" w:type="dxa"/>
          </w:tcPr>
          <w:p w:rsidR="00A8696F" w:rsidRPr="0007312E" w:rsidRDefault="00B7082D" w:rsidP="004F7EF7">
            <w:pPr>
              <w:jc w:val="center"/>
            </w:pPr>
            <w:r>
              <w:t>0,50</w:t>
            </w:r>
          </w:p>
        </w:tc>
        <w:tc>
          <w:tcPr>
            <w:tcW w:w="1843" w:type="dxa"/>
          </w:tcPr>
          <w:p w:rsidR="00A8696F" w:rsidRPr="0007312E" w:rsidRDefault="00B7082D" w:rsidP="004F7EF7">
            <w:pPr>
              <w:jc w:val="center"/>
            </w:pPr>
            <w:r>
              <w:t>0,85</w:t>
            </w:r>
          </w:p>
        </w:tc>
        <w:tc>
          <w:tcPr>
            <w:tcW w:w="1558" w:type="dxa"/>
          </w:tcPr>
          <w:p w:rsidR="00A8696F" w:rsidRPr="0007312E" w:rsidRDefault="007157C8" w:rsidP="004F7EF7">
            <w:pPr>
              <w:jc w:val="center"/>
            </w:pPr>
            <w:r>
              <w:t>0,90</w:t>
            </w:r>
          </w:p>
        </w:tc>
      </w:tr>
      <w:tr w:rsidR="00A8696F" w:rsidTr="00A8696F">
        <w:tc>
          <w:tcPr>
            <w:tcW w:w="992" w:type="dxa"/>
            <w:shd w:val="clear" w:color="auto" w:fill="CCCCCC"/>
            <w:vAlign w:val="center"/>
          </w:tcPr>
          <w:p w:rsidR="00A8696F" w:rsidRDefault="00A8696F" w:rsidP="004F7EF7">
            <w:pPr>
              <w:jc w:val="center"/>
            </w:pPr>
            <w:r>
              <w:rPr>
                <w:b/>
                <w:sz w:val="20"/>
                <w:szCs w:val="20"/>
              </w:rPr>
              <w:t>13</w:t>
            </w:r>
          </w:p>
        </w:tc>
        <w:tc>
          <w:tcPr>
            <w:tcW w:w="1418" w:type="dxa"/>
            <w:shd w:val="clear" w:color="auto" w:fill="auto"/>
            <w:vAlign w:val="center"/>
          </w:tcPr>
          <w:p w:rsidR="00A8696F" w:rsidRPr="0007312E" w:rsidRDefault="00B7082D" w:rsidP="004F7EF7">
            <w:pPr>
              <w:snapToGrid w:val="0"/>
              <w:jc w:val="center"/>
            </w:pPr>
            <w:r>
              <w:t>2,23</w:t>
            </w:r>
          </w:p>
        </w:tc>
        <w:tc>
          <w:tcPr>
            <w:tcW w:w="1843" w:type="dxa"/>
            <w:shd w:val="clear" w:color="auto" w:fill="auto"/>
          </w:tcPr>
          <w:p w:rsidR="00A8696F" w:rsidRPr="0007312E" w:rsidRDefault="00A8696F" w:rsidP="004F7EF7">
            <w:pPr>
              <w:jc w:val="center"/>
            </w:pPr>
          </w:p>
        </w:tc>
        <w:tc>
          <w:tcPr>
            <w:tcW w:w="1843" w:type="dxa"/>
          </w:tcPr>
          <w:p w:rsidR="00A8696F" w:rsidRPr="00C6562E" w:rsidRDefault="00B7082D" w:rsidP="00C6562E">
            <w:pPr>
              <w:snapToGrid w:val="0"/>
              <w:jc w:val="center"/>
              <w:rPr>
                <w:b/>
                <w:u w:val="single"/>
              </w:rPr>
            </w:pPr>
            <w:r w:rsidRPr="00C6562E">
              <w:rPr>
                <w:b/>
                <w:u w:val="single"/>
              </w:rPr>
              <w:t>1,00</w:t>
            </w:r>
          </w:p>
        </w:tc>
        <w:tc>
          <w:tcPr>
            <w:tcW w:w="1843" w:type="dxa"/>
          </w:tcPr>
          <w:p w:rsidR="00A8696F" w:rsidRPr="0007312E" w:rsidRDefault="00B7082D" w:rsidP="004F7EF7">
            <w:pPr>
              <w:jc w:val="center"/>
            </w:pPr>
            <w:r>
              <w:t>2,00</w:t>
            </w:r>
          </w:p>
        </w:tc>
        <w:tc>
          <w:tcPr>
            <w:tcW w:w="1558" w:type="dxa"/>
          </w:tcPr>
          <w:p w:rsidR="00A8696F" w:rsidRPr="0007312E" w:rsidRDefault="007157C8" w:rsidP="004F7EF7">
            <w:pPr>
              <w:jc w:val="center"/>
            </w:pPr>
            <w:r>
              <w:t>1,48</w:t>
            </w:r>
          </w:p>
        </w:tc>
      </w:tr>
      <w:tr w:rsidR="00A8696F" w:rsidTr="00A8696F">
        <w:tc>
          <w:tcPr>
            <w:tcW w:w="992" w:type="dxa"/>
            <w:shd w:val="clear" w:color="auto" w:fill="CCCCCC"/>
            <w:vAlign w:val="center"/>
          </w:tcPr>
          <w:p w:rsidR="00A8696F" w:rsidRDefault="00A8696F" w:rsidP="004F7EF7">
            <w:pPr>
              <w:jc w:val="center"/>
            </w:pPr>
            <w:r>
              <w:rPr>
                <w:b/>
                <w:sz w:val="20"/>
                <w:szCs w:val="20"/>
              </w:rPr>
              <w:t>14</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07312E" w:rsidRDefault="00187D75" w:rsidP="004F7EF7">
            <w:pPr>
              <w:jc w:val="center"/>
            </w:pPr>
            <w:r>
              <w:t>25,40</w:t>
            </w:r>
          </w:p>
        </w:tc>
        <w:tc>
          <w:tcPr>
            <w:tcW w:w="1843" w:type="dxa"/>
          </w:tcPr>
          <w:p w:rsidR="00A8696F" w:rsidRPr="0007312E" w:rsidRDefault="00B7082D" w:rsidP="004F7EF7">
            <w:pPr>
              <w:jc w:val="center"/>
            </w:pPr>
            <w:r>
              <w:t>19,50</w:t>
            </w:r>
          </w:p>
        </w:tc>
        <w:tc>
          <w:tcPr>
            <w:tcW w:w="1843" w:type="dxa"/>
          </w:tcPr>
          <w:p w:rsidR="00A8696F" w:rsidRPr="0007312E" w:rsidRDefault="00B7082D" w:rsidP="004F7EF7">
            <w:pPr>
              <w:jc w:val="center"/>
            </w:pPr>
            <w:r>
              <w:t>21,00</w:t>
            </w:r>
          </w:p>
        </w:tc>
        <w:tc>
          <w:tcPr>
            <w:tcW w:w="1558" w:type="dxa"/>
          </w:tcPr>
          <w:p w:rsidR="00A8696F" w:rsidRPr="00C6562E" w:rsidRDefault="007157C8" w:rsidP="00C6562E">
            <w:pPr>
              <w:snapToGrid w:val="0"/>
              <w:jc w:val="center"/>
              <w:rPr>
                <w:b/>
                <w:u w:val="single"/>
              </w:rPr>
            </w:pPr>
            <w:r w:rsidRPr="00C6562E">
              <w:rPr>
                <w:b/>
                <w:u w:val="single"/>
              </w:rPr>
              <w:t>15,90</w:t>
            </w:r>
          </w:p>
        </w:tc>
      </w:tr>
      <w:tr w:rsidR="00A8696F" w:rsidTr="00A8696F">
        <w:tc>
          <w:tcPr>
            <w:tcW w:w="992" w:type="dxa"/>
            <w:shd w:val="clear" w:color="auto" w:fill="CCCCCC"/>
            <w:vAlign w:val="center"/>
          </w:tcPr>
          <w:p w:rsidR="00A8696F" w:rsidRDefault="00A8696F" w:rsidP="004F7EF7">
            <w:pPr>
              <w:jc w:val="center"/>
            </w:pPr>
            <w:r>
              <w:rPr>
                <w:b/>
                <w:sz w:val="20"/>
                <w:szCs w:val="20"/>
              </w:rPr>
              <w:t>15</w:t>
            </w:r>
          </w:p>
        </w:tc>
        <w:tc>
          <w:tcPr>
            <w:tcW w:w="1418" w:type="dxa"/>
            <w:shd w:val="clear" w:color="auto" w:fill="auto"/>
            <w:vAlign w:val="center"/>
          </w:tcPr>
          <w:p w:rsidR="00A8696F" w:rsidRPr="0007312E" w:rsidRDefault="00B7082D" w:rsidP="004F7EF7">
            <w:pPr>
              <w:snapToGrid w:val="0"/>
              <w:jc w:val="center"/>
            </w:pPr>
            <w:r>
              <w:t>12,82</w:t>
            </w:r>
          </w:p>
        </w:tc>
        <w:tc>
          <w:tcPr>
            <w:tcW w:w="1843" w:type="dxa"/>
            <w:shd w:val="clear" w:color="auto" w:fill="auto"/>
          </w:tcPr>
          <w:p w:rsidR="00A8696F" w:rsidRPr="0007312E" w:rsidRDefault="00A8696F" w:rsidP="004F7EF7">
            <w:pPr>
              <w:jc w:val="center"/>
            </w:pPr>
          </w:p>
        </w:tc>
        <w:tc>
          <w:tcPr>
            <w:tcW w:w="1843" w:type="dxa"/>
          </w:tcPr>
          <w:p w:rsidR="00A8696F" w:rsidRPr="0007312E" w:rsidRDefault="00B7082D" w:rsidP="004F7EF7">
            <w:pPr>
              <w:jc w:val="center"/>
            </w:pPr>
            <w:r>
              <w:t>14,50</w:t>
            </w:r>
          </w:p>
        </w:tc>
        <w:tc>
          <w:tcPr>
            <w:tcW w:w="1843" w:type="dxa"/>
          </w:tcPr>
          <w:p w:rsidR="00A8696F" w:rsidRPr="00C6562E" w:rsidRDefault="00B7082D" w:rsidP="00C6562E">
            <w:pPr>
              <w:snapToGrid w:val="0"/>
              <w:jc w:val="center"/>
              <w:rPr>
                <w:b/>
                <w:u w:val="single"/>
              </w:rPr>
            </w:pPr>
            <w:r w:rsidRPr="00C6562E">
              <w:rPr>
                <w:b/>
                <w:u w:val="single"/>
              </w:rPr>
              <w:t>9,50</w:t>
            </w:r>
          </w:p>
        </w:tc>
        <w:tc>
          <w:tcPr>
            <w:tcW w:w="1558" w:type="dxa"/>
          </w:tcPr>
          <w:p w:rsidR="00A8696F" w:rsidRPr="0007312E" w:rsidRDefault="007157C8" w:rsidP="004F7EF7">
            <w:pPr>
              <w:jc w:val="center"/>
            </w:pPr>
            <w:r>
              <w:t>9,90</w:t>
            </w:r>
          </w:p>
        </w:tc>
      </w:tr>
      <w:tr w:rsidR="00A8696F" w:rsidTr="00A8696F">
        <w:tc>
          <w:tcPr>
            <w:tcW w:w="992" w:type="dxa"/>
            <w:shd w:val="clear" w:color="auto" w:fill="CCCCCC"/>
            <w:vAlign w:val="center"/>
          </w:tcPr>
          <w:p w:rsidR="00A8696F" w:rsidRDefault="00A8696F" w:rsidP="004F7EF7">
            <w:pPr>
              <w:jc w:val="center"/>
            </w:pPr>
            <w:r>
              <w:rPr>
                <w:b/>
                <w:sz w:val="20"/>
                <w:szCs w:val="20"/>
              </w:rPr>
              <w:t>16</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07312E" w:rsidRDefault="00187D75" w:rsidP="004F7EF7">
            <w:pPr>
              <w:jc w:val="center"/>
            </w:pPr>
            <w:r>
              <w:t>19,90</w:t>
            </w:r>
          </w:p>
        </w:tc>
        <w:tc>
          <w:tcPr>
            <w:tcW w:w="1843" w:type="dxa"/>
          </w:tcPr>
          <w:p w:rsidR="00A8696F" w:rsidRPr="00C6562E" w:rsidRDefault="00B7082D" w:rsidP="00C6562E">
            <w:pPr>
              <w:snapToGrid w:val="0"/>
              <w:jc w:val="center"/>
              <w:rPr>
                <w:b/>
                <w:u w:val="single"/>
              </w:rPr>
            </w:pPr>
            <w:r w:rsidRPr="00C6562E">
              <w:rPr>
                <w:b/>
                <w:u w:val="single"/>
              </w:rPr>
              <w:t>14,95</w:t>
            </w:r>
          </w:p>
        </w:tc>
        <w:tc>
          <w:tcPr>
            <w:tcW w:w="1843" w:type="dxa"/>
          </w:tcPr>
          <w:p w:rsidR="00A8696F" w:rsidRPr="0007312E" w:rsidRDefault="00B7082D" w:rsidP="004F7EF7">
            <w:pPr>
              <w:jc w:val="center"/>
            </w:pPr>
            <w:r>
              <w:t>21,00</w:t>
            </w:r>
          </w:p>
        </w:tc>
        <w:tc>
          <w:tcPr>
            <w:tcW w:w="1558" w:type="dxa"/>
          </w:tcPr>
          <w:p w:rsidR="00A8696F" w:rsidRPr="0007312E" w:rsidRDefault="007157C8" w:rsidP="004F7EF7">
            <w:pPr>
              <w:jc w:val="center"/>
            </w:pPr>
            <w:r>
              <w:t>23,00</w:t>
            </w:r>
          </w:p>
        </w:tc>
      </w:tr>
      <w:tr w:rsidR="00A8696F" w:rsidTr="00A8696F">
        <w:tc>
          <w:tcPr>
            <w:tcW w:w="992" w:type="dxa"/>
            <w:shd w:val="clear" w:color="auto" w:fill="CCCCCC"/>
            <w:vAlign w:val="center"/>
          </w:tcPr>
          <w:p w:rsidR="00A8696F" w:rsidRDefault="00A8696F" w:rsidP="004F7EF7">
            <w:pPr>
              <w:jc w:val="center"/>
            </w:pPr>
            <w:r>
              <w:rPr>
                <w:b/>
                <w:sz w:val="20"/>
                <w:szCs w:val="20"/>
              </w:rPr>
              <w:t>17</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07312E" w:rsidRDefault="00187D75" w:rsidP="004F7EF7">
            <w:pPr>
              <w:jc w:val="center"/>
            </w:pPr>
            <w:r>
              <w:t>33,00</w:t>
            </w:r>
          </w:p>
        </w:tc>
        <w:tc>
          <w:tcPr>
            <w:tcW w:w="1843" w:type="dxa"/>
          </w:tcPr>
          <w:p w:rsidR="00A8696F" w:rsidRPr="0007312E" w:rsidRDefault="00B7082D" w:rsidP="004F7EF7">
            <w:pPr>
              <w:jc w:val="center"/>
            </w:pPr>
            <w:r>
              <w:t>32,50</w:t>
            </w:r>
          </w:p>
        </w:tc>
        <w:tc>
          <w:tcPr>
            <w:tcW w:w="1843" w:type="dxa"/>
          </w:tcPr>
          <w:p w:rsidR="00A8696F" w:rsidRPr="0007312E" w:rsidRDefault="00B7082D" w:rsidP="004F7EF7">
            <w:pPr>
              <w:jc w:val="center"/>
            </w:pPr>
            <w:r>
              <w:t>32,00</w:t>
            </w:r>
          </w:p>
        </w:tc>
        <w:tc>
          <w:tcPr>
            <w:tcW w:w="1558" w:type="dxa"/>
          </w:tcPr>
          <w:p w:rsidR="00A8696F" w:rsidRPr="00C6562E" w:rsidRDefault="007157C8" w:rsidP="00C6562E">
            <w:pPr>
              <w:snapToGrid w:val="0"/>
              <w:jc w:val="center"/>
              <w:rPr>
                <w:b/>
                <w:u w:val="single"/>
              </w:rPr>
            </w:pPr>
            <w:r w:rsidRPr="00C6562E">
              <w:rPr>
                <w:b/>
                <w:u w:val="single"/>
              </w:rPr>
              <w:t>31,00</w:t>
            </w:r>
          </w:p>
        </w:tc>
      </w:tr>
      <w:tr w:rsidR="00A8696F" w:rsidTr="00A8696F">
        <w:tc>
          <w:tcPr>
            <w:tcW w:w="992" w:type="dxa"/>
            <w:shd w:val="clear" w:color="auto" w:fill="CCCCCC"/>
            <w:vAlign w:val="center"/>
          </w:tcPr>
          <w:p w:rsidR="00A8696F" w:rsidRDefault="00A8696F" w:rsidP="004F7EF7">
            <w:pPr>
              <w:jc w:val="center"/>
            </w:pPr>
            <w:r>
              <w:rPr>
                <w:b/>
                <w:sz w:val="20"/>
                <w:szCs w:val="20"/>
              </w:rPr>
              <w:t>18</w:t>
            </w:r>
          </w:p>
        </w:tc>
        <w:tc>
          <w:tcPr>
            <w:tcW w:w="1418" w:type="dxa"/>
            <w:shd w:val="clear" w:color="auto" w:fill="auto"/>
            <w:vAlign w:val="center"/>
          </w:tcPr>
          <w:p w:rsidR="00A8696F" w:rsidRPr="00C6562E" w:rsidRDefault="00B7082D" w:rsidP="004F7EF7">
            <w:pPr>
              <w:snapToGrid w:val="0"/>
              <w:jc w:val="center"/>
              <w:rPr>
                <w:b/>
                <w:u w:val="single"/>
              </w:rPr>
            </w:pPr>
            <w:r w:rsidRPr="00C6562E">
              <w:rPr>
                <w:b/>
                <w:u w:val="single"/>
              </w:rPr>
              <w:t>11,95</w:t>
            </w:r>
          </w:p>
        </w:tc>
        <w:tc>
          <w:tcPr>
            <w:tcW w:w="1843" w:type="dxa"/>
            <w:shd w:val="clear" w:color="auto" w:fill="auto"/>
          </w:tcPr>
          <w:p w:rsidR="00A8696F" w:rsidRPr="0007312E" w:rsidRDefault="00A8696F" w:rsidP="004F7EF7">
            <w:pPr>
              <w:jc w:val="center"/>
            </w:pPr>
          </w:p>
        </w:tc>
        <w:tc>
          <w:tcPr>
            <w:tcW w:w="1843" w:type="dxa"/>
          </w:tcPr>
          <w:p w:rsidR="00A8696F" w:rsidRPr="0007312E" w:rsidRDefault="00B7082D" w:rsidP="004F7EF7">
            <w:pPr>
              <w:jc w:val="center"/>
            </w:pPr>
            <w:r>
              <w:t>25,00</w:t>
            </w:r>
          </w:p>
        </w:tc>
        <w:tc>
          <w:tcPr>
            <w:tcW w:w="1843" w:type="dxa"/>
          </w:tcPr>
          <w:p w:rsidR="00A8696F" w:rsidRPr="0007312E" w:rsidRDefault="00B7082D" w:rsidP="004F7EF7">
            <w:pPr>
              <w:jc w:val="center"/>
            </w:pPr>
            <w:r>
              <w:t>217,50</w:t>
            </w:r>
          </w:p>
        </w:tc>
        <w:tc>
          <w:tcPr>
            <w:tcW w:w="1558" w:type="dxa"/>
          </w:tcPr>
          <w:p w:rsidR="00A8696F" w:rsidRPr="0007312E" w:rsidRDefault="007157C8" w:rsidP="004F7EF7">
            <w:pPr>
              <w:jc w:val="center"/>
            </w:pPr>
            <w:r>
              <w:t>24,90</w:t>
            </w:r>
          </w:p>
        </w:tc>
      </w:tr>
      <w:tr w:rsidR="00A8696F" w:rsidTr="00A8696F">
        <w:tc>
          <w:tcPr>
            <w:tcW w:w="992" w:type="dxa"/>
            <w:shd w:val="clear" w:color="auto" w:fill="CCCCCC"/>
            <w:vAlign w:val="center"/>
          </w:tcPr>
          <w:p w:rsidR="00A8696F" w:rsidRDefault="00A8696F" w:rsidP="004F7EF7">
            <w:pPr>
              <w:jc w:val="center"/>
            </w:pPr>
            <w:r>
              <w:rPr>
                <w:b/>
                <w:sz w:val="20"/>
                <w:szCs w:val="20"/>
              </w:rPr>
              <w:t>19</w:t>
            </w:r>
          </w:p>
        </w:tc>
        <w:tc>
          <w:tcPr>
            <w:tcW w:w="1418" w:type="dxa"/>
            <w:shd w:val="clear" w:color="auto" w:fill="auto"/>
            <w:vAlign w:val="center"/>
          </w:tcPr>
          <w:p w:rsidR="00A8696F" w:rsidRPr="0007312E" w:rsidRDefault="00A8696F" w:rsidP="004F7EF7">
            <w:pPr>
              <w:snapToGrid w:val="0"/>
              <w:jc w:val="center"/>
            </w:pPr>
          </w:p>
        </w:tc>
        <w:tc>
          <w:tcPr>
            <w:tcW w:w="1843" w:type="dxa"/>
            <w:shd w:val="clear" w:color="auto" w:fill="auto"/>
          </w:tcPr>
          <w:p w:rsidR="00A8696F" w:rsidRPr="0007312E" w:rsidRDefault="00187D75" w:rsidP="004F7EF7">
            <w:pPr>
              <w:jc w:val="center"/>
            </w:pPr>
            <w:r>
              <w:t>14,00</w:t>
            </w:r>
          </w:p>
        </w:tc>
        <w:tc>
          <w:tcPr>
            <w:tcW w:w="1843" w:type="dxa"/>
          </w:tcPr>
          <w:p w:rsidR="00A8696F" w:rsidRPr="00C6562E" w:rsidRDefault="00B7082D" w:rsidP="00C6562E">
            <w:pPr>
              <w:snapToGrid w:val="0"/>
              <w:jc w:val="center"/>
              <w:rPr>
                <w:b/>
                <w:u w:val="single"/>
              </w:rPr>
            </w:pPr>
            <w:r w:rsidRPr="00C6562E">
              <w:rPr>
                <w:b/>
                <w:u w:val="single"/>
              </w:rPr>
              <w:t>9,50</w:t>
            </w:r>
          </w:p>
        </w:tc>
        <w:tc>
          <w:tcPr>
            <w:tcW w:w="1843" w:type="dxa"/>
          </w:tcPr>
          <w:p w:rsidR="00A8696F" w:rsidRPr="0007312E" w:rsidRDefault="00B7082D" w:rsidP="004F7EF7">
            <w:pPr>
              <w:jc w:val="center"/>
            </w:pPr>
            <w:r>
              <w:t>12,70</w:t>
            </w:r>
          </w:p>
        </w:tc>
        <w:tc>
          <w:tcPr>
            <w:tcW w:w="1558" w:type="dxa"/>
          </w:tcPr>
          <w:p w:rsidR="00A8696F" w:rsidRPr="0007312E" w:rsidRDefault="007157C8" w:rsidP="004F7EF7">
            <w:pPr>
              <w:jc w:val="center"/>
            </w:pPr>
            <w:r>
              <w:t>16,00</w:t>
            </w:r>
          </w:p>
        </w:tc>
      </w:tr>
      <w:tr w:rsidR="00A8696F" w:rsidTr="00A8696F">
        <w:tc>
          <w:tcPr>
            <w:tcW w:w="992" w:type="dxa"/>
            <w:shd w:val="clear" w:color="auto" w:fill="CCCCCC"/>
            <w:vAlign w:val="center"/>
          </w:tcPr>
          <w:p w:rsidR="00A8696F" w:rsidRDefault="00A8696F" w:rsidP="004F7EF7">
            <w:pPr>
              <w:jc w:val="center"/>
            </w:pPr>
            <w:r>
              <w:rPr>
                <w:b/>
                <w:sz w:val="20"/>
                <w:szCs w:val="20"/>
              </w:rPr>
              <w:t>20</w:t>
            </w:r>
          </w:p>
        </w:tc>
        <w:tc>
          <w:tcPr>
            <w:tcW w:w="1418" w:type="dxa"/>
            <w:shd w:val="clear" w:color="auto" w:fill="auto"/>
            <w:vAlign w:val="center"/>
          </w:tcPr>
          <w:p w:rsidR="00A8696F" w:rsidRPr="00C6562E" w:rsidRDefault="00B7082D" w:rsidP="004F7EF7">
            <w:pPr>
              <w:snapToGrid w:val="0"/>
              <w:jc w:val="center"/>
              <w:rPr>
                <w:b/>
                <w:u w:val="single"/>
              </w:rPr>
            </w:pPr>
            <w:r w:rsidRPr="00C6562E">
              <w:rPr>
                <w:b/>
                <w:u w:val="single"/>
              </w:rPr>
              <w:t>7,80</w:t>
            </w:r>
          </w:p>
        </w:tc>
        <w:tc>
          <w:tcPr>
            <w:tcW w:w="1843" w:type="dxa"/>
            <w:shd w:val="clear" w:color="auto" w:fill="auto"/>
          </w:tcPr>
          <w:p w:rsidR="00A8696F" w:rsidRPr="0007312E" w:rsidRDefault="00A8696F" w:rsidP="004F7EF7">
            <w:pPr>
              <w:jc w:val="center"/>
            </w:pPr>
          </w:p>
        </w:tc>
        <w:tc>
          <w:tcPr>
            <w:tcW w:w="1843" w:type="dxa"/>
          </w:tcPr>
          <w:p w:rsidR="00A8696F" w:rsidRPr="0007312E" w:rsidRDefault="00B7082D" w:rsidP="004F7EF7">
            <w:pPr>
              <w:jc w:val="center"/>
            </w:pPr>
            <w:r>
              <w:t>8,50</w:t>
            </w:r>
          </w:p>
        </w:tc>
        <w:tc>
          <w:tcPr>
            <w:tcW w:w="1843" w:type="dxa"/>
          </w:tcPr>
          <w:p w:rsidR="00A8696F" w:rsidRPr="0007312E" w:rsidRDefault="00A8696F" w:rsidP="004F7EF7">
            <w:pPr>
              <w:jc w:val="center"/>
            </w:pPr>
          </w:p>
        </w:tc>
        <w:tc>
          <w:tcPr>
            <w:tcW w:w="1558" w:type="dxa"/>
          </w:tcPr>
          <w:p w:rsidR="00A8696F" w:rsidRPr="0007312E" w:rsidRDefault="00A8696F" w:rsidP="004F7EF7">
            <w:pPr>
              <w:jc w:val="center"/>
            </w:pPr>
          </w:p>
        </w:tc>
      </w:tr>
      <w:tr w:rsidR="00B7082D" w:rsidTr="00A8696F">
        <w:tc>
          <w:tcPr>
            <w:tcW w:w="992" w:type="dxa"/>
            <w:shd w:val="clear" w:color="auto" w:fill="CCCCCC"/>
            <w:vAlign w:val="center"/>
          </w:tcPr>
          <w:p w:rsidR="00B7082D" w:rsidRDefault="00B7082D" w:rsidP="00B7082D">
            <w:pPr>
              <w:jc w:val="center"/>
            </w:pPr>
            <w:r>
              <w:rPr>
                <w:b/>
                <w:sz w:val="20"/>
                <w:szCs w:val="20"/>
              </w:rPr>
              <w:t>21</w:t>
            </w:r>
          </w:p>
        </w:tc>
        <w:tc>
          <w:tcPr>
            <w:tcW w:w="1418" w:type="dxa"/>
            <w:shd w:val="clear" w:color="auto" w:fill="auto"/>
            <w:vAlign w:val="center"/>
          </w:tcPr>
          <w:p w:rsidR="00B7082D" w:rsidRPr="0007312E" w:rsidRDefault="00B7082D" w:rsidP="00B7082D">
            <w:pPr>
              <w:snapToGrid w:val="0"/>
              <w:jc w:val="center"/>
            </w:pPr>
            <w:r>
              <w:t>7,60</w:t>
            </w:r>
          </w:p>
        </w:tc>
        <w:tc>
          <w:tcPr>
            <w:tcW w:w="1843" w:type="dxa"/>
            <w:shd w:val="clear" w:color="auto" w:fill="auto"/>
          </w:tcPr>
          <w:p w:rsidR="00B7082D" w:rsidRPr="0007312E" w:rsidRDefault="00B7082D" w:rsidP="00B7082D">
            <w:pPr>
              <w:jc w:val="center"/>
            </w:pPr>
          </w:p>
        </w:tc>
        <w:tc>
          <w:tcPr>
            <w:tcW w:w="1843" w:type="dxa"/>
          </w:tcPr>
          <w:p w:rsidR="00B7082D" w:rsidRPr="00C6562E" w:rsidRDefault="00B7082D" w:rsidP="00C6562E">
            <w:pPr>
              <w:snapToGrid w:val="0"/>
              <w:jc w:val="center"/>
              <w:rPr>
                <w:b/>
                <w:u w:val="single"/>
              </w:rPr>
            </w:pPr>
            <w:r w:rsidRPr="00C6562E">
              <w:rPr>
                <w:b/>
                <w:u w:val="single"/>
              </w:rPr>
              <w:t>6,95</w:t>
            </w:r>
          </w:p>
        </w:tc>
        <w:tc>
          <w:tcPr>
            <w:tcW w:w="1843" w:type="dxa"/>
          </w:tcPr>
          <w:p w:rsidR="00B7082D" w:rsidRPr="0007312E" w:rsidRDefault="00B7082D" w:rsidP="00B7082D">
            <w:pPr>
              <w:jc w:val="center"/>
            </w:pPr>
            <w:r>
              <w:t>8,70</w:t>
            </w:r>
          </w:p>
        </w:tc>
        <w:tc>
          <w:tcPr>
            <w:tcW w:w="1558" w:type="dxa"/>
          </w:tcPr>
          <w:p w:rsidR="00B7082D" w:rsidRPr="0007312E" w:rsidRDefault="00B7082D" w:rsidP="00B7082D">
            <w:pPr>
              <w:jc w:val="center"/>
            </w:pPr>
            <w:r>
              <w:t>9,90</w:t>
            </w:r>
          </w:p>
        </w:tc>
      </w:tr>
      <w:tr w:rsidR="00B7082D" w:rsidTr="00A8696F">
        <w:tc>
          <w:tcPr>
            <w:tcW w:w="992" w:type="dxa"/>
            <w:shd w:val="clear" w:color="auto" w:fill="CCCCCC"/>
            <w:vAlign w:val="center"/>
          </w:tcPr>
          <w:p w:rsidR="00B7082D" w:rsidRDefault="00B7082D" w:rsidP="00B7082D">
            <w:pPr>
              <w:jc w:val="center"/>
            </w:pPr>
            <w:r>
              <w:rPr>
                <w:b/>
                <w:sz w:val="20"/>
                <w:szCs w:val="20"/>
              </w:rPr>
              <w:t>22</w:t>
            </w:r>
          </w:p>
        </w:tc>
        <w:tc>
          <w:tcPr>
            <w:tcW w:w="1418" w:type="dxa"/>
            <w:shd w:val="clear" w:color="auto" w:fill="auto"/>
            <w:vAlign w:val="center"/>
          </w:tcPr>
          <w:p w:rsidR="00B7082D" w:rsidRPr="0007312E" w:rsidRDefault="00B7082D" w:rsidP="00B7082D">
            <w:pPr>
              <w:snapToGrid w:val="0"/>
              <w:jc w:val="center"/>
            </w:pPr>
            <w:r>
              <w:t>7,60</w:t>
            </w:r>
          </w:p>
        </w:tc>
        <w:tc>
          <w:tcPr>
            <w:tcW w:w="1843" w:type="dxa"/>
            <w:shd w:val="clear" w:color="auto" w:fill="auto"/>
          </w:tcPr>
          <w:p w:rsidR="00B7082D" w:rsidRPr="0007312E" w:rsidRDefault="00B7082D" w:rsidP="00B7082D">
            <w:pPr>
              <w:jc w:val="center"/>
            </w:pPr>
          </w:p>
        </w:tc>
        <w:tc>
          <w:tcPr>
            <w:tcW w:w="1843" w:type="dxa"/>
          </w:tcPr>
          <w:p w:rsidR="00B7082D" w:rsidRPr="00C6562E" w:rsidRDefault="00B7082D" w:rsidP="00C6562E">
            <w:pPr>
              <w:snapToGrid w:val="0"/>
              <w:jc w:val="center"/>
              <w:rPr>
                <w:b/>
                <w:u w:val="single"/>
              </w:rPr>
            </w:pPr>
            <w:r w:rsidRPr="00C6562E">
              <w:rPr>
                <w:b/>
                <w:u w:val="single"/>
              </w:rPr>
              <w:t>6,95</w:t>
            </w:r>
          </w:p>
        </w:tc>
        <w:tc>
          <w:tcPr>
            <w:tcW w:w="1843" w:type="dxa"/>
          </w:tcPr>
          <w:p w:rsidR="00B7082D" w:rsidRPr="0007312E" w:rsidRDefault="00B7082D" w:rsidP="00B7082D">
            <w:pPr>
              <w:jc w:val="center"/>
            </w:pPr>
            <w:r>
              <w:t>9,00</w:t>
            </w:r>
          </w:p>
        </w:tc>
        <w:tc>
          <w:tcPr>
            <w:tcW w:w="1558" w:type="dxa"/>
          </w:tcPr>
          <w:p w:rsidR="00B7082D" w:rsidRPr="0007312E" w:rsidRDefault="00B7082D" w:rsidP="00B7082D">
            <w:pPr>
              <w:jc w:val="center"/>
            </w:pPr>
            <w:r>
              <w:t>9,90</w:t>
            </w:r>
          </w:p>
        </w:tc>
      </w:tr>
      <w:tr w:rsidR="00B7082D" w:rsidTr="00A8696F">
        <w:tc>
          <w:tcPr>
            <w:tcW w:w="992" w:type="dxa"/>
            <w:shd w:val="clear" w:color="auto" w:fill="CCCCCC"/>
            <w:vAlign w:val="center"/>
          </w:tcPr>
          <w:p w:rsidR="00B7082D" w:rsidRDefault="00B7082D" w:rsidP="00B7082D">
            <w:pPr>
              <w:jc w:val="center"/>
            </w:pPr>
            <w:r>
              <w:rPr>
                <w:b/>
                <w:sz w:val="20"/>
                <w:szCs w:val="20"/>
              </w:rPr>
              <w:t>23</w:t>
            </w:r>
          </w:p>
        </w:tc>
        <w:tc>
          <w:tcPr>
            <w:tcW w:w="1418" w:type="dxa"/>
            <w:shd w:val="clear" w:color="auto" w:fill="auto"/>
            <w:vAlign w:val="center"/>
          </w:tcPr>
          <w:p w:rsidR="00B7082D" w:rsidRPr="0007312E" w:rsidRDefault="00B7082D" w:rsidP="00B7082D">
            <w:pPr>
              <w:snapToGrid w:val="0"/>
              <w:jc w:val="center"/>
            </w:pPr>
          </w:p>
        </w:tc>
        <w:tc>
          <w:tcPr>
            <w:tcW w:w="1843" w:type="dxa"/>
            <w:shd w:val="clear" w:color="auto" w:fill="auto"/>
          </w:tcPr>
          <w:p w:rsidR="00B7082D" w:rsidRPr="0007312E" w:rsidRDefault="00187D75" w:rsidP="00B7082D">
            <w:pPr>
              <w:jc w:val="center"/>
            </w:pPr>
            <w:r>
              <w:t>4,00</w:t>
            </w:r>
          </w:p>
        </w:tc>
        <w:tc>
          <w:tcPr>
            <w:tcW w:w="1843" w:type="dxa"/>
          </w:tcPr>
          <w:p w:rsidR="00B7082D" w:rsidRPr="00C6562E" w:rsidRDefault="00B7082D" w:rsidP="00C6562E">
            <w:pPr>
              <w:snapToGrid w:val="0"/>
              <w:jc w:val="center"/>
              <w:rPr>
                <w:b/>
                <w:u w:val="single"/>
              </w:rPr>
            </w:pPr>
            <w:r w:rsidRPr="00C6562E">
              <w:rPr>
                <w:b/>
                <w:u w:val="single"/>
              </w:rPr>
              <w:t>2,50</w:t>
            </w:r>
          </w:p>
        </w:tc>
        <w:tc>
          <w:tcPr>
            <w:tcW w:w="1843" w:type="dxa"/>
          </w:tcPr>
          <w:p w:rsidR="00B7082D" w:rsidRPr="0007312E" w:rsidRDefault="00B7082D" w:rsidP="00B7082D">
            <w:pPr>
              <w:jc w:val="center"/>
            </w:pPr>
            <w:r>
              <w:t>4,50</w:t>
            </w:r>
          </w:p>
        </w:tc>
        <w:tc>
          <w:tcPr>
            <w:tcW w:w="1558" w:type="dxa"/>
          </w:tcPr>
          <w:p w:rsidR="00B7082D" w:rsidRPr="0007312E" w:rsidRDefault="00B7082D" w:rsidP="00B7082D">
            <w:pPr>
              <w:jc w:val="center"/>
            </w:pPr>
            <w:r>
              <w:t>3,30</w:t>
            </w:r>
          </w:p>
        </w:tc>
      </w:tr>
      <w:tr w:rsidR="00B7082D" w:rsidTr="00A8696F">
        <w:tc>
          <w:tcPr>
            <w:tcW w:w="992" w:type="dxa"/>
            <w:shd w:val="clear" w:color="auto" w:fill="CCCCCC"/>
            <w:vAlign w:val="center"/>
          </w:tcPr>
          <w:p w:rsidR="00B7082D" w:rsidRDefault="00B7082D" w:rsidP="00B7082D">
            <w:pPr>
              <w:jc w:val="center"/>
            </w:pPr>
            <w:r>
              <w:rPr>
                <w:b/>
                <w:sz w:val="20"/>
                <w:szCs w:val="20"/>
              </w:rPr>
              <w:t>24</w:t>
            </w:r>
          </w:p>
        </w:tc>
        <w:tc>
          <w:tcPr>
            <w:tcW w:w="1418" w:type="dxa"/>
            <w:shd w:val="clear" w:color="auto" w:fill="auto"/>
            <w:vAlign w:val="center"/>
          </w:tcPr>
          <w:p w:rsidR="00B7082D" w:rsidRPr="0007312E" w:rsidRDefault="00B7082D" w:rsidP="00B7082D">
            <w:pPr>
              <w:snapToGrid w:val="0"/>
              <w:jc w:val="center"/>
            </w:pPr>
          </w:p>
        </w:tc>
        <w:tc>
          <w:tcPr>
            <w:tcW w:w="1843" w:type="dxa"/>
            <w:shd w:val="clear" w:color="auto" w:fill="auto"/>
            <w:vAlign w:val="center"/>
          </w:tcPr>
          <w:p w:rsidR="00B7082D" w:rsidRPr="0007312E" w:rsidRDefault="00187D75" w:rsidP="00B7082D">
            <w:pPr>
              <w:snapToGrid w:val="0"/>
              <w:jc w:val="center"/>
            </w:pPr>
            <w:r>
              <w:t>15,00</w:t>
            </w:r>
          </w:p>
        </w:tc>
        <w:tc>
          <w:tcPr>
            <w:tcW w:w="1843" w:type="dxa"/>
          </w:tcPr>
          <w:p w:rsidR="00B7082D" w:rsidRPr="00C6562E" w:rsidRDefault="00B7082D" w:rsidP="00B7082D">
            <w:pPr>
              <w:snapToGrid w:val="0"/>
              <w:jc w:val="center"/>
              <w:rPr>
                <w:b/>
                <w:u w:val="single"/>
              </w:rPr>
            </w:pPr>
            <w:r w:rsidRPr="00C6562E">
              <w:rPr>
                <w:b/>
                <w:u w:val="single"/>
              </w:rPr>
              <w:t>6,00</w:t>
            </w:r>
          </w:p>
        </w:tc>
        <w:tc>
          <w:tcPr>
            <w:tcW w:w="1843" w:type="dxa"/>
          </w:tcPr>
          <w:p w:rsidR="00B7082D" w:rsidRPr="0007312E" w:rsidRDefault="00B7082D" w:rsidP="00B7082D">
            <w:pPr>
              <w:jc w:val="center"/>
            </w:pPr>
            <w:r>
              <w:t>12,00</w:t>
            </w:r>
          </w:p>
        </w:tc>
        <w:tc>
          <w:tcPr>
            <w:tcW w:w="1558" w:type="dxa"/>
          </w:tcPr>
          <w:p w:rsidR="00B7082D" w:rsidRPr="0007312E" w:rsidRDefault="00B7082D" w:rsidP="00B7082D">
            <w:pPr>
              <w:snapToGrid w:val="0"/>
              <w:jc w:val="center"/>
            </w:pPr>
            <w:r>
              <w:t>8,90</w:t>
            </w:r>
          </w:p>
        </w:tc>
      </w:tr>
      <w:tr w:rsidR="00B7082D" w:rsidTr="00A8696F">
        <w:tc>
          <w:tcPr>
            <w:tcW w:w="992" w:type="dxa"/>
            <w:shd w:val="clear" w:color="auto" w:fill="CCCCCC"/>
            <w:vAlign w:val="center"/>
          </w:tcPr>
          <w:p w:rsidR="00B7082D" w:rsidRDefault="00B7082D" w:rsidP="00B7082D">
            <w:pPr>
              <w:jc w:val="center"/>
            </w:pPr>
            <w:r>
              <w:rPr>
                <w:b/>
                <w:sz w:val="20"/>
                <w:szCs w:val="20"/>
              </w:rPr>
              <w:t>25</w:t>
            </w:r>
          </w:p>
        </w:tc>
        <w:tc>
          <w:tcPr>
            <w:tcW w:w="1418" w:type="dxa"/>
            <w:shd w:val="clear" w:color="auto" w:fill="auto"/>
            <w:vAlign w:val="center"/>
          </w:tcPr>
          <w:p w:rsidR="00B7082D" w:rsidRPr="0007312E" w:rsidRDefault="00B7082D" w:rsidP="00B7082D">
            <w:pPr>
              <w:snapToGrid w:val="0"/>
              <w:jc w:val="center"/>
            </w:pPr>
          </w:p>
        </w:tc>
        <w:tc>
          <w:tcPr>
            <w:tcW w:w="1843" w:type="dxa"/>
            <w:shd w:val="clear" w:color="auto" w:fill="auto"/>
          </w:tcPr>
          <w:p w:rsidR="00B7082D" w:rsidRPr="0007312E" w:rsidRDefault="00187D75" w:rsidP="00B7082D">
            <w:pPr>
              <w:jc w:val="center"/>
            </w:pPr>
            <w:r>
              <w:t>6,20</w:t>
            </w:r>
          </w:p>
        </w:tc>
        <w:tc>
          <w:tcPr>
            <w:tcW w:w="1843" w:type="dxa"/>
          </w:tcPr>
          <w:p w:rsidR="00B7082D" w:rsidRPr="00C6562E" w:rsidRDefault="00B7082D" w:rsidP="00C6562E">
            <w:pPr>
              <w:snapToGrid w:val="0"/>
              <w:jc w:val="center"/>
              <w:rPr>
                <w:b/>
                <w:u w:val="single"/>
              </w:rPr>
            </w:pPr>
            <w:r w:rsidRPr="00C6562E">
              <w:rPr>
                <w:b/>
                <w:u w:val="single"/>
              </w:rPr>
              <w:t>5,95</w:t>
            </w:r>
          </w:p>
        </w:tc>
        <w:tc>
          <w:tcPr>
            <w:tcW w:w="1843" w:type="dxa"/>
          </w:tcPr>
          <w:p w:rsidR="00B7082D" w:rsidRPr="0007312E" w:rsidRDefault="00B7082D" w:rsidP="00B7082D">
            <w:pPr>
              <w:snapToGrid w:val="0"/>
              <w:jc w:val="center"/>
            </w:pPr>
            <w:r>
              <w:t>6,40</w:t>
            </w:r>
          </w:p>
        </w:tc>
        <w:tc>
          <w:tcPr>
            <w:tcW w:w="1558" w:type="dxa"/>
          </w:tcPr>
          <w:p w:rsidR="00B7082D" w:rsidRPr="0007312E" w:rsidRDefault="00B7082D" w:rsidP="00B7082D">
            <w:pPr>
              <w:jc w:val="center"/>
            </w:pPr>
            <w:r>
              <w:t>8,40</w:t>
            </w:r>
          </w:p>
        </w:tc>
      </w:tr>
      <w:tr w:rsidR="00B7082D" w:rsidTr="00A8696F">
        <w:tc>
          <w:tcPr>
            <w:tcW w:w="992" w:type="dxa"/>
            <w:shd w:val="clear" w:color="auto" w:fill="CCCCCC"/>
            <w:vAlign w:val="center"/>
          </w:tcPr>
          <w:p w:rsidR="00B7082D" w:rsidRDefault="00B7082D" w:rsidP="00B7082D">
            <w:pPr>
              <w:jc w:val="center"/>
            </w:pPr>
            <w:r>
              <w:rPr>
                <w:b/>
                <w:sz w:val="20"/>
                <w:szCs w:val="20"/>
              </w:rPr>
              <w:t>26</w:t>
            </w:r>
          </w:p>
        </w:tc>
        <w:tc>
          <w:tcPr>
            <w:tcW w:w="1418" w:type="dxa"/>
            <w:shd w:val="clear" w:color="auto" w:fill="auto"/>
            <w:vAlign w:val="center"/>
          </w:tcPr>
          <w:p w:rsidR="00B7082D" w:rsidRPr="0007312E" w:rsidRDefault="00B7082D" w:rsidP="00B7082D">
            <w:pPr>
              <w:snapToGrid w:val="0"/>
              <w:jc w:val="center"/>
            </w:pPr>
          </w:p>
        </w:tc>
        <w:tc>
          <w:tcPr>
            <w:tcW w:w="1843" w:type="dxa"/>
            <w:shd w:val="clear" w:color="auto" w:fill="auto"/>
          </w:tcPr>
          <w:p w:rsidR="00B7082D" w:rsidRPr="0007312E" w:rsidRDefault="00187D75" w:rsidP="00B7082D">
            <w:pPr>
              <w:jc w:val="center"/>
            </w:pPr>
            <w:r>
              <w:t>8,70</w:t>
            </w:r>
          </w:p>
        </w:tc>
        <w:tc>
          <w:tcPr>
            <w:tcW w:w="1843" w:type="dxa"/>
          </w:tcPr>
          <w:p w:rsidR="00B7082D" w:rsidRPr="00C6562E" w:rsidRDefault="00B7082D" w:rsidP="00C6562E">
            <w:pPr>
              <w:snapToGrid w:val="0"/>
              <w:jc w:val="center"/>
              <w:rPr>
                <w:b/>
                <w:u w:val="single"/>
              </w:rPr>
            </w:pPr>
            <w:r w:rsidRPr="00C6562E">
              <w:rPr>
                <w:b/>
                <w:u w:val="single"/>
              </w:rPr>
              <w:t>7,95</w:t>
            </w:r>
          </w:p>
        </w:tc>
        <w:tc>
          <w:tcPr>
            <w:tcW w:w="1843" w:type="dxa"/>
          </w:tcPr>
          <w:p w:rsidR="00B7082D" w:rsidRPr="0007312E" w:rsidRDefault="00B7082D" w:rsidP="00B7082D">
            <w:pPr>
              <w:jc w:val="center"/>
            </w:pPr>
            <w:r>
              <w:t>8,50</w:t>
            </w:r>
          </w:p>
        </w:tc>
        <w:tc>
          <w:tcPr>
            <w:tcW w:w="1558" w:type="dxa"/>
          </w:tcPr>
          <w:p w:rsidR="00B7082D" w:rsidRPr="0007312E" w:rsidRDefault="00B7082D" w:rsidP="00B7082D">
            <w:pPr>
              <w:jc w:val="center"/>
            </w:pPr>
            <w:r>
              <w:t>9,70</w:t>
            </w:r>
          </w:p>
        </w:tc>
      </w:tr>
      <w:tr w:rsidR="00B7082D" w:rsidTr="00A8696F">
        <w:tc>
          <w:tcPr>
            <w:tcW w:w="992" w:type="dxa"/>
            <w:shd w:val="clear" w:color="auto" w:fill="CCCCCC"/>
            <w:vAlign w:val="center"/>
          </w:tcPr>
          <w:p w:rsidR="00B7082D" w:rsidRDefault="00B7082D" w:rsidP="00B7082D">
            <w:pPr>
              <w:jc w:val="center"/>
            </w:pPr>
            <w:r>
              <w:rPr>
                <w:b/>
                <w:sz w:val="20"/>
                <w:szCs w:val="20"/>
              </w:rPr>
              <w:t>27</w:t>
            </w:r>
          </w:p>
        </w:tc>
        <w:tc>
          <w:tcPr>
            <w:tcW w:w="1418" w:type="dxa"/>
            <w:shd w:val="clear" w:color="auto" w:fill="auto"/>
            <w:vAlign w:val="center"/>
          </w:tcPr>
          <w:p w:rsidR="00B7082D" w:rsidRPr="0007312E" w:rsidRDefault="00B7082D" w:rsidP="00B7082D">
            <w:pPr>
              <w:snapToGrid w:val="0"/>
              <w:jc w:val="center"/>
            </w:pPr>
          </w:p>
        </w:tc>
        <w:tc>
          <w:tcPr>
            <w:tcW w:w="1843" w:type="dxa"/>
            <w:shd w:val="clear" w:color="auto" w:fill="auto"/>
          </w:tcPr>
          <w:p w:rsidR="00B7082D" w:rsidRPr="0007312E" w:rsidRDefault="00187D75" w:rsidP="00B7082D">
            <w:pPr>
              <w:jc w:val="center"/>
            </w:pPr>
            <w:r>
              <w:t>14,80</w:t>
            </w:r>
          </w:p>
        </w:tc>
        <w:tc>
          <w:tcPr>
            <w:tcW w:w="1843" w:type="dxa"/>
          </w:tcPr>
          <w:p w:rsidR="00B7082D" w:rsidRPr="00C6562E" w:rsidRDefault="00B7082D" w:rsidP="00C6562E">
            <w:pPr>
              <w:snapToGrid w:val="0"/>
              <w:jc w:val="center"/>
              <w:rPr>
                <w:b/>
                <w:u w:val="single"/>
              </w:rPr>
            </w:pPr>
            <w:r w:rsidRPr="00C6562E">
              <w:rPr>
                <w:b/>
                <w:u w:val="single"/>
              </w:rPr>
              <w:t>12,95</w:t>
            </w:r>
          </w:p>
        </w:tc>
        <w:tc>
          <w:tcPr>
            <w:tcW w:w="1843" w:type="dxa"/>
          </w:tcPr>
          <w:p w:rsidR="00B7082D" w:rsidRPr="0007312E" w:rsidRDefault="00B7082D" w:rsidP="00B7082D">
            <w:pPr>
              <w:jc w:val="center"/>
            </w:pPr>
            <w:r>
              <w:t>15,00</w:t>
            </w:r>
          </w:p>
        </w:tc>
        <w:tc>
          <w:tcPr>
            <w:tcW w:w="1558" w:type="dxa"/>
          </w:tcPr>
          <w:p w:rsidR="00B7082D" w:rsidRPr="0007312E" w:rsidRDefault="00B7082D" w:rsidP="00B7082D">
            <w:pPr>
              <w:jc w:val="center"/>
            </w:pPr>
            <w:r>
              <w:t>16,70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28</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29,69</w:t>
            </w:r>
          </w:p>
        </w:tc>
        <w:tc>
          <w:tcPr>
            <w:tcW w:w="1843" w:type="dxa"/>
          </w:tcPr>
          <w:p w:rsidR="00A8696F" w:rsidRPr="00C6562E" w:rsidRDefault="00B7082D" w:rsidP="00C6562E">
            <w:pPr>
              <w:snapToGrid w:val="0"/>
              <w:jc w:val="center"/>
              <w:rPr>
                <w:b/>
                <w:u w:val="single"/>
              </w:rPr>
            </w:pPr>
            <w:r w:rsidRPr="00C6562E">
              <w:rPr>
                <w:b/>
                <w:u w:val="single"/>
              </w:rPr>
              <w:t>19,50</w:t>
            </w:r>
          </w:p>
        </w:tc>
        <w:tc>
          <w:tcPr>
            <w:tcW w:w="1843" w:type="dxa"/>
          </w:tcPr>
          <w:p w:rsidR="00A8696F" w:rsidRPr="00C149F5" w:rsidRDefault="00187D75" w:rsidP="004F7EF7">
            <w:pPr>
              <w:jc w:val="center"/>
            </w:pPr>
            <w:r>
              <w:t>23,80</w:t>
            </w:r>
          </w:p>
        </w:tc>
        <w:tc>
          <w:tcPr>
            <w:tcW w:w="1558" w:type="dxa"/>
          </w:tcPr>
          <w:p w:rsidR="00A8696F" w:rsidRPr="00C149F5" w:rsidRDefault="007157C8" w:rsidP="004F7EF7">
            <w:pPr>
              <w:jc w:val="center"/>
            </w:pPr>
            <w:r>
              <w:t>27,00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29</w:t>
            </w:r>
          </w:p>
        </w:tc>
        <w:tc>
          <w:tcPr>
            <w:tcW w:w="1418" w:type="dxa"/>
            <w:shd w:val="clear" w:color="auto" w:fill="auto"/>
            <w:vAlign w:val="center"/>
          </w:tcPr>
          <w:p w:rsidR="00A8696F" w:rsidRPr="00C6562E" w:rsidRDefault="00B7082D" w:rsidP="004F7EF7">
            <w:pPr>
              <w:snapToGrid w:val="0"/>
              <w:jc w:val="center"/>
            </w:pPr>
            <w:r w:rsidRPr="00C6562E">
              <w:t>0,67</w:t>
            </w:r>
          </w:p>
        </w:tc>
        <w:tc>
          <w:tcPr>
            <w:tcW w:w="1843" w:type="dxa"/>
            <w:shd w:val="clear" w:color="auto" w:fill="auto"/>
          </w:tcPr>
          <w:p w:rsidR="00A8696F" w:rsidRPr="00C149F5" w:rsidRDefault="00A8696F" w:rsidP="004F7EF7">
            <w:pPr>
              <w:jc w:val="center"/>
            </w:pPr>
          </w:p>
        </w:tc>
        <w:tc>
          <w:tcPr>
            <w:tcW w:w="1843" w:type="dxa"/>
          </w:tcPr>
          <w:p w:rsidR="00A8696F" w:rsidRPr="00C149F5" w:rsidRDefault="00B7082D" w:rsidP="004F7EF7">
            <w:pPr>
              <w:jc w:val="center"/>
            </w:pPr>
            <w:r>
              <w:t>0,70</w:t>
            </w:r>
          </w:p>
        </w:tc>
        <w:tc>
          <w:tcPr>
            <w:tcW w:w="1843" w:type="dxa"/>
          </w:tcPr>
          <w:p w:rsidR="00A8696F" w:rsidRPr="00C6562E" w:rsidRDefault="00187D75" w:rsidP="00C6562E">
            <w:pPr>
              <w:snapToGrid w:val="0"/>
              <w:jc w:val="center"/>
              <w:rPr>
                <w:b/>
                <w:u w:val="single"/>
              </w:rPr>
            </w:pPr>
            <w:r w:rsidRPr="00C6562E">
              <w:rPr>
                <w:b/>
                <w:u w:val="single"/>
              </w:rPr>
              <w:t>0,55</w:t>
            </w:r>
          </w:p>
        </w:tc>
        <w:tc>
          <w:tcPr>
            <w:tcW w:w="1558" w:type="dxa"/>
          </w:tcPr>
          <w:p w:rsidR="00A8696F" w:rsidRPr="00C149F5" w:rsidRDefault="007157C8" w:rsidP="004F7EF7">
            <w:pPr>
              <w:jc w:val="center"/>
            </w:pPr>
            <w:r>
              <w:t>0,73</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30</w:t>
            </w:r>
          </w:p>
        </w:tc>
        <w:tc>
          <w:tcPr>
            <w:tcW w:w="1418" w:type="dxa"/>
            <w:shd w:val="clear" w:color="auto" w:fill="auto"/>
            <w:vAlign w:val="center"/>
          </w:tcPr>
          <w:p w:rsidR="00A8696F" w:rsidRPr="00C6562E" w:rsidRDefault="00B7082D" w:rsidP="004F7EF7">
            <w:pPr>
              <w:snapToGrid w:val="0"/>
              <w:jc w:val="center"/>
            </w:pPr>
            <w:r w:rsidRPr="00C6562E">
              <w:t>1,73</w:t>
            </w:r>
          </w:p>
        </w:tc>
        <w:tc>
          <w:tcPr>
            <w:tcW w:w="1843" w:type="dxa"/>
            <w:shd w:val="clear" w:color="auto" w:fill="auto"/>
          </w:tcPr>
          <w:p w:rsidR="00A8696F" w:rsidRPr="00C149F5" w:rsidRDefault="00A8696F" w:rsidP="004F7EF7">
            <w:pPr>
              <w:jc w:val="center"/>
            </w:pPr>
          </w:p>
        </w:tc>
        <w:tc>
          <w:tcPr>
            <w:tcW w:w="1843" w:type="dxa"/>
          </w:tcPr>
          <w:p w:rsidR="00A8696F" w:rsidRPr="00C149F5" w:rsidRDefault="00B7082D" w:rsidP="004F7EF7">
            <w:pPr>
              <w:jc w:val="center"/>
            </w:pPr>
            <w:r>
              <w:t>1,80</w:t>
            </w:r>
          </w:p>
        </w:tc>
        <w:tc>
          <w:tcPr>
            <w:tcW w:w="1843" w:type="dxa"/>
          </w:tcPr>
          <w:p w:rsidR="00A8696F" w:rsidRPr="00C6562E" w:rsidRDefault="00187D75" w:rsidP="00C6562E">
            <w:pPr>
              <w:snapToGrid w:val="0"/>
              <w:jc w:val="center"/>
              <w:rPr>
                <w:b/>
                <w:u w:val="single"/>
              </w:rPr>
            </w:pPr>
            <w:r w:rsidRPr="00C6562E">
              <w:rPr>
                <w:b/>
                <w:u w:val="single"/>
              </w:rPr>
              <w:t>1,45</w:t>
            </w:r>
          </w:p>
        </w:tc>
        <w:tc>
          <w:tcPr>
            <w:tcW w:w="1558" w:type="dxa"/>
          </w:tcPr>
          <w:p w:rsidR="00A8696F" w:rsidRPr="00C149F5" w:rsidRDefault="007157C8" w:rsidP="004F7EF7">
            <w:pPr>
              <w:jc w:val="center"/>
            </w:pPr>
            <w:r>
              <w:t>2,10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31</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4,30</w:t>
            </w:r>
          </w:p>
        </w:tc>
        <w:tc>
          <w:tcPr>
            <w:tcW w:w="1843" w:type="dxa"/>
          </w:tcPr>
          <w:p w:rsidR="00A8696F" w:rsidRPr="00C149F5" w:rsidRDefault="00B7082D" w:rsidP="004F7EF7">
            <w:pPr>
              <w:jc w:val="center"/>
            </w:pPr>
            <w:r>
              <w:t>2,50</w:t>
            </w:r>
          </w:p>
        </w:tc>
        <w:tc>
          <w:tcPr>
            <w:tcW w:w="1843" w:type="dxa"/>
          </w:tcPr>
          <w:p w:rsidR="00A8696F" w:rsidRPr="00C149F5" w:rsidRDefault="00187D75" w:rsidP="004F7EF7">
            <w:pPr>
              <w:jc w:val="center"/>
            </w:pPr>
            <w:r>
              <w:t>4,00</w:t>
            </w:r>
          </w:p>
        </w:tc>
        <w:tc>
          <w:tcPr>
            <w:tcW w:w="1558" w:type="dxa"/>
          </w:tcPr>
          <w:p w:rsidR="00A8696F" w:rsidRPr="00C6562E" w:rsidRDefault="007157C8" w:rsidP="00C6562E">
            <w:pPr>
              <w:snapToGrid w:val="0"/>
              <w:jc w:val="center"/>
              <w:rPr>
                <w:b/>
                <w:u w:val="single"/>
              </w:rPr>
            </w:pPr>
            <w:r w:rsidRPr="00C6562E">
              <w:rPr>
                <w:b/>
                <w:u w:val="single"/>
              </w:rPr>
              <w:t>1,35</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32</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14,50</w:t>
            </w:r>
          </w:p>
        </w:tc>
        <w:tc>
          <w:tcPr>
            <w:tcW w:w="1843" w:type="dxa"/>
          </w:tcPr>
          <w:p w:rsidR="00A8696F" w:rsidRPr="00C6562E" w:rsidRDefault="00B7082D" w:rsidP="00C6562E">
            <w:pPr>
              <w:snapToGrid w:val="0"/>
              <w:jc w:val="center"/>
              <w:rPr>
                <w:b/>
                <w:u w:val="single"/>
              </w:rPr>
            </w:pPr>
            <w:r w:rsidRPr="00C6562E">
              <w:rPr>
                <w:b/>
                <w:u w:val="single"/>
              </w:rPr>
              <w:t>13,50</w:t>
            </w:r>
          </w:p>
        </w:tc>
        <w:tc>
          <w:tcPr>
            <w:tcW w:w="1843" w:type="dxa"/>
          </w:tcPr>
          <w:p w:rsidR="00A8696F" w:rsidRPr="00C149F5" w:rsidRDefault="00187D75" w:rsidP="004F7EF7">
            <w:pPr>
              <w:jc w:val="center"/>
            </w:pPr>
            <w:r>
              <w:t>13,97</w:t>
            </w:r>
          </w:p>
        </w:tc>
        <w:tc>
          <w:tcPr>
            <w:tcW w:w="1558" w:type="dxa"/>
          </w:tcPr>
          <w:p w:rsidR="00A8696F" w:rsidRPr="00C149F5" w:rsidRDefault="007157C8" w:rsidP="004F7EF7">
            <w:pPr>
              <w:jc w:val="center"/>
            </w:pPr>
            <w:r>
              <w:t>14,40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33</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6562E" w:rsidRDefault="00187D75" w:rsidP="00C6562E">
            <w:pPr>
              <w:snapToGrid w:val="0"/>
              <w:jc w:val="center"/>
              <w:rPr>
                <w:b/>
                <w:u w:val="single"/>
              </w:rPr>
            </w:pPr>
            <w:r w:rsidRPr="00C6562E">
              <w:rPr>
                <w:b/>
                <w:u w:val="single"/>
              </w:rPr>
              <w:t>140,00</w:t>
            </w:r>
          </w:p>
        </w:tc>
        <w:tc>
          <w:tcPr>
            <w:tcW w:w="1843" w:type="dxa"/>
          </w:tcPr>
          <w:p w:rsidR="00A8696F" w:rsidRPr="00C149F5" w:rsidRDefault="00A8696F" w:rsidP="004F7EF7">
            <w:pPr>
              <w:jc w:val="center"/>
            </w:pPr>
          </w:p>
        </w:tc>
        <w:tc>
          <w:tcPr>
            <w:tcW w:w="1843" w:type="dxa"/>
          </w:tcPr>
          <w:p w:rsidR="00A8696F" w:rsidRPr="00C149F5" w:rsidRDefault="00187D75" w:rsidP="004F7EF7">
            <w:pPr>
              <w:jc w:val="center"/>
            </w:pPr>
            <w:r>
              <w:t>150,00</w:t>
            </w:r>
          </w:p>
        </w:tc>
        <w:tc>
          <w:tcPr>
            <w:tcW w:w="1558" w:type="dxa"/>
          </w:tcPr>
          <w:p w:rsidR="00A8696F" w:rsidRPr="00C149F5" w:rsidRDefault="007157C8" w:rsidP="004F7EF7">
            <w:pPr>
              <w:jc w:val="center"/>
            </w:pPr>
            <w:r>
              <w:t>290,00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34</w:t>
            </w:r>
          </w:p>
        </w:tc>
        <w:tc>
          <w:tcPr>
            <w:tcW w:w="1418" w:type="dxa"/>
            <w:shd w:val="clear" w:color="auto" w:fill="auto"/>
            <w:vAlign w:val="center"/>
          </w:tcPr>
          <w:p w:rsidR="00A8696F" w:rsidRPr="00C6562E" w:rsidRDefault="00B7082D" w:rsidP="004F7EF7">
            <w:pPr>
              <w:snapToGrid w:val="0"/>
              <w:jc w:val="center"/>
              <w:rPr>
                <w:b/>
                <w:u w:val="single"/>
              </w:rPr>
            </w:pPr>
            <w:r w:rsidRPr="00C6562E">
              <w:rPr>
                <w:b/>
                <w:u w:val="single"/>
              </w:rPr>
              <w:t>18,86</w:t>
            </w:r>
          </w:p>
        </w:tc>
        <w:tc>
          <w:tcPr>
            <w:tcW w:w="1843" w:type="dxa"/>
            <w:shd w:val="clear" w:color="auto" w:fill="auto"/>
          </w:tcPr>
          <w:p w:rsidR="00A8696F" w:rsidRPr="00C149F5" w:rsidRDefault="00A8696F" w:rsidP="004F7EF7">
            <w:pPr>
              <w:jc w:val="center"/>
            </w:pPr>
          </w:p>
        </w:tc>
        <w:tc>
          <w:tcPr>
            <w:tcW w:w="1843" w:type="dxa"/>
          </w:tcPr>
          <w:p w:rsidR="00A8696F" w:rsidRPr="00C149F5" w:rsidRDefault="00B7082D" w:rsidP="004F7EF7">
            <w:pPr>
              <w:jc w:val="center"/>
            </w:pPr>
            <w:r>
              <w:t>19,50</w:t>
            </w:r>
          </w:p>
        </w:tc>
        <w:tc>
          <w:tcPr>
            <w:tcW w:w="1843" w:type="dxa"/>
          </w:tcPr>
          <w:p w:rsidR="00A8696F" w:rsidRPr="00C149F5" w:rsidRDefault="00A8696F" w:rsidP="004F7EF7">
            <w:pPr>
              <w:jc w:val="center"/>
            </w:pPr>
          </w:p>
        </w:tc>
        <w:tc>
          <w:tcPr>
            <w:tcW w:w="1558" w:type="dxa"/>
          </w:tcPr>
          <w:p w:rsidR="00A8696F" w:rsidRPr="00C149F5" w:rsidRDefault="00A8696F" w:rsidP="004F7EF7">
            <w:pPr>
              <w:jc w:val="center"/>
            </w:pP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35</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18,50</w:t>
            </w:r>
          </w:p>
        </w:tc>
        <w:tc>
          <w:tcPr>
            <w:tcW w:w="1843" w:type="dxa"/>
          </w:tcPr>
          <w:p w:rsidR="00A8696F" w:rsidRPr="00C6562E" w:rsidRDefault="00B7082D" w:rsidP="00C6562E">
            <w:pPr>
              <w:snapToGrid w:val="0"/>
              <w:jc w:val="center"/>
              <w:rPr>
                <w:b/>
                <w:u w:val="single"/>
              </w:rPr>
            </w:pPr>
            <w:r w:rsidRPr="00C6562E">
              <w:rPr>
                <w:b/>
                <w:u w:val="single"/>
              </w:rPr>
              <w:t>3,00</w:t>
            </w:r>
          </w:p>
        </w:tc>
        <w:tc>
          <w:tcPr>
            <w:tcW w:w="1843" w:type="dxa"/>
          </w:tcPr>
          <w:p w:rsidR="00A8696F" w:rsidRPr="00C149F5" w:rsidRDefault="00187D75" w:rsidP="004F7EF7">
            <w:pPr>
              <w:jc w:val="center"/>
            </w:pPr>
            <w:r>
              <w:t>17,50</w:t>
            </w:r>
          </w:p>
        </w:tc>
        <w:tc>
          <w:tcPr>
            <w:tcW w:w="1558" w:type="dxa"/>
          </w:tcPr>
          <w:p w:rsidR="00A8696F" w:rsidRPr="00C149F5" w:rsidRDefault="007157C8" w:rsidP="004F7EF7">
            <w:pPr>
              <w:jc w:val="center"/>
            </w:pPr>
            <w:r>
              <w:t>14,00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36</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63,30</w:t>
            </w:r>
          </w:p>
        </w:tc>
        <w:tc>
          <w:tcPr>
            <w:tcW w:w="1843" w:type="dxa"/>
          </w:tcPr>
          <w:p w:rsidR="00A8696F" w:rsidRPr="00C149F5" w:rsidRDefault="00B7082D" w:rsidP="004F7EF7">
            <w:pPr>
              <w:jc w:val="center"/>
            </w:pPr>
            <w:r>
              <w:t>69,50</w:t>
            </w:r>
          </w:p>
        </w:tc>
        <w:tc>
          <w:tcPr>
            <w:tcW w:w="1843" w:type="dxa"/>
          </w:tcPr>
          <w:p w:rsidR="00A8696F" w:rsidRPr="00C6562E" w:rsidRDefault="00187D75" w:rsidP="00C6562E">
            <w:pPr>
              <w:snapToGrid w:val="0"/>
              <w:jc w:val="center"/>
              <w:rPr>
                <w:b/>
                <w:u w:val="single"/>
              </w:rPr>
            </w:pPr>
            <w:r w:rsidRPr="00C6562E">
              <w:rPr>
                <w:b/>
                <w:u w:val="single"/>
              </w:rPr>
              <w:t>32,90</w:t>
            </w:r>
          </w:p>
        </w:tc>
        <w:tc>
          <w:tcPr>
            <w:tcW w:w="1558" w:type="dxa"/>
          </w:tcPr>
          <w:p w:rsidR="00A8696F" w:rsidRPr="00C149F5" w:rsidRDefault="007157C8" w:rsidP="004F7EF7">
            <w:pPr>
              <w:jc w:val="center"/>
            </w:pPr>
            <w:r>
              <w:t>118,00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37</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13,90</w:t>
            </w:r>
          </w:p>
        </w:tc>
        <w:tc>
          <w:tcPr>
            <w:tcW w:w="1843" w:type="dxa"/>
          </w:tcPr>
          <w:p w:rsidR="00A8696F" w:rsidRPr="00C149F5" w:rsidRDefault="00B7082D" w:rsidP="004F7EF7">
            <w:pPr>
              <w:jc w:val="center"/>
            </w:pPr>
            <w:r>
              <w:t>20,50</w:t>
            </w:r>
          </w:p>
        </w:tc>
        <w:tc>
          <w:tcPr>
            <w:tcW w:w="1843" w:type="dxa"/>
          </w:tcPr>
          <w:p w:rsidR="00A8696F" w:rsidRPr="00C149F5" w:rsidRDefault="00187D75" w:rsidP="004F7EF7">
            <w:pPr>
              <w:jc w:val="center"/>
            </w:pPr>
            <w:r>
              <w:t>14,90</w:t>
            </w:r>
          </w:p>
        </w:tc>
        <w:tc>
          <w:tcPr>
            <w:tcW w:w="1558" w:type="dxa"/>
          </w:tcPr>
          <w:p w:rsidR="00A8696F" w:rsidRPr="00C6562E" w:rsidRDefault="007157C8" w:rsidP="00C6562E">
            <w:pPr>
              <w:snapToGrid w:val="0"/>
              <w:jc w:val="center"/>
              <w:rPr>
                <w:b/>
                <w:u w:val="single"/>
              </w:rPr>
            </w:pPr>
            <w:r w:rsidRPr="00C6562E">
              <w:rPr>
                <w:b/>
                <w:u w:val="single"/>
              </w:rPr>
              <w:t>5,40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38</w:t>
            </w:r>
          </w:p>
        </w:tc>
        <w:tc>
          <w:tcPr>
            <w:tcW w:w="1418" w:type="dxa"/>
            <w:shd w:val="clear" w:color="auto" w:fill="auto"/>
            <w:vAlign w:val="center"/>
          </w:tcPr>
          <w:p w:rsidR="00A8696F" w:rsidRPr="00C6562E" w:rsidRDefault="00B7082D" w:rsidP="004F7EF7">
            <w:pPr>
              <w:snapToGrid w:val="0"/>
              <w:jc w:val="center"/>
            </w:pPr>
            <w:r w:rsidRPr="00C6562E">
              <w:t>21,61</w:t>
            </w:r>
          </w:p>
        </w:tc>
        <w:tc>
          <w:tcPr>
            <w:tcW w:w="1843" w:type="dxa"/>
            <w:shd w:val="clear" w:color="auto" w:fill="auto"/>
          </w:tcPr>
          <w:p w:rsidR="00A8696F" w:rsidRPr="00C149F5" w:rsidRDefault="00A8696F" w:rsidP="004F7EF7">
            <w:pPr>
              <w:jc w:val="center"/>
            </w:pPr>
          </w:p>
        </w:tc>
        <w:tc>
          <w:tcPr>
            <w:tcW w:w="1843" w:type="dxa"/>
          </w:tcPr>
          <w:p w:rsidR="00A8696F" w:rsidRPr="00C149F5" w:rsidRDefault="00B7082D" w:rsidP="004F7EF7">
            <w:pPr>
              <w:jc w:val="center"/>
            </w:pPr>
            <w:r>
              <w:t>9,50</w:t>
            </w:r>
          </w:p>
        </w:tc>
        <w:tc>
          <w:tcPr>
            <w:tcW w:w="1843" w:type="dxa"/>
          </w:tcPr>
          <w:p w:rsidR="00A8696F" w:rsidRPr="00C149F5" w:rsidRDefault="00187D75" w:rsidP="004F7EF7">
            <w:pPr>
              <w:jc w:val="center"/>
            </w:pPr>
            <w:r>
              <w:t>8,90</w:t>
            </w:r>
          </w:p>
        </w:tc>
        <w:tc>
          <w:tcPr>
            <w:tcW w:w="1558" w:type="dxa"/>
          </w:tcPr>
          <w:p w:rsidR="00A8696F" w:rsidRPr="00C6562E" w:rsidRDefault="007157C8" w:rsidP="00C6562E">
            <w:pPr>
              <w:snapToGrid w:val="0"/>
              <w:jc w:val="center"/>
              <w:rPr>
                <w:b/>
                <w:u w:val="single"/>
              </w:rPr>
            </w:pPr>
            <w:r w:rsidRPr="00C6562E">
              <w:rPr>
                <w:b/>
                <w:u w:val="single"/>
              </w:rPr>
              <w:t>6,70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39</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65,20</w:t>
            </w:r>
          </w:p>
        </w:tc>
        <w:tc>
          <w:tcPr>
            <w:tcW w:w="1843" w:type="dxa"/>
          </w:tcPr>
          <w:p w:rsidR="00A8696F" w:rsidRPr="00C6562E" w:rsidRDefault="00B7082D" w:rsidP="00C6562E">
            <w:pPr>
              <w:snapToGrid w:val="0"/>
              <w:jc w:val="center"/>
              <w:rPr>
                <w:b/>
                <w:u w:val="single"/>
              </w:rPr>
            </w:pPr>
            <w:r w:rsidRPr="00C6562E">
              <w:rPr>
                <w:b/>
                <w:u w:val="single"/>
              </w:rPr>
              <w:t>49,50</w:t>
            </w:r>
          </w:p>
        </w:tc>
        <w:tc>
          <w:tcPr>
            <w:tcW w:w="1843" w:type="dxa"/>
          </w:tcPr>
          <w:p w:rsidR="00A8696F" w:rsidRPr="00C149F5" w:rsidRDefault="00187D75" w:rsidP="004F7EF7">
            <w:pPr>
              <w:jc w:val="center"/>
            </w:pPr>
            <w:r>
              <w:t>63,00</w:t>
            </w:r>
          </w:p>
        </w:tc>
        <w:tc>
          <w:tcPr>
            <w:tcW w:w="1558" w:type="dxa"/>
          </w:tcPr>
          <w:p w:rsidR="00A8696F" w:rsidRPr="00C149F5" w:rsidRDefault="007157C8" w:rsidP="004F7EF7">
            <w:pPr>
              <w:jc w:val="center"/>
            </w:pPr>
            <w:r>
              <w:t>69,00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40</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4,50</w:t>
            </w:r>
          </w:p>
        </w:tc>
        <w:tc>
          <w:tcPr>
            <w:tcW w:w="1843" w:type="dxa"/>
          </w:tcPr>
          <w:p w:rsidR="00A8696F" w:rsidRPr="00C6562E" w:rsidRDefault="00B7082D" w:rsidP="00C6562E">
            <w:pPr>
              <w:snapToGrid w:val="0"/>
              <w:jc w:val="center"/>
              <w:rPr>
                <w:b/>
                <w:u w:val="single"/>
              </w:rPr>
            </w:pPr>
            <w:r w:rsidRPr="00C6562E">
              <w:rPr>
                <w:b/>
                <w:u w:val="single"/>
              </w:rPr>
              <w:t>2,00</w:t>
            </w:r>
          </w:p>
        </w:tc>
        <w:tc>
          <w:tcPr>
            <w:tcW w:w="1843" w:type="dxa"/>
          </w:tcPr>
          <w:p w:rsidR="00A8696F" w:rsidRPr="00C149F5" w:rsidRDefault="00187D75" w:rsidP="004F7EF7">
            <w:pPr>
              <w:jc w:val="center"/>
            </w:pPr>
            <w:r>
              <w:t>4,70</w:t>
            </w:r>
          </w:p>
        </w:tc>
        <w:tc>
          <w:tcPr>
            <w:tcW w:w="1558" w:type="dxa"/>
          </w:tcPr>
          <w:p w:rsidR="00A8696F" w:rsidRPr="00C149F5" w:rsidRDefault="007157C8" w:rsidP="004F7EF7">
            <w:pPr>
              <w:jc w:val="center"/>
            </w:pPr>
            <w:r>
              <w:t>2,90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41</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0,90</w:t>
            </w:r>
          </w:p>
        </w:tc>
        <w:tc>
          <w:tcPr>
            <w:tcW w:w="1843" w:type="dxa"/>
          </w:tcPr>
          <w:p w:rsidR="00A8696F" w:rsidRPr="00C6562E" w:rsidRDefault="00B7082D" w:rsidP="00C6562E">
            <w:pPr>
              <w:snapToGrid w:val="0"/>
              <w:jc w:val="center"/>
              <w:rPr>
                <w:b/>
                <w:u w:val="single"/>
              </w:rPr>
            </w:pPr>
            <w:r w:rsidRPr="00C6562E">
              <w:rPr>
                <w:b/>
                <w:u w:val="single"/>
              </w:rPr>
              <w:t>0,40</w:t>
            </w:r>
          </w:p>
        </w:tc>
        <w:tc>
          <w:tcPr>
            <w:tcW w:w="1843" w:type="dxa"/>
          </w:tcPr>
          <w:p w:rsidR="00A8696F" w:rsidRPr="00C149F5" w:rsidRDefault="00C6562E" w:rsidP="004F7EF7">
            <w:pPr>
              <w:jc w:val="center"/>
            </w:pPr>
            <w:r>
              <w:t>1,30</w:t>
            </w:r>
          </w:p>
        </w:tc>
        <w:tc>
          <w:tcPr>
            <w:tcW w:w="1558" w:type="dxa"/>
          </w:tcPr>
          <w:p w:rsidR="00A8696F" w:rsidRPr="00C149F5" w:rsidRDefault="007157C8" w:rsidP="004F7EF7">
            <w:pPr>
              <w:jc w:val="center"/>
            </w:pPr>
            <w:r>
              <w:t>1,27</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lastRenderedPageBreak/>
              <w:t>42</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4,67</w:t>
            </w:r>
          </w:p>
        </w:tc>
        <w:tc>
          <w:tcPr>
            <w:tcW w:w="1843" w:type="dxa"/>
          </w:tcPr>
          <w:p w:rsidR="00A8696F" w:rsidRPr="00C6562E" w:rsidRDefault="00B7082D" w:rsidP="00C6562E">
            <w:pPr>
              <w:snapToGrid w:val="0"/>
              <w:jc w:val="center"/>
              <w:rPr>
                <w:b/>
                <w:u w:val="single"/>
              </w:rPr>
            </w:pPr>
            <w:r w:rsidRPr="00C6562E">
              <w:rPr>
                <w:b/>
                <w:u w:val="single"/>
              </w:rPr>
              <w:t>2,50</w:t>
            </w:r>
          </w:p>
        </w:tc>
        <w:tc>
          <w:tcPr>
            <w:tcW w:w="1843" w:type="dxa"/>
          </w:tcPr>
          <w:p w:rsidR="00A8696F" w:rsidRPr="00C149F5" w:rsidRDefault="00187D75" w:rsidP="004F7EF7">
            <w:pPr>
              <w:jc w:val="center"/>
            </w:pPr>
            <w:r>
              <w:t>3,90</w:t>
            </w:r>
          </w:p>
        </w:tc>
        <w:tc>
          <w:tcPr>
            <w:tcW w:w="1558" w:type="dxa"/>
          </w:tcPr>
          <w:p w:rsidR="00A8696F" w:rsidRPr="00C149F5" w:rsidRDefault="007157C8" w:rsidP="004F7EF7">
            <w:pPr>
              <w:jc w:val="center"/>
            </w:pPr>
            <w:r>
              <w:t>3,80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43</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2,52</w:t>
            </w:r>
          </w:p>
        </w:tc>
        <w:tc>
          <w:tcPr>
            <w:tcW w:w="1843" w:type="dxa"/>
          </w:tcPr>
          <w:p w:rsidR="00A8696F" w:rsidRPr="00C6562E" w:rsidRDefault="00B7082D" w:rsidP="00C6562E">
            <w:pPr>
              <w:snapToGrid w:val="0"/>
              <w:jc w:val="center"/>
              <w:rPr>
                <w:b/>
                <w:u w:val="single"/>
              </w:rPr>
            </w:pPr>
            <w:r w:rsidRPr="00C6562E">
              <w:rPr>
                <w:b/>
                <w:u w:val="single"/>
              </w:rPr>
              <w:t>0,75</w:t>
            </w:r>
          </w:p>
        </w:tc>
        <w:tc>
          <w:tcPr>
            <w:tcW w:w="1843" w:type="dxa"/>
          </w:tcPr>
          <w:p w:rsidR="00A8696F" w:rsidRPr="00C149F5" w:rsidRDefault="00187D75" w:rsidP="004F7EF7">
            <w:pPr>
              <w:jc w:val="center"/>
            </w:pPr>
            <w:r>
              <w:t>1,70</w:t>
            </w:r>
          </w:p>
        </w:tc>
        <w:tc>
          <w:tcPr>
            <w:tcW w:w="1558" w:type="dxa"/>
          </w:tcPr>
          <w:p w:rsidR="00A8696F" w:rsidRPr="00C149F5" w:rsidRDefault="007157C8" w:rsidP="004F7EF7">
            <w:pPr>
              <w:jc w:val="center"/>
            </w:pPr>
            <w:r>
              <w:t>1,70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44</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22,00</w:t>
            </w:r>
          </w:p>
        </w:tc>
        <w:tc>
          <w:tcPr>
            <w:tcW w:w="1843" w:type="dxa"/>
          </w:tcPr>
          <w:p w:rsidR="00A8696F" w:rsidRPr="00C6562E" w:rsidRDefault="00B7082D" w:rsidP="00C6562E">
            <w:pPr>
              <w:snapToGrid w:val="0"/>
              <w:jc w:val="center"/>
              <w:rPr>
                <w:b/>
                <w:u w:val="single"/>
              </w:rPr>
            </w:pPr>
            <w:r w:rsidRPr="00C6562E">
              <w:rPr>
                <w:b/>
                <w:u w:val="single"/>
              </w:rPr>
              <w:t>15,00</w:t>
            </w:r>
          </w:p>
        </w:tc>
        <w:tc>
          <w:tcPr>
            <w:tcW w:w="1843" w:type="dxa"/>
          </w:tcPr>
          <w:p w:rsidR="00A8696F" w:rsidRPr="00C149F5" w:rsidRDefault="00187D75" w:rsidP="004F7EF7">
            <w:pPr>
              <w:jc w:val="center"/>
            </w:pPr>
            <w:r>
              <w:t>21,47</w:t>
            </w:r>
          </w:p>
        </w:tc>
        <w:tc>
          <w:tcPr>
            <w:tcW w:w="1558" w:type="dxa"/>
          </w:tcPr>
          <w:p w:rsidR="00A8696F" w:rsidRPr="00C149F5" w:rsidRDefault="00A8696F" w:rsidP="004F7EF7">
            <w:pPr>
              <w:jc w:val="center"/>
            </w:pP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45</w:t>
            </w:r>
          </w:p>
        </w:tc>
        <w:tc>
          <w:tcPr>
            <w:tcW w:w="1418" w:type="dxa"/>
            <w:shd w:val="clear" w:color="auto" w:fill="auto"/>
            <w:vAlign w:val="center"/>
          </w:tcPr>
          <w:p w:rsidR="00A8696F" w:rsidRPr="004F7EF7" w:rsidRDefault="00B7082D" w:rsidP="004F7EF7">
            <w:pPr>
              <w:snapToGrid w:val="0"/>
              <w:jc w:val="center"/>
              <w:rPr>
                <w:b/>
                <w:u w:val="single"/>
              </w:rPr>
            </w:pPr>
            <w:r>
              <w:rPr>
                <w:b/>
                <w:u w:val="single"/>
              </w:rPr>
              <w:t>0,52</w:t>
            </w:r>
          </w:p>
        </w:tc>
        <w:tc>
          <w:tcPr>
            <w:tcW w:w="1843" w:type="dxa"/>
            <w:shd w:val="clear" w:color="auto" w:fill="auto"/>
          </w:tcPr>
          <w:p w:rsidR="00A8696F" w:rsidRPr="00C149F5" w:rsidRDefault="00A8696F" w:rsidP="004F7EF7">
            <w:pPr>
              <w:jc w:val="center"/>
            </w:pPr>
          </w:p>
        </w:tc>
        <w:tc>
          <w:tcPr>
            <w:tcW w:w="1843" w:type="dxa"/>
          </w:tcPr>
          <w:p w:rsidR="00A8696F" w:rsidRPr="00C149F5" w:rsidRDefault="00B7082D" w:rsidP="004F7EF7">
            <w:pPr>
              <w:jc w:val="center"/>
            </w:pPr>
            <w:r>
              <w:t>1,00</w:t>
            </w:r>
          </w:p>
        </w:tc>
        <w:tc>
          <w:tcPr>
            <w:tcW w:w="1843" w:type="dxa"/>
          </w:tcPr>
          <w:p w:rsidR="00A8696F" w:rsidRPr="00C149F5" w:rsidRDefault="00187D75" w:rsidP="004F7EF7">
            <w:pPr>
              <w:jc w:val="center"/>
            </w:pPr>
            <w:r>
              <w:t>1,80</w:t>
            </w:r>
          </w:p>
        </w:tc>
        <w:tc>
          <w:tcPr>
            <w:tcW w:w="1558" w:type="dxa"/>
          </w:tcPr>
          <w:p w:rsidR="00A8696F" w:rsidRPr="00C149F5" w:rsidRDefault="007157C8" w:rsidP="004F7EF7">
            <w:pPr>
              <w:jc w:val="center"/>
            </w:pPr>
            <w:r>
              <w:t>1,20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46</w:t>
            </w:r>
          </w:p>
        </w:tc>
        <w:tc>
          <w:tcPr>
            <w:tcW w:w="1418" w:type="dxa"/>
            <w:shd w:val="clear" w:color="auto" w:fill="auto"/>
            <w:vAlign w:val="center"/>
          </w:tcPr>
          <w:p w:rsidR="00A8696F" w:rsidRPr="004F7EF7" w:rsidRDefault="00B7082D" w:rsidP="004F7EF7">
            <w:pPr>
              <w:snapToGrid w:val="0"/>
              <w:jc w:val="center"/>
              <w:rPr>
                <w:b/>
                <w:u w:val="single"/>
              </w:rPr>
            </w:pPr>
            <w:r>
              <w:rPr>
                <w:b/>
                <w:u w:val="single"/>
              </w:rPr>
              <w:t>0,52</w:t>
            </w:r>
          </w:p>
        </w:tc>
        <w:tc>
          <w:tcPr>
            <w:tcW w:w="1843" w:type="dxa"/>
            <w:shd w:val="clear" w:color="auto" w:fill="auto"/>
          </w:tcPr>
          <w:p w:rsidR="00A8696F" w:rsidRPr="00C149F5" w:rsidRDefault="00A8696F" w:rsidP="004F7EF7">
            <w:pPr>
              <w:jc w:val="center"/>
            </w:pPr>
          </w:p>
        </w:tc>
        <w:tc>
          <w:tcPr>
            <w:tcW w:w="1843" w:type="dxa"/>
          </w:tcPr>
          <w:p w:rsidR="00A8696F" w:rsidRPr="00C149F5" w:rsidRDefault="00B7082D" w:rsidP="004F7EF7">
            <w:pPr>
              <w:jc w:val="center"/>
            </w:pPr>
            <w:r>
              <w:t>1,00</w:t>
            </w:r>
          </w:p>
        </w:tc>
        <w:tc>
          <w:tcPr>
            <w:tcW w:w="1843" w:type="dxa"/>
          </w:tcPr>
          <w:p w:rsidR="00A8696F" w:rsidRPr="00C149F5" w:rsidRDefault="00187D75" w:rsidP="004F7EF7">
            <w:pPr>
              <w:jc w:val="center"/>
            </w:pPr>
            <w:r>
              <w:t>1,80</w:t>
            </w:r>
          </w:p>
        </w:tc>
        <w:tc>
          <w:tcPr>
            <w:tcW w:w="1558" w:type="dxa"/>
          </w:tcPr>
          <w:p w:rsidR="00A8696F" w:rsidRPr="00C149F5" w:rsidRDefault="007157C8" w:rsidP="004F7EF7">
            <w:pPr>
              <w:jc w:val="center"/>
            </w:pPr>
            <w:r>
              <w:t>1,20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47</w:t>
            </w:r>
          </w:p>
        </w:tc>
        <w:tc>
          <w:tcPr>
            <w:tcW w:w="1418" w:type="dxa"/>
            <w:shd w:val="clear" w:color="auto" w:fill="auto"/>
            <w:vAlign w:val="center"/>
          </w:tcPr>
          <w:p w:rsidR="00A8696F" w:rsidRPr="00C6562E" w:rsidRDefault="00B7082D" w:rsidP="004F7EF7">
            <w:pPr>
              <w:snapToGrid w:val="0"/>
              <w:jc w:val="center"/>
            </w:pPr>
            <w:r w:rsidRPr="00C6562E">
              <w:t>1,16</w:t>
            </w:r>
          </w:p>
        </w:tc>
        <w:tc>
          <w:tcPr>
            <w:tcW w:w="1843" w:type="dxa"/>
            <w:shd w:val="clear" w:color="auto" w:fill="auto"/>
          </w:tcPr>
          <w:p w:rsidR="00A8696F" w:rsidRPr="00C149F5" w:rsidRDefault="00A8696F" w:rsidP="004F7EF7">
            <w:pPr>
              <w:jc w:val="center"/>
            </w:pPr>
          </w:p>
        </w:tc>
        <w:tc>
          <w:tcPr>
            <w:tcW w:w="1843" w:type="dxa"/>
          </w:tcPr>
          <w:p w:rsidR="00A8696F" w:rsidRPr="00C6562E" w:rsidRDefault="00B7082D" w:rsidP="00C6562E">
            <w:pPr>
              <w:snapToGrid w:val="0"/>
              <w:jc w:val="center"/>
            </w:pPr>
            <w:r w:rsidRPr="00C6562E">
              <w:t>1,00</w:t>
            </w:r>
          </w:p>
        </w:tc>
        <w:tc>
          <w:tcPr>
            <w:tcW w:w="1843" w:type="dxa"/>
          </w:tcPr>
          <w:p w:rsidR="00A8696F" w:rsidRPr="00C6562E" w:rsidRDefault="00187D75" w:rsidP="00C6562E">
            <w:pPr>
              <w:snapToGrid w:val="0"/>
              <w:jc w:val="center"/>
              <w:rPr>
                <w:b/>
                <w:u w:val="single"/>
              </w:rPr>
            </w:pPr>
            <w:r w:rsidRPr="00C6562E">
              <w:rPr>
                <w:b/>
                <w:u w:val="single"/>
              </w:rPr>
              <w:t>0,86</w:t>
            </w:r>
          </w:p>
        </w:tc>
        <w:tc>
          <w:tcPr>
            <w:tcW w:w="1558" w:type="dxa"/>
          </w:tcPr>
          <w:p w:rsidR="00A8696F" w:rsidRPr="00C149F5" w:rsidRDefault="007157C8" w:rsidP="004F7EF7">
            <w:pPr>
              <w:jc w:val="center"/>
            </w:pPr>
            <w:r>
              <w:t>1,23</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48</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5,05</w:t>
            </w:r>
          </w:p>
        </w:tc>
        <w:tc>
          <w:tcPr>
            <w:tcW w:w="1843" w:type="dxa"/>
          </w:tcPr>
          <w:p w:rsidR="00A8696F" w:rsidRPr="00C6562E" w:rsidRDefault="00B7082D" w:rsidP="00C6562E">
            <w:pPr>
              <w:snapToGrid w:val="0"/>
              <w:jc w:val="center"/>
              <w:rPr>
                <w:b/>
                <w:u w:val="single"/>
              </w:rPr>
            </w:pPr>
            <w:r w:rsidRPr="00C6562E">
              <w:rPr>
                <w:b/>
                <w:u w:val="single"/>
              </w:rPr>
              <w:t>4,00</w:t>
            </w:r>
          </w:p>
        </w:tc>
        <w:tc>
          <w:tcPr>
            <w:tcW w:w="1843" w:type="dxa"/>
          </w:tcPr>
          <w:p w:rsidR="00A8696F" w:rsidRPr="00C149F5" w:rsidRDefault="00187D75" w:rsidP="004F7EF7">
            <w:pPr>
              <w:jc w:val="center"/>
            </w:pPr>
            <w:r>
              <w:t>4,70</w:t>
            </w:r>
          </w:p>
        </w:tc>
        <w:tc>
          <w:tcPr>
            <w:tcW w:w="1558" w:type="dxa"/>
          </w:tcPr>
          <w:p w:rsidR="00A8696F" w:rsidRPr="00C149F5" w:rsidRDefault="007157C8" w:rsidP="004F7EF7">
            <w:pPr>
              <w:jc w:val="center"/>
            </w:pPr>
            <w:r>
              <w:t>33,00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49</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6562E" w:rsidRDefault="00187D75" w:rsidP="00C6562E">
            <w:pPr>
              <w:snapToGrid w:val="0"/>
              <w:jc w:val="center"/>
              <w:rPr>
                <w:b/>
                <w:u w:val="single"/>
              </w:rPr>
            </w:pPr>
            <w:r w:rsidRPr="00C6562E">
              <w:rPr>
                <w:b/>
                <w:u w:val="single"/>
              </w:rPr>
              <w:t>6,00</w:t>
            </w:r>
          </w:p>
        </w:tc>
        <w:tc>
          <w:tcPr>
            <w:tcW w:w="1843" w:type="dxa"/>
          </w:tcPr>
          <w:p w:rsidR="00A8696F" w:rsidRPr="00C149F5" w:rsidRDefault="00A8696F" w:rsidP="004F7EF7">
            <w:pPr>
              <w:jc w:val="center"/>
            </w:pPr>
          </w:p>
        </w:tc>
        <w:tc>
          <w:tcPr>
            <w:tcW w:w="1843" w:type="dxa"/>
          </w:tcPr>
          <w:p w:rsidR="00A8696F" w:rsidRPr="00C149F5" w:rsidRDefault="00187D75" w:rsidP="004F7EF7">
            <w:pPr>
              <w:jc w:val="center"/>
            </w:pPr>
            <w:r>
              <w:t>7,20</w:t>
            </w:r>
          </w:p>
        </w:tc>
        <w:tc>
          <w:tcPr>
            <w:tcW w:w="1558" w:type="dxa"/>
          </w:tcPr>
          <w:p w:rsidR="00A8696F" w:rsidRPr="00C149F5" w:rsidRDefault="007157C8" w:rsidP="004F7EF7">
            <w:pPr>
              <w:jc w:val="center"/>
            </w:pPr>
            <w:r>
              <w:t>11,00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50</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19,90</w:t>
            </w:r>
          </w:p>
        </w:tc>
        <w:tc>
          <w:tcPr>
            <w:tcW w:w="1843" w:type="dxa"/>
          </w:tcPr>
          <w:p w:rsidR="00A8696F" w:rsidRPr="00C6562E" w:rsidRDefault="00B7082D" w:rsidP="00C6562E">
            <w:pPr>
              <w:snapToGrid w:val="0"/>
              <w:jc w:val="center"/>
              <w:rPr>
                <w:b/>
                <w:u w:val="single"/>
              </w:rPr>
            </w:pPr>
            <w:r w:rsidRPr="00C6562E">
              <w:rPr>
                <w:b/>
                <w:u w:val="single"/>
              </w:rPr>
              <w:t>13,50</w:t>
            </w:r>
          </w:p>
        </w:tc>
        <w:tc>
          <w:tcPr>
            <w:tcW w:w="1843" w:type="dxa"/>
          </w:tcPr>
          <w:p w:rsidR="00A8696F" w:rsidRPr="00C149F5" w:rsidRDefault="00187D75" w:rsidP="004F7EF7">
            <w:pPr>
              <w:jc w:val="center"/>
            </w:pPr>
            <w:r>
              <w:t>17,70</w:t>
            </w:r>
          </w:p>
        </w:tc>
        <w:tc>
          <w:tcPr>
            <w:tcW w:w="1558" w:type="dxa"/>
          </w:tcPr>
          <w:p w:rsidR="00A8696F" w:rsidRPr="00C149F5" w:rsidRDefault="007157C8" w:rsidP="004F7EF7">
            <w:pPr>
              <w:jc w:val="center"/>
            </w:pPr>
            <w:r>
              <w:t>16,00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51</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199,00</w:t>
            </w:r>
          </w:p>
        </w:tc>
        <w:tc>
          <w:tcPr>
            <w:tcW w:w="1843" w:type="dxa"/>
          </w:tcPr>
          <w:p w:rsidR="00A8696F" w:rsidRPr="00C6562E" w:rsidRDefault="00B7082D" w:rsidP="00C6562E">
            <w:pPr>
              <w:snapToGrid w:val="0"/>
              <w:jc w:val="center"/>
              <w:rPr>
                <w:b/>
                <w:u w:val="single"/>
              </w:rPr>
            </w:pPr>
            <w:r w:rsidRPr="00C6562E">
              <w:rPr>
                <w:b/>
                <w:u w:val="single"/>
              </w:rPr>
              <w:t>165,00</w:t>
            </w:r>
          </w:p>
        </w:tc>
        <w:tc>
          <w:tcPr>
            <w:tcW w:w="1843" w:type="dxa"/>
          </w:tcPr>
          <w:p w:rsidR="00A8696F" w:rsidRPr="00C149F5" w:rsidRDefault="00187D75" w:rsidP="004F7EF7">
            <w:pPr>
              <w:jc w:val="center"/>
            </w:pPr>
            <w:r>
              <w:t>210,00</w:t>
            </w:r>
          </w:p>
        </w:tc>
        <w:tc>
          <w:tcPr>
            <w:tcW w:w="1558" w:type="dxa"/>
          </w:tcPr>
          <w:p w:rsidR="00A8696F" w:rsidRPr="00C149F5" w:rsidRDefault="007157C8" w:rsidP="004F7EF7">
            <w:pPr>
              <w:jc w:val="center"/>
            </w:pPr>
            <w:r>
              <w:t>490,00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52</w:t>
            </w:r>
          </w:p>
        </w:tc>
        <w:tc>
          <w:tcPr>
            <w:tcW w:w="1418" w:type="dxa"/>
            <w:shd w:val="clear" w:color="auto" w:fill="auto"/>
            <w:vAlign w:val="center"/>
          </w:tcPr>
          <w:p w:rsidR="00A8696F" w:rsidRPr="00C6562E" w:rsidRDefault="00B7082D" w:rsidP="004F7EF7">
            <w:pPr>
              <w:snapToGrid w:val="0"/>
              <w:jc w:val="center"/>
            </w:pPr>
            <w:r w:rsidRPr="00C6562E">
              <w:t>439,79</w:t>
            </w:r>
          </w:p>
        </w:tc>
        <w:tc>
          <w:tcPr>
            <w:tcW w:w="1843" w:type="dxa"/>
            <w:shd w:val="clear" w:color="auto" w:fill="auto"/>
          </w:tcPr>
          <w:p w:rsidR="00A8696F" w:rsidRPr="00C149F5" w:rsidRDefault="00A8696F" w:rsidP="004F7EF7">
            <w:pPr>
              <w:jc w:val="center"/>
            </w:pPr>
          </w:p>
        </w:tc>
        <w:tc>
          <w:tcPr>
            <w:tcW w:w="1843" w:type="dxa"/>
          </w:tcPr>
          <w:p w:rsidR="00A8696F" w:rsidRPr="00C149F5" w:rsidRDefault="00B7082D" w:rsidP="004F7EF7">
            <w:pPr>
              <w:jc w:val="center"/>
            </w:pPr>
            <w:r>
              <w:t>500,00</w:t>
            </w:r>
          </w:p>
        </w:tc>
        <w:tc>
          <w:tcPr>
            <w:tcW w:w="1843" w:type="dxa"/>
          </w:tcPr>
          <w:p w:rsidR="00A8696F" w:rsidRPr="00C6562E" w:rsidRDefault="00187D75" w:rsidP="00C6562E">
            <w:pPr>
              <w:snapToGrid w:val="0"/>
              <w:jc w:val="center"/>
              <w:rPr>
                <w:b/>
                <w:u w:val="single"/>
              </w:rPr>
            </w:pPr>
            <w:r w:rsidRPr="00C6562E">
              <w:rPr>
                <w:b/>
                <w:u w:val="single"/>
              </w:rPr>
              <w:t>389,00</w:t>
            </w:r>
          </w:p>
        </w:tc>
        <w:tc>
          <w:tcPr>
            <w:tcW w:w="1558" w:type="dxa"/>
          </w:tcPr>
          <w:p w:rsidR="00A8696F" w:rsidRPr="00C149F5" w:rsidRDefault="007157C8" w:rsidP="004F7EF7">
            <w:pPr>
              <w:jc w:val="center"/>
            </w:pPr>
            <w:r>
              <w:t>740,00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53</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12,10</w:t>
            </w:r>
          </w:p>
        </w:tc>
        <w:tc>
          <w:tcPr>
            <w:tcW w:w="1843" w:type="dxa"/>
          </w:tcPr>
          <w:p w:rsidR="00A8696F" w:rsidRPr="00C6562E" w:rsidRDefault="00B7082D" w:rsidP="00C6562E">
            <w:pPr>
              <w:snapToGrid w:val="0"/>
              <w:jc w:val="center"/>
              <w:rPr>
                <w:b/>
                <w:u w:val="single"/>
              </w:rPr>
            </w:pPr>
            <w:r w:rsidRPr="00C6562E">
              <w:rPr>
                <w:b/>
                <w:u w:val="single"/>
              </w:rPr>
              <w:t>8,50</w:t>
            </w:r>
          </w:p>
        </w:tc>
        <w:tc>
          <w:tcPr>
            <w:tcW w:w="1843" w:type="dxa"/>
          </w:tcPr>
          <w:p w:rsidR="00A8696F" w:rsidRPr="00C149F5" w:rsidRDefault="00187D75" w:rsidP="004F7EF7">
            <w:pPr>
              <w:jc w:val="center"/>
            </w:pPr>
            <w:r>
              <w:t>13,10</w:t>
            </w:r>
          </w:p>
        </w:tc>
        <w:tc>
          <w:tcPr>
            <w:tcW w:w="1558" w:type="dxa"/>
          </w:tcPr>
          <w:p w:rsidR="00A8696F" w:rsidRPr="00C149F5" w:rsidRDefault="007157C8" w:rsidP="004F7EF7">
            <w:pPr>
              <w:jc w:val="center"/>
            </w:pPr>
            <w:r>
              <w:t>10,70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54</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10,60</w:t>
            </w:r>
          </w:p>
        </w:tc>
        <w:tc>
          <w:tcPr>
            <w:tcW w:w="1843" w:type="dxa"/>
          </w:tcPr>
          <w:p w:rsidR="00A8696F" w:rsidRPr="00C6562E" w:rsidRDefault="00B7082D" w:rsidP="00C6562E">
            <w:pPr>
              <w:snapToGrid w:val="0"/>
              <w:jc w:val="center"/>
              <w:rPr>
                <w:b/>
                <w:u w:val="single"/>
              </w:rPr>
            </w:pPr>
            <w:r w:rsidRPr="00C6562E">
              <w:rPr>
                <w:b/>
                <w:u w:val="single"/>
              </w:rPr>
              <w:t>8,50</w:t>
            </w:r>
          </w:p>
        </w:tc>
        <w:tc>
          <w:tcPr>
            <w:tcW w:w="1843" w:type="dxa"/>
          </w:tcPr>
          <w:p w:rsidR="00A8696F" w:rsidRPr="00C149F5" w:rsidRDefault="00187D75" w:rsidP="004F7EF7">
            <w:pPr>
              <w:jc w:val="center"/>
            </w:pPr>
            <w:r>
              <w:t>9,90</w:t>
            </w:r>
          </w:p>
        </w:tc>
        <w:tc>
          <w:tcPr>
            <w:tcW w:w="1558" w:type="dxa"/>
          </w:tcPr>
          <w:p w:rsidR="00A8696F" w:rsidRPr="00C149F5" w:rsidRDefault="007157C8" w:rsidP="004F7EF7">
            <w:pPr>
              <w:jc w:val="center"/>
            </w:pPr>
            <w:r>
              <w:t>8,90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55</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9,50</w:t>
            </w:r>
          </w:p>
        </w:tc>
        <w:tc>
          <w:tcPr>
            <w:tcW w:w="1843" w:type="dxa"/>
          </w:tcPr>
          <w:p w:rsidR="00A8696F" w:rsidRPr="00C6562E" w:rsidRDefault="00B7082D" w:rsidP="00C6562E">
            <w:pPr>
              <w:snapToGrid w:val="0"/>
              <w:jc w:val="center"/>
              <w:rPr>
                <w:b/>
                <w:u w:val="single"/>
              </w:rPr>
            </w:pPr>
            <w:r w:rsidRPr="00C6562E">
              <w:rPr>
                <w:b/>
                <w:u w:val="single"/>
              </w:rPr>
              <w:t>8,50</w:t>
            </w:r>
          </w:p>
        </w:tc>
        <w:tc>
          <w:tcPr>
            <w:tcW w:w="1843" w:type="dxa"/>
          </w:tcPr>
          <w:p w:rsidR="00A8696F" w:rsidRPr="00C149F5" w:rsidRDefault="00187D75" w:rsidP="004F7EF7">
            <w:pPr>
              <w:jc w:val="center"/>
            </w:pPr>
            <w:r>
              <w:t>9,00</w:t>
            </w:r>
          </w:p>
        </w:tc>
        <w:tc>
          <w:tcPr>
            <w:tcW w:w="1558" w:type="dxa"/>
          </w:tcPr>
          <w:p w:rsidR="00A8696F" w:rsidRPr="00C149F5" w:rsidRDefault="007157C8" w:rsidP="004F7EF7">
            <w:pPr>
              <w:jc w:val="center"/>
            </w:pPr>
            <w:r>
              <w:t>8,90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56</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61,60</w:t>
            </w:r>
          </w:p>
        </w:tc>
        <w:tc>
          <w:tcPr>
            <w:tcW w:w="1843" w:type="dxa"/>
          </w:tcPr>
          <w:p w:rsidR="00A8696F" w:rsidRPr="00C149F5" w:rsidRDefault="00B7082D" w:rsidP="004F7EF7">
            <w:pPr>
              <w:jc w:val="center"/>
            </w:pPr>
            <w:r>
              <w:t>55,00</w:t>
            </w:r>
          </w:p>
        </w:tc>
        <w:tc>
          <w:tcPr>
            <w:tcW w:w="1843" w:type="dxa"/>
          </w:tcPr>
          <w:p w:rsidR="00A8696F" w:rsidRPr="00C149F5" w:rsidRDefault="00187D75" w:rsidP="004F7EF7">
            <w:pPr>
              <w:jc w:val="center"/>
            </w:pPr>
            <w:r>
              <w:t>62,30</w:t>
            </w:r>
          </w:p>
        </w:tc>
        <w:tc>
          <w:tcPr>
            <w:tcW w:w="1558" w:type="dxa"/>
          </w:tcPr>
          <w:p w:rsidR="00A8696F" w:rsidRPr="00C6562E" w:rsidRDefault="007157C8" w:rsidP="00C6562E">
            <w:pPr>
              <w:snapToGrid w:val="0"/>
              <w:jc w:val="center"/>
              <w:rPr>
                <w:b/>
                <w:u w:val="single"/>
              </w:rPr>
            </w:pPr>
            <w:r w:rsidRPr="00C6562E">
              <w:rPr>
                <w:b/>
                <w:u w:val="single"/>
              </w:rPr>
              <w:t>44,00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57</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52,60</w:t>
            </w:r>
          </w:p>
        </w:tc>
        <w:tc>
          <w:tcPr>
            <w:tcW w:w="1843" w:type="dxa"/>
          </w:tcPr>
          <w:p w:rsidR="00A8696F" w:rsidRPr="00C6562E" w:rsidRDefault="00B7082D" w:rsidP="00C6562E">
            <w:pPr>
              <w:snapToGrid w:val="0"/>
              <w:jc w:val="center"/>
              <w:rPr>
                <w:b/>
                <w:u w:val="single"/>
              </w:rPr>
            </w:pPr>
            <w:r w:rsidRPr="00C6562E">
              <w:rPr>
                <w:b/>
                <w:u w:val="single"/>
              </w:rPr>
              <w:t>29,50</w:t>
            </w:r>
          </w:p>
        </w:tc>
        <w:tc>
          <w:tcPr>
            <w:tcW w:w="1843" w:type="dxa"/>
          </w:tcPr>
          <w:p w:rsidR="00A8696F" w:rsidRPr="00C149F5" w:rsidRDefault="00187D75" w:rsidP="004F7EF7">
            <w:pPr>
              <w:jc w:val="center"/>
            </w:pPr>
            <w:r>
              <w:t>51,10</w:t>
            </w:r>
          </w:p>
        </w:tc>
        <w:tc>
          <w:tcPr>
            <w:tcW w:w="1558" w:type="dxa"/>
          </w:tcPr>
          <w:p w:rsidR="00A8696F" w:rsidRPr="00C149F5" w:rsidRDefault="007157C8" w:rsidP="004F7EF7">
            <w:pPr>
              <w:jc w:val="center"/>
            </w:pPr>
            <w:r>
              <w:t>38,00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58</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3,50</w:t>
            </w:r>
          </w:p>
        </w:tc>
        <w:tc>
          <w:tcPr>
            <w:tcW w:w="1843" w:type="dxa"/>
          </w:tcPr>
          <w:p w:rsidR="00A8696F" w:rsidRPr="00C6562E" w:rsidRDefault="00B7082D" w:rsidP="00C6562E">
            <w:pPr>
              <w:snapToGrid w:val="0"/>
              <w:jc w:val="center"/>
              <w:rPr>
                <w:b/>
                <w:u w:val="single"/>
              </w:rPr>
            </w:pPr>
            <w:r w:rsidRPr="00C6562E">
              <w:rPr>
                <w:b/>
                <w:u w:val="single"/>
              </w:rPr>
              <w:t>2,95</w:t>
            </w:r>
          </w:p>
        </w:tc>
        <w:tc>
          <w:tcPr>
            <w:tcW w:w="1843" w:type="dxa"/>
          </w:tcPr>
          <w:p w:rsidR="00A8696F" w:rsidRPr="00C149F5" w:rsidRDefault="00187D75" w:rsidP="004F7EF7">
            <w:pPr>
              <w:jc w:val="center"/>
            </w:pPr>
            <w:r>
              <w:t>4,50</w:t>
            </w:r>
          </w:p>
        </w:tc>
        <w:tc>
          <w:tcPr>
            <w:tcW w:w="1558" w:type="dxa"/>
          </w:tcPr>
          <w:p w:rsidR="00A8696F" w:rsidRPr="00C149F5" w:rsidRDefault="007157C8" w:rsidP="004F7EF7">
            <w:pPr>
              <w:jc w:val="center"/>
            </w:pPr>
            <w:r>
              <w:t>5,90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59</w:t>
            </w:r>
          </w:p>
        </w:tc>
        <w:tc>
          <w:tcPr>
            <w:tcW w:w="1418" w:type="dxa"/>
            <w:shd w:val="clear" w:color="auto" w:fill="auto"/>
            <w:vAlign w:val="center"/>
          </w:tcPr>
          <w:p w:rsidR="00A8696F" w:rsidRPr="00C6562E" w:rsidRDefault="00A8696F" w:rsidP="004F7EF7">
            <w:pPr>
              <w:snapToGrid w:val="0"/>
              <w:jc w:val="center"/>
            </w:pPr>
          </w:p>
        </w:tc>
        <w:tc>
          <w:tcPr>
            <w:tcW w:w="1843" w:type="dxa"/>
            <w:shd w:val="clear" w:color="auto" w:fill="auto"/>
          </w:tcPr>
          <w:p w:rsidR="00A8696F" w:rsidRPr="00C149F5" w:rsidRDefault="00187D75" w:rsidP="004F7EF7">
            <w:pPr>
              <w:jc w:val="center"/>
            </w:pPr>
            <w:r>
              <w:t>5,40</w:t>
            </w:r>
          </w:p>
        </w:tc>
        <w:tc>
          <w:tcPr>
            <w:tcW w:w="1843" w:type="dxa"/>
          </w:tcPr>
          <w:p w:rsidR="00A8696F" w:rsidRPr="00C6562E" w:rsidRDefault="00B7082D" w:rsidP="00C6562E">
            <w:pPr>
              <w:snapToGrid w:val="0"/>
              <w:jc w:val="center"/>
              <w:rPr>
                <w:b/>
                <w:u w:val="single"/>
              </w:rPr>
            </w:pPr>
            <w:r w:rsidRPr="00C6562E">
              <w:rPr>
                <w:b/>
                <w:u w:val="single"/>
              </w:rPr>
              <w:t>2,50</w:t>
            </w:r>
          </w:p>
        </w:tc>
        <w:tc>
          <w:tcPr>
            <w:tcW w:w="1843" w:type="dxa"/>
          </w:tcPr>
          <w:p w:rsidR="00A8696F" w:rsidRPr="00C149F5" w:rsidRDefault="00187D75" w:rsidP="004F7EF7">
            <w:pPr>
              <w:jc w:val="center"/>
            </w:pPr>
            <w:r>
              <w:t>4,50</w:t>
            </w:r>
          </w:p>
        </w:tc>
        <w:tc>
          <w:tcPr>
            <w:tcW w:w="1558" w:type="dxa"/>
          </w:tcPr>
          <w:p w:rsidR="00A8696F" w:rsidRPr="00C149F5" w:rsidRDefault="007157C8" w:rsidP="004F7EF7">
            <w:pPr>
              <w:jc w:val="center"/>
            </w:pPr>
            <w:r>
              <w:t>8,00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60</w:t>
            </w:r>
          </w:p>
        </w:tc>
        <w:tc>
          <w:tcPr>
            <w:tcW w:w="1418" w:type="dxa"/>
            <w:shd w:val="clear" w:color="auto" w:fill="auto"/>
            <w:vAlign w:val="center"/>
          </w:tcPr>
          <w:p w:rsidR="00A8696F" w:rsidRPr="00C6562E" w:rsidRDefault="00B7082D" w:rsidP="004F7EF7">
            <w:pPr>
              <w:snapToGrid w:val="0"/>
              <w:jc w:val="center"/>
            </w:pPr>
            <w:r w:rsidRPr="00C6562E">
              <w:t>69,19</w:t>
            </w:r>
          </w:p>
        </w:tc>
        <w:tc>
          <w:tcPr>
            <w:tcW w:w="1843" w:type="dxa"/>
            <w:shd w:val="clear" w:color="auto" w:fill="auto"/>
          </w:tcPr>
          <w:p w:rsidR="00A8696F" w:rsidRPr="00C149F5" w:rsidRDefault="00A8696F" w:rsidP="004F7EF7">
            <w:pPr>
              <w:jc w:val="center"/>
            </w:pPr>
          </w:p>
        </w:tc>
        <w:tc>
          <w:tcPr>
            <w:tcW w:w="1843" w:type="dxa"/>
          </w:tcPr>
          <w:p w:rsidR="00A8696F" w:rsidRPr="00C6562E" w:rsidRDefault="00B7082D" w:rsidP="00C6562E">
            <w:pPr>
              <w:snapToGrid w:val="0"/>
              <w:jc w:val="center"/>
              <w:rPr>
                <w:b/>
                <w:u w:val="single"/>
              </w:rPr>
            </w:pPr>
            <w:r w:rsidRPr="00C6562E">
              <w:rPr>
                <w:b/>
                <w:u w:val="single"/>
              </w:rPr>
              <w:t>65,00</w:t>
            </w:r>
          </w:p>
        </w:tc>
        <w:tc>
          <w:tcPr>
            <w:tcW w:w="1843" w:type="dxa"/>
          </w:tcPr>
          <w:p w:rsidR="00A8696F" w:rsidRPr="00C149F5" w:rsidRDefault="00A8696F" w:rsidP="004F7EF7">
            <w:pPr>
              <w:jc w:val="center"/>
            </w:pPr>
          </w:p>
        </w:tc>
        <w:tc>
          <w:tcPr>
            <w:tcW w:w="1558" w:type="dxa"/>
          </w:tcPr>
          <w:p w:rsidR="00A8696F" w:rsidRPr="00C149F5" w:rsidRDefault="007157C8" w:rsidP="004F7EF7">
            <w:pPr>
              <w:jc w:val="center"/>
            </w:pPr>
            <w:r>
              <w:t>88,00</w:t>
            </w:r>
          </w:p>
        </w:tc>
      </w:tr>
      <w:tr w:rsidR="00187D75" w:rsidTr="00A8696F">
        <w:tc>
          <w:tcPr>
            <w:tcW w:w="992" w:type="dxa"/>
            <w:shd w:val="clear" w:color="auto" w:fill="CCCCCC"/>
            <w:vAlign w:val="center"/>
          </w:tcPr>
          <w:p w:rsidR="00187D75" w:rsidRDefault="00187D75" w:rsidP="00187D75">
            <w:pPr>
              <w:jc w:val="center"/>
              <w:rPr>
                <w:b/>
                <w:sz w:val="20"/>
                <w:szCs w:val="20"/>
              </w:rPr>
            </w:pPr>
            <w:r>
              <w:rPr>
                <w:b/>
                <w:sz w:val="20"/>
                <w:szCs w:val="20"/>
              </w:rPr>
              <w:t>61</w:t>
            </w:r>
          </w:p>
        </w:tc>
        <w:tc>
          <w:tcPr>
            <w:tcW w:w="1418" w:type="dxa"/>
            <w:shd w:val="clear" w:color="auto" w:fill="auto"/>
            <w:vAlign w:val="center"/>
          </w:tcPr>
          <w:p w:rsidR="00187D75" w:rsidRPr="00C6562E" w:rsidRDefault="00187D75" w:rsidP="00187D75">
            <w:pPr>
              <w:snapToGrid w:val="0"/>
              <w:jc w:val="center"/>
            </w:pPr>
          </w:p>
        </w:tc>
        <w:tc>
          <w:tcPr>
            <w:tcW w:w="1843" w:type="dxa"/>
            <w:shd w:val="clear" w:color="auto" w:fill="auto"/>
          </w:tcPr>
          <w:p w:rsidR="00187D75" w:rsidRPr="00C149F5" w:rsidRDefault="00187D75" w:rsidP="00187D75">
            <w:pPr>
              <w:jc w:val="center"/>
            </w:pPr>
            <w:r>
              <w:t>6,30</w:t>
            </w:r>
          </w:p>
        </w:tc>
        <w:tc>
          <w:tcPr>
            <w:tcW w:w="1843" w:type="dxa"/>
          </w:tcPr>
          <w:p w:rsidR="00187D75" w:rsidRPr="00C149F5" w:rsidRDefault="00187D75" w:rsidP="00187D75">
            <w:pPr>
              <w:jc w:val="center"/>
            </w:pPr>
            <w:r>
              <w:t>6,50</w:t>
            </w:r>
          </w:p>
        </w:tc>
        <w:tc>
          <w:tcPr>
            <w:tcW w:w="1843" w:type="dxa"/>
          </w:tcPr>
          <w:p w:rsidR="00187D75" w:rsidRPr="00C149F5" w:rsidRDefault="00187D75" w:rsidP="00187D75">
            <w:pPr>
              <w:jc w:val="center"/>
            </w:pPr>
            <w:r>
              <w:t>5,90</w:t>
            </w:r>
          </w:p>
        </w:tc>
        <w:tc>
          <w:tcPr>
            <w:tcW w:w="1558" w:type="dxa"/>
          </w:tcPr>
          <w:p w:rsidR="00187D75" w:rsidRPr="00C6562E" w:rsidRDefault="00187D75" w:rsidP="00C6562E">
            <w:pPr>
              <w:snapToGrid w:val="0"/>
              <w:jc w:val="center"/>
              <w:rPr>
                <w:b/>
                <w:u w:val="single"/>
              </w:rPr>
            </w:pPr>
            <w:r w:rsidRPr="00C6562E">
              <w:rPr>
                <w:b/>
                <w:u w:val="single"/>
              </w:rPr>
              <w:t>4,80</w:t>
            </w:r>
          </w:p>
        </w:tc>
      </w:tr>
      <w:tr w:rsidR="00187D75" w:rsidTr="00A8696F">
        <w:tc>
          <w:tcPr>
            <w:tcW w:w="992" w:type="dxa"/>
            <w:shd w:val="clear" w:color="auto" w:fill="CCCCCC"/>
            <w:vAlign w:val="center"/>
          </w:tcPr>
          <w:p w:rsidR="00187D75" w:rsidRDefault="00187D75" w:rsidP="00187D75">
            <w:pPr>
              <w:jc w:val="center"/>
              <w:rPr>
                <w:b/>
                <w:sz w:val="20"/>
                <w:szCs w:val="20"/>
              </w:rPr>
            </w:pPr>
            <w:r>
              <w:rPr>
                <w:b/>
                <w:sz w:val="20"/>
                <w:szCs w:val="20"/>
              </w:rPr>
              <w:t>62</w:t>
            </w:r>
          </w:p>
        </w:tc>
        <w:tc>
          <w:tcPr>
            <w:tcW w:w="1418" w:type="dxa"/>
            <w:shd w:val="clear" w:color="auto" w:fill="auto"/>
            <w:vAlign w:val="center"/>
          </w:tcPr>
          <w:p w:rsidR="00187D75" w:rsidRPr="004F7EF7" w:rsidRDefault="00187D75" w:rsidP="00187D75">
            <w:pPr>
              <w:snapToGrid w:val="0"/>
              <w:jc w:val="center"/>
              <w:rPr>
                <w:b/>
                <w:u w:val="single"/>
              </w:rPr>
            </w:pPr>
          </w:p>
        </w:tc>
        <w:tc>
          <w:tcPr>
            <w:tcW w:w="1843" w:type="dxa"/>
            <w:shd w:val="clear" w:color="auto" w:fill="auto"/>
          </w:tcPr>
          <w:p w:rsidR="00187D75" w:rsidRPr="00C149F5" w:rsidRDefault="00187D75" w:rsidP="00187D75">
            <w:pPr>
              <w:jc w:val="center"/>
            </w:pPr>
            <w:r>
              <w:t>51,00</w:t>
            </w:r>
          </w:p>
        </w:tc>
        <w:tc>
          <w:tcPr>
            <w:tcW w:w="1843" w:type="dxa"/>
          </w:tcPr>
          <w:p w:rsidR="00187D75" w:rsidRPr="00C149F5" w:rsidRDefault="00187D75" w:rsidP="00187D75">
            <w:pPr>
              <w:jc w:val="center"/>
            </w:pPr>
            <w:r>
              <w:t>75,00</w:t>
            </w:r>
          </w:p>
        </w:tc>
        <w:tc>
          <w:tcPr>
            <w:tcW w:w="1843" w:type="dxa"/>
          </w:tcPr>
          <w:p w:rsidR="00187D75" w:rsidRPr="00C6562E" w:rsidRDefault="00187D75" w:rsidP="00C6562E">
            <w:pPr>
              <w:snapToGrid w:val="0"/>
              <w:jc w:val="center"/>
              <w:rPr>
                <w:b/>
                <w:u w:val="single"/>
              </w:rPr>
            </w:pPr>
            <w:r w:rsidRPr="00C6562E">
              <w:rPr>
                <w:b/>
                <w:u w:val="single"/>
              </w:rPr>
              <w:t>45,00</w:t>
            </w:r>
          </w:p>
        </w:tc>
        <w:tc>
          <w:tcPr>
            <w:tcW w:w="1558" w:type="dxa"/>
          </w:tcPr>
          <w:p w:rsidR="00187D75" w:rsidRPr="00C149F5" w:rsidRDefault="00187D75" w:rsidP="00187D75">
            <w:pPr>
              <w:jc w:val="center"/>
            </w:pPr>
            <w:r>
              <w:t>54,00</w:t>
            </w:r>
          </w:p>
        </w:tc>
      </w:tr>
      <w:tr w:rsidR="00187D75" w:rsidTr="00A8696F">
        <w:tc>
          <w:tcPr>
            <w:tcW w:w="992" w:type="dxa"/>
            <w:shd w:val="clear" w:color="auto" w:fill="CCCCCC"/>
            <w:vAlign w:val="center"/>
          </w:tcPr>
          <w:p w:rsidR="00187D75" w:rsidRDefault="00187D75" w:rsidP="00187D75">
            <w:pPr>
              <w:jc w:val="center"/>
              <w:rPr>
                <w:b/>
                <w:sz w:val="20"/>
                <w:szCs w:val="20"/>
              </w:rPr>
            </w:pPr>
            <w:r>
              <w:rPr>
                <w:b/>
                <w:sz w:val="20"/>
                <w:szCs w:val="20"/>
              </w:rPr>
              <w:t>63</w:t>
            </w:r>
          </w:p>
        </w:tc>
        <w:tc>
          <w:tcPr>
            <w:tcW w:w="1418" w:type="dxa"/>
            <w:shd w:val="clear" w:color="auto" w:fill="auto"/>
            <w:vAlign w:val="center"/>
          </w:tcPr>
          <w:p w:rsidR="00187D75" w:rsidRPr="004F7EF7" w:rsidRDefault="00187D75" w:rsidP="00187D75">
            <w:pPr>
              <w:snapToGrid w:val="0"/>
              <w:jc w:val="center"/>
              <w:rPr>
                <w:b/>
                <w:u w:val="single"/>
              </w:rPr>
            </w:pPr>
          </w:p>
        </w:tc>
        <w:tc>
          <w:tcPr>
            <w:tcW w:w="1843" w:type="dxa"/>
            <w:shd w:val="clear" w:color="auto" w:fill="auto"/>
          </w:tcPr>
          <w:p w:rsidR="00187D75" w:rsidRPr="00C149F5" w:rsidRDefault="00187D75" w:rsidP="00187D75">
            <w:pPr>
              <w:jc w:val="center"/>
            </w:pPr>
            <w:r>
              <w:t>0,99</w:t>
            </w:r>
          </w:p>
        </w:tc>
        <w:tc>
          <w:tcPr>
            <w:tcW w:w="1843" w:type="dxa"/>
          </w:tcPr>
          <w:p w:rsidR="00187D75" w:rsidRPr="00C6562E" w:rsidRDefault="00187D75" w:rsidP="00C6562E">
            <w:pPr>
              <w:snapToGrid w:val="0"/>
              <w:jc w:val="center"/>
              <w:rPr>
                <w:b/>
                <w:u w:val="single"/>
              </w:rPr>
            </w:pPr>
            <w:r w:rsidRPr="00C6562E">
              <w:rPr>
                <w:b/>
                <w:u w:val="single"/>
              </w:rPr>
              <w:t>0,60</w:t>
            </w:r>
          </w:p>
        </w:tc>
        <w:tc>
          <w:tcPr>
            <w:tcW w:w="1843" w:type="dxa"/>
          </w:tcPr>
          <w:p w:rsidR="00187D75" w:rsidRPr="00C149F5" w:rsidRDefault="00187D75" w:rsidP="00187D75">
            <w:pPr>
              <w:jc w:val="center"/>
            </w:pPr>
            <w:r>
              <w:t>1,20</w:t>
            </w:r>
          </w:p>
        </w:tc>
        <w:tc>
          <w:tcPr>
            <w:tcW w:w="1558" w:type="dxa"/>
          </w:tcPr>
          <w:p w:rsidR="00187D75" w:rsidRPr="00C149F5" w:rsidRDefault="00187D75" w:rsidP="00187D75">
            <w:pPr>
              <w:jc w:val="center"/>
            </w:pPr>
            <w:r>
              <w:t>1,87</w:t>
            </w:r>
          </w:p>
        </w:tc>
      </w:tr>
      <w:tr w:rsidR="00187D75" w:rsidTr="00A8696F">
        <w:tc>
          <w:tcPr>
            <w:tcW w:w="992" w:type="dxa"/>
            <w:shd w:val="clear" w:color="auto" w:fill="CCCCCC"/>
            <w:vAlign w:val="center"/>
          </w:tcPr>
          <w:p w:rsidR="00187D75" w:rsidRDefault="00187D75" w:rsidP="00187D75">
            <w:pPr>
              <w:jc w:val="center"/>
              <w:rPr>
                <w:b/>
                <w:sz w:val="20"/>
                <w:szCs w:val="20"/>
              </w:rPr>
            </w:pPr>
            <w:r>
              <w:rPr>
                <w:b/>
                <w:sz w:val="20"/>
                <w:szCs w:val="20"/>
              </w:rPr>
              <w:t>64</w:t>
            </w:r>
          </w:p>
        </w:tc>
        <w:tc>
          <w:tcPr>
            <w:tcW w:w="1418" w:type="dxa"/>
            <w:shd w:val="clear" w:color="auto" w:fill="auto"/>
            <w:vAlign w:val="center"/>
          </w:tcPr>
          <w:p w:rsidR="00187D75" w:rsidRPr="004F7EF7" w:rsidRDefault="00187D75" w:rsidP="00187D75">
            <w:pPr>
              <w:snapToGrid w:val="0"/>
              <w:jc w:val="center"/>
              <w:rPr>
                <w:b/>
                <w:u w:val="single"/>
              </w:rPr>
            </w:pPr>
          </w:p>
        </w:tc>
        <w:tc>
          <w:tcPr>
            <w:tcW w:w="1843" w:type="dxa"/>
            <w:shd w:val="clear" w:color="auto" w:fill="auto"/>
          </w:tcPr>
          <w:p w:rsidR="00187D75" w:rsidRPr="00C149F5" w:rsidRDefault="00187D75" w:rsidP="00187D75">
            <w:pPr>
              <w:jc w:val="center"/>
            </w:pPr>
            <w:r>
              <w:t>50,00</w:t>
            </w:r>
          </w:p>
        </w:tc>
        <w:tc>
          <w:tcPr>
            <w:tcW w:w="1843" w:type="dxa"/>
          </w:tcPr>
          <w:p w:rsidR="00187D75" w:rsidRPr="00C6562E" w:rsidRDefault="00187D75" w:rsidP="00C6562E">
            <w:pPr>
              <w:snapToGrid w:val="0"/>
              <w:jc w:val="center"/>
              <w:rPr>
                <w:b/>
                <w:u w:val="single"/>
              </w:rPr>
            </w:pPr>
            <w:r w:rsidRPr="00C6562E">
              <w:rPr>
                <w:b/>
                <w:u w:val="single"/>
              </w:rPr>
              <w:t>29,50</w:t>
            </w:r>
          </w:p>
        </w:tc>
        <w:tc>
          <w:tcPr>
            <w:tcW w:w="1843" w:type="dxa"/>
          </w:tcPr>
          <w:p w:rsidR="00187D75" w:rsidRPr="00C149F5" w:rsidRDefault="00187D75" w:rsidP="00187D75">
            <w:pPr>
              <w:jc w:val="center"/>
            </w:pPr>
            <w:r>
              <w:t>52,00</w:t>
            </w:r>
          </w:p>
        </w:tc>
        <w:tc>
          <w:tcPr>
            <w:tcW w:w="1558" w:type="dxa"/>
          </w:tcPr>
          <w:p w:rsidR="00187D75" w:rsidRPr="00C149F5" w:rsidRDefault="00187D75" w:rsidP="00187D75">
            <w:pPr>
              <w:jc w:val="center"/>
            </w:pPr>
            <w:r>
              <w:t>57,00</w:t>
            </w:r>
          </w:p>
        </w:tc>
      </w:tr>
      <w:tr w:rsidR="00187D75" w:rsidTr="00A8696F">
        <w:tc>
          <w:tcPr>
            <w:tcW w:w="992" w:type="dxa"/>
            <w:shd w:val="clear" w:color="auto" w:fill="CCCCCC"/>
            <w:vAlign w:val="center"/>
          </w:tcPr>
          <w:p w:rsidR="00187D75" w:rsidRDefault="00187D75" w:rsidP="00187D75">
            <w:pPr>
              <w:jc w:val="center"/>
              <w:rPr>
                <w:b/>
                <w:sz w:val="20"/>
                <w:szCs w:val="20"/>
              </w:rPr>
            </w:pPr>
            <w:r>
              <w:rPr>
                <w:b/>
                <w:sz w:val="20"/>
                <w:szCs w:val="20"/>
              </w:rPr>
              <w:t>65</w:t>
            </w:r>
          </w:p>
        </w:tc>
        <w:tc>
          <w:tcPr>
            <w:tcW w:w="1418" w:type="dxa"/>
            <w:shd w:val="clear" w:color="auto" w:fill="auto"/>
            <w:vAlign w:val="center"/>
          </w:tcPr>
          <w:p w:rsidR="00187D75" w:rsidRPr="004F7EF7" w:rsidRDefault="00187D75" w:rsidP="00187D75">
            <w:pPr>
              <w:snapToGrid w:val="0"/>
              <w:jc w:val="center"/>
              <w:rPr>
                <w:b/>
                <w:u w:val="single"/>
              </w:rPr>
            </w:pPr>
          </w:p>
        </w:tc>
        <w:tc>
          <w:tcPr>
            <w:tcW w:w="1843" w:type="dxa"/>
            <w:shd w:val="clear" w:color="auto" w:fill="auto"/>
          </w:tcPr>
          <w:p w:rsidR="00187D75" w:rsidRPr="00C149F5" w:rsidRDefault="00187D75" w:rsidP="00187D75">
            <w:pPr>
              <w:jc w:val="center"/>
            </w:pPr>
            <w:r>
              <w:t>0,75</w:t>
            </w:r>
          </w:p>
        </w:tc>
        <w:tc>
          <w:tcPr>
            <w:tcW w:w="1843" w:type="dxa"/>
          </w:tcPr>
          <w:p w:rsidR="00187D75" w:rsidRPr="00C149F5" w:rsidRDefault="00187D75" w:rsidP="00187D75">
            <w:pPr>
              <w:jc w:val="center"/>
            </w:pPr>
          </w:p>
        </w:tc>
        <w:tc>
          <w:tcPr>
            <w:tcW w:w="1843" w:type="dxa"/>
          </w:tcPr>
          <w:p w:rsidR="00187D75" w:rsidRPr="00C149F5" w:rsidRDefault="00187D75" w:rsidP="00187D75">
            <w:pPr>
              <w:jc w:val="center"/>
            </w:pPr>
            <w:r>
              <w:t>0,71</w:t>
            </w:r>
          </w:p>
        </w:tc>
        <w:tc>
          <w:tcPr>
            <w:tcW w:w="1558" w:type="dxa"/>
          </w:tcPr>
          <w:p w:rsidR="00187D75" w:rsidRPr="00C6562E" w:rsidRDefault="00187D75" w:rsidP="00C6562E">
            <w:pPr>
              <w:snapToGrid w:val="0"/>
              <w:jc w:val="center"/>
              <w:rPr>
                <w:b/>
                <w:u w:val="single"/>
              </w:rPr>
            </w:pPr>
            <w:r w:rsidRPr="00C6562E">
              <w:rPr>
                <w:b/>
                <w:u w:val="single"/>
              </w:rPr>
              <w:t>0,54</w:t>
            </w:r>
          </w:p>
        </w:tc>
      </w:tr>
      <w:tr w:rsidR="00187D75" w:rsidTr="00A8696F">
        <w:tc>
          <w:tcPr>
            <w:tcW w:w="992" w:type="dxa"/>
            <w:shd w:val="clear" w:color="auto" w:fill="CCCCCC"/>
            <w:vAlign w:val="center"/>
          </w:tcPr>
          <w:p w:rsidR="00187D75" w:rsidRDefault="00187D75" w:rsidP="00187D75">
            <w:pPr>
              <w:jc w:val="center"/>
              <w:rPr>
                <w:b/>
                <w:sz w:val="20"/>
                <w:szCs w:val="20"/>
              </w:rPr>
            </w:pPr>
            <w:r>
              <w:rPr>
                <w:b/>
                <w:sz w:val="20"/>
                <w:szCs w:val="20"/>
              </w:rPr>
              <w:t>66</w:t>
            </w:r>
          </w:p>
        </w:tc>
        <w:tc>
          <w:tcPr>
            <w:tcW w:w="1418" w:type="dxa"/>
            <w:shd w:val="clear" w:color="auto" w:fill="auto"/>
            <w:vAlign w:val="center"/>
          </w:tcPr>
          <w:p w:rsidR="00187D75" w:rsidRPr="004F7EF7" w:rsidRDefault="00187D75" w:rsidP="00187D75">
            <w:pPr>
              <w:snapToGrid w:val="0"/>
              <w:jc w:val="center"/>
              <w:rPr>
                <w:b/>
                <w:u w:val="single"/>
              </w:rPr>
            </w:pPr>
          </w:p>
        </w:tc>
        <w:tc>
          <w:tcPr>
            <w:tcW w:w="1843" w:type="dxa"/>
            <w:shd w:val="clear" w:color="auto" w:fill="auto"/>
          </w:tcPr>
          <w:p w:rsidR="00187D75" w:rsidRPr="00C149F5" w:rsidRDefault="00187D75" w:rsidP="00187D75">
            <w:pPr>
              <w:jc w:val="center"/>
            </w:pPr>
            <w:r>
              <w:t>0,52</w:t>
            </w:r>
          </w:p>
        </w:tc>
        <w:tc>
          <w:tcPr>
            <w:tcW w:w="1843" w:type="dxa"/>
          </w:tcPr>
          <w:p w:rsidR="00187D75" w:rsidRPr="00C149F5" w:rsidRDefault="00187D75" w:rsidP="00187D75">
            <w:pPr>
              <w:jc w:val="center"/>
            </w:pPr>
          </w:p>
        </w:tc>
        <w:tc>
          <w:tcPr>
            <w:tcW w:w="1843" w:type="dxa"/>
          </w:tcPr>
          <w:p w:rsidR="00187D75" w:rsidRPr="00C149F5" w:rsidRDefault="00187D75" w:rsidP="00187D75">
            <w:pPr>
              <w:jc w:val="center"/>
            </w:pPr>
            <w:r>
              <w:t>0,49</w:t>
            </w:r>
          </w:p>
        </w:tc>
        <w:tc>
          <w:tcPr>
            <w:tcW w:w="1558" w:type="dxa"/>
          </w:tcPr>
          <w:p w:rsidR="00187D75" w:rsidRPr="00C6562E" w:rsidRDefault="00187D75" w:rsidP="00C6562E">
            <w:pPr>
              <w:snapToGrid w:val="0"/>
              <w:jc w:val="center"/>
              <w:rPr>
                <w:b/>
                <w:u w:val="single"/>
              </w:rPr>
            </w:pPr>
            <w:r w:rsidRPr="00C6562E">
              <w:rPr>
                <w:b/>
                <w:u w:val="single"/>
              </w:rPr>
              <w:t>0,42</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67</w:t>
            </w:r>
          </w:p>
        </w:tc>
        <w:tc>
          <w:tcPr>
            <w:tcW w:w="1418" w:type="dxa"/>
            <w:shd w:val="clear" w:color="auto" w:fill="auto"/>
            <w:vAlign w:val="center"/>
          </w:tcPr>
          <w:p w:rsidR="00A8696F" w:rsidRPr="004F7EF7" w:rsidRDefault="00B7082D" w:rsidP="004F7EF7">
            <w:pPr>
              <w:snapToGrid w:val="0"/>
              <w:jc w:val="center"/>
              <w:rPr>
                <w:b/>
                <w:u w:val="single"/>
              </w:rPr>
            </w:pPr>
            <w:r>
              <w:rPr>
                <w:b/>
                <w:u w:val="single"/>
              </w:rPr>
              <w:t>18,80</w:t>
            </w:r>
          </w:p>
        </w:tc>
        <w:tc>
          <w:tcPr>
            <w:tcW w:w="1843" w:type="dxa"/>
            <w:shd w:val="clear" w:color="auto" w:fill="auto"/>
          </w:tcPr>
          <w:p w:rsidR="00A8696F" w:rsidRPr="00C149F5" w:rsidRDefault="00A8696F" w:rsidP="004F7EF7">
            <w:pPr>
              <w:jc w:val="center"/>
            </w:pPr>
          </w:p>
        </w:tc>
        <w:tc>
          <w:tcPr>
            <w:tcW w:w="1843" w:type="dxa"/>
          </w:tcPr>
          <w:p w:rsidR="00A8696F" w:rsidRPr="00C149F5" w:rsidRDefault="00B7082D" w:rsidP="004F7EF7">
            <w:pPr>
              <w:jc w:val="center"/>
            </w:pPr>
            <w:r>
              <w:t>19,50</w:t>
            </w:r>
          </w:p>
        </w:tc>
        <w:tc>
          <w:tcPr>
            <w:tcW w:w="1843" w:type="dxa"/>
          </w:tcPr>
          <w:p w:rsidR="00A8696F" w:rsidRPr="00C149F5" w:rsidRDefault="00A8696F" w:rsidP="004F7EF7">
            <w:pPr>
              <w:jc w:val="center"/>
            </w:pPr>
          </w:p>
        </w:tc>
        <w:tc>
          <w:tcPr>
            <w:tcW w:w="1558" w:type="dxa"/>
          </w:tcPr>
          <w:p w:rsidR="00A8696F" w:rsidRPr="00C149F5" w:rsidRDefault="007157C8" w:rsidP="004F7EF7">
            <w:pPr>
              <w:jc w:val="center"/>
            </w:pPr>
            <w:r>
              <w:t>23,00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68</w:t>
            </w:r>
          </w:p>
        </w:tc>
        <w:tc>
          <w:tcPr>
            <w:tcW w:w="1418" w:type="dxa"/>
            <w:shd w:val="clear" w:color="auto" w:fill="auto"/>
            <w:vAlign w:val="center"/>
          </w:tcPr>
          <w:p w:rsidR="00A8696F" w:rsidRPr="00C6562E" w:rsidRDefault="00B7082D" w:rsidP="004F7EF7">
            <w:pPr>
              <w:snapToGrid w:val="0"/>
              <w:jc w:val="center"/>
            </w:pPr>
            <w:r w:rsidRPr="00C6562E">
              <w:t>35,60</w:t>
            </w:r>
          </w:p>
        </w:tc>
        <w:tc>
          <w:tcPr>
            <w:tcW w:w="1843" w:type="dxa"/>
            <w:shd w:val="clear" w:color="auto" w:fill="auto"/>
          </w:tcPr>
          <w:p w:rsidR="00A8696F" w:rsidRPr="00C149F5" w:rsidRDefault="00A8696F" w:rsidP="004F7EF7">
            <w:pPr>
              <w:jc w:val="center"/>
            </w:pPr>
          </w:p>
        </w:tc>
        <w:tc>
          <w:tcPr>
            <w:tcW w:w="1843" w:type="dxa"/>
          </w:tcPr>
          <w:p w:rsidR="00A8696F" w:rsidRPr="00C149F5" w:rsidRDefault="00B7082D" w:rsidP="004F7EF7">
            <w:pPr>
              <w:jc w:val="center"/>
            </w:pPr>
            <w:r>
              <w:t>75,00</w:t>
            </w:r>
          </w:p>
        </w:tc>
        <w:tc>
          <w:tcPr>
            <w:tcW w:w="1843" w:type="dxa"/>
          </w:tcPr>
          <w:p w:rsidR="00A8696F" w:rsidRPr="00C149F5" w:rsidRDefault="00A8696F" w:rsidP="004F7EF7">
            <w:pPr>
              <w:jc w:val="center"/>
            </w:pPr>
          </w:p>
        </w:tc>
        <w:tc>
          <w:tcPr>
            <w:tcW w:w="1558" w:type="dxa"/>
          </w:tcPr>
          <w:p w:rsidR="00A8696F" w:rsidRPr="00C6562E" w:rsidRDefault="007157C8" w:rsidP="00C6562E">
            <w:pPr>
              <w:snapToGrid w:val="0"/>
              <w:jc w:val="center"/>
              <w:rPr>
                <w:b/>
                <w:u w:val="single"/>
              </w:rPr>
            </w:pPr>
            <w:r w:rsidRPr="00C6562E">
              <w:rPr>
                <w:b/>
                <w:u w:val="single"/>
              </w:rPr>
              <w:t>33,00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69</w:t>
            </w:r>
          </w:p>
        </w:tc>
        <w:tc>
          <w:tcPr>
            <w:tcW w:w="1418" w:type="dxa"/>
            <w:shd w:val="clear" w:color="auto" w:fill="auto"/>
            <w:vAlign w:val="center"/>
          </w:tcPr>
          <w:p w:rsidR="00A8696F" w:rsidRPr="00C6562E" w:rsidRDefault="00B7082D" w:rsidP="004F7EF7">
            <w:pPr>
              <w:snapToGrid w:val="0"/>
              <w:jc w:val="center"/>
            </w:pPr>
            <w:r w:rsidRPr="00C6562E">
              <w:t>73,60</w:t>
            </w:r>
          </w:p>
        </w:tc>
        <w:tc>
          <w:tcPr>
            <w:tcW w:w="1843" w:type="dxa"/>
            <w:shd w:val="clear" w:color="auto" w:fill="auto"/>
          </w:tcPr>
          <w:p w:rsidR="00A8696F" w:rsidRPr="00C149F5" w:rsidRDefault="00A8696F" w:rsidP="004F7EF7">
            <w:pPr>
              <w:jc w:val="center"/>
            </w:pPr>
          </w:p>
        </w:tc>
        <w:tc>
          <w:tcPr>
            <w:tcW w:w="1843" w:type="dxa"/>
          </w:tcPr>
          <w:p w:rsidR="00A8696F" w:rsidRPr="00C6562E" w:rsidRDefault="00B7082D" w:rsidP="004F7EF7">
            <w:pPr>
              <w:jc w:val="center"/>
              <w:rPr>
                <w:b/>
                <w:u w:val="single"/>
              </w:rPr>
            </w:pPr>
            <w:r w:rsidRPr="00C6562E">
              <w:rPr>
                <w:b/>
                <w:u w:val="single"/>
              </w:rPr>
              <w:t>50,00</w:t>
            </w:r>
          </w:p>
        </w:tc>
        <w:tc>
          <w:tcPr>
            <w:tcW w:w="1843" w:type="dxa"/>
          </w:tcPr>
          <w:p w:rsidR="00A8696F" w:rsidRPr="00C149F5" w:rsidRDefault="00A8696F" w:rsidP="004F7EF7">
            <w:pPr>
              <w:jc w:val="center"/>
            </w:pPr>
          </w:p>
        </w:tc>
        <w:tc>
          <w:tcPr>
            <w:tcW w:w="1558" w:type="dxa"/>
          </w:tcPr>
          <w:p w:rsidR="00A8696F" w:rsidRPr="00C149F5" w:rsidRDefault="007157C8" w:rsidP="004F7EF7">
            <w:pPr>
              <w:jc w:val="center"/>
            </w:pPr>
            <w:r>
              <w:t>144,00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70</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4,20</w:t>
            </w:r>
          </w:p>
        </w:tc>
        <w:tc>
          <w:tcPr>
            <w:tcW w:w="1843" w:type="dxa"/>
          </w:tcPr>
          <w:p w:rsidR="00A8696F" w:rsidRPr="00C149F5" w:rsidRDefault="00B7082D" w:rsidP="004F7EF7">
            <w:pPr>
              <w:jc w:val="center"/>
            </w:pPr>
            <w:r>
              <w:t>4,50</w:t>
            </w:r>
          </w:p>
        </w:tc>
        <w:tc>
          <w:tcPr>
            <w:tcW w:w="1843" w:type="dxa"/>
          </w:tcPr>
          <w:p w:rsidR="00A8696F" w:rsidRPr="00C149F5" w:rsidRDefault="00187D75" w:rsidP="004F7EF7">
            <w:pPr>
              <w:jc w:val="center"/>
            </w:pPr>
            <w:r>
              <w:t>4,50</w:t>
            </w:r>
          </w:p>
        </w:tc>
        <w:tc>
          <w:tcPr>
            <w:tcW w:w="1558" w:type="dxa"/>
          </w:tcPr>
          <w:p w:rsidR="00A8696F" w:rsidRPr="00C6562E" w:rsidRDefault="007157C8" w:rsidP="00C6562E">
            <w:pPr>
              <w:snapToGrid w:val="0"/>
              <w:jc w:val="center"/>
              <w:rPr>
                <w:b/>
                <w:u w:val="single"/>
              </w:rPr>
            </w:pPr>
            <w:r w:rsidRPr="00C6562E">
              <w:rPr>
                <w:b/>
                <w:u w:val="single"/>
              </w:rPr>
              <w:t>2,90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71</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8,90</w:t>
            </w:r>
          </w:p>
        </w:tc>
        <w:tc>
          <w:tcPr>
            <w:tcW w:w="1843" w:type="dxa"/>
          </w:tcPr>
          <w:p w:rsidR="00A8696F" w:rsidRPr="00C149F5" w:rsidRDefault="00B7082D" w:rsidP="004F7EF7">
            <w:pPr>
              <w:jc w:val="center"/>
            </w:pPr>
            <w:r>
              <w:t>7,50</w:t>
            </w:r>
          </w:p>
        </w:tc>
        <w:tc>
          <w:tcPr>
            <w:tcW w:w="1843" w:type="dxa"/>
          </w:tcPr>
          <w:p w:rsidR="00A8696F" w:rsidRPr="00C6562E" w:rsidRDefault="00187D75" w:rsidP="00C6562E">
            <w:pPr>
              <w:snapToGrid w:val="0"/>
              <w:jc w:val="center"/>
              <w:rPr>
                <w:b/>
                <w:u w:val="single"/>
              </w:rPr>
            </w:pPr>
            <w:r w:rsidRPr="00C6562E">
              <w:rPr>
                <w:b/>
                <w:u w:val="single"/>
              </w:rPr>
              <w:t>6,30</w:t>
            </w:r>
          </w:p>
        </w:tc>
        <w:tc>
          <w:tcPr>
            <w:tcW w:w="1558" w:type="dxa"/>
          </w:tcPr>
          <w:p w:rsidR="00A8696F" w:rsidRPr="00C6562E" w:rsidRDefault="007157C8" w:rsidP="00C6562E">
            <w:pPr>
              <w:snapToGrid w:val="0"/>
              <w:jc w:val="center"/>
              <w:rPr>
                <w:b/>
                <w:u w:val="single"/>
              </w:rPr>
            </w:pPr>
            <w:r w:rsidRPr="00C6562E">
              <w:rPr>
                <w:b/>
                <w:u w:val="single"/>
              </w:rPr>
              <w:t>6,30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72</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4,65</w:t>
            </w:r>
          </w:p>
        </w:tc>
        <w:tc>
          <w:tcPr>
            <w:tcW w:w="1843" w:type="dxa"/>
          </w:tcPr>
          <w:p w:rsidR="00A8696F" w:rsidRPr="00C149F5" w:rsidRDefault="00B7082D" w:rsidP="004F7EF7">
            <w:pPr>
              <w:jc w:val="center"/>
            </w:pPr>
            <w:r>
              <w:t>3,50</w:t>
            </w:r>
          </w:p>
        </w:tc>
        <w:tc>
          <w:tcPr>
            <w:tcW w:w="1843" w:type="dxa"/>
          </w:tcPr>
          <w:p w:rsidR="00A8696F" w:rsidRPr="00C149F5" w:rsidRDefault="00187D75" w:rsidP="004F7EF7">
            <w:pPr>
              <w:jc w:val="center"/>
            </w:pPr>
            <w:r>
              <w:t>4,50</w:t>
            </w:r>
          </w:p>
        </w:tc>
        <w:tc>
          <w:tcPr>
            <w:tcW w:w="1558" w:type="dxa"/>
          </w:tcPr>
          <w:p w:rsidR="00A8696F" w:rsidRPr="00C6562E" w:rsidRDefault="007157C8" w:rsidP="00C6562E">
            <w:pPr>
              <w:snapToGrid w:val="0"/>
              <w:jc w:val="center"/>
              <w:rPr>
                <w:b/>
                <w:u w:val="single"/>
              </w:rPr>
            </w:pPr>
            <w:r w:rsidRPr="00C6562E">
              <w:rPr>
                <w:b/>
                <w:u w:val="single"/>
              </w:rPr>
              <w:t>2,45</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73</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11,30</w:t>
            </w:r>
          </w:p>
        </w:tc>
        <w:tc>
          <w:tcPr>
            <w:tcW w:w="1843" w:type="dxa"/>
          </w:tcPr>
          <w:p w:rsidR="00A8696F" w:rsidRPr="00C149F5" w:rsidRDefault="00B7082D" w:rsidP="004F7EF7">
            <w:pPr>
              <w:jc w:val="center"/>
            </w:pPr>
            <w:r>
              <w:t>10,95</w:t>
            </w:r>
          </w:p>
        </w:tc>
        <w:tc>
          <w:tcPr>
            <w:tcW w:w="1843" w:type="dxa"/>
          </w:tcPr>
          <w:p w:rsidR="00A8696F" w:rsidRPr="00C149F5" w:rsidRDefault="00187D75" w:rsidP="004F7EF7">
            <w:pPr>
              <w:jc w:val="center"/>
            </w:pPr>
            <w:r>
              <w:t>12,00</w:t>
            </w:r>
          </w:p>
        </w:tc>
        <w:tc>
          <w:tcPr>
            <w:tcW w:w="1558" w:type="dxa"/>
          </w:tcPr>
          <w:p w:rsidR="00A8696F" w:rsidRPr="00C6562E" w:rsidRDefault="007157C8" w:rsidP="00C6562E">
            <w:pPr>
              <w:snapToGrid w:val="0"/>
              <w:jc w:val="center"/>
              <w:rPr>
                <w:b/>
                <w:u w:val="single"/>
              </w:rPr>
            </w:pPr>
            <w:r w:rsidRPr="00C6562E">
              <w:rPr>
                <w:b/>
                <w:u w:val="single"/>
              </w:rPr>
              <w:t>9,70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74</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2,20</w:t>
            </w:r>
          </w:p>
        </w:tc>
        <w:tc>
          <w:tcPr>
            <w:tcW w:w="1843" w:type="dxa"/>
          </w:tcPr>
          <w:p w:rsidR="00A8696F" w:rsidRPr="00C6562E" w:rsidRDefault="00B7082D" w:rsidP="00C6562E">
            <w:pPr>
              <w:snapToGrid w:val="0"/>
              <w:jc w:val="center"/>
              <w:rPr>
                <w:b/>
                <w:u w:val="single"/>
              </w:rPr>
            </w:pPr>
            <w:r w:rsidRPr="00C6562E">
              <w:rPr>
                <w:b/>
                <w:u w:val="single"/>
              </w:rPr>
              <w:t>1,95</w:t>
            </w:r>
          </w:p>
        </w:tc>
        <w:tc>
          <w:tcPr>
            <w:tcW w:w="1843" w:type="dxa"/>
          </w:tcPr>
          <w:p w:rsidR="00A8696F" w:rsidRPr="00C149F5" w:rsidRDefault="00187D75" w:rsidP="004F7EF7">
            <w:pPr>
              <w:jc w:val="center"/>
            </w:pPr>
            <w:r>
              <w:t>2,40</w:t>
            </w:r>
          </w:p>
        </w:tc>
        <w:tc>
          <w:tcPr>
            <w:tcW w:w="1558" w:type="dxa"/>
          </w:tcPr>
          <w:p w:rsidR="00A8696F" w:rsidRPr="00C149F5" w:rsidRDefault="007157C8" w:rsidP="004F7EF7">
            <w:pPr>
              <w:jc w:val="center"/>
            </w:pPr>
            <w:r>
              <w:t>2,20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75</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3,90</w:t>
            </w:r>
          </w:p>
        </w:tc>
        <w:tc>
          <w:tcPr>
            <w:tcW w:w="1843" w:type="dxa"/>
          </w:tcPr>
          <w:p w:rsidR="00A8696F" w:rsidRPr="00C6562E" w:rsidRDefault="00B7082D" w:rsidP="00C6562E">
            <w:pPr>
              <w:snapToGrid w:val="0"/>
              <w:jc w:val="center"/>
              <w:rPr>
                <w:b/>
                <w:u w:val="single"/>
              </w:rPr>
            </w:pPr>
            <w:r w:rsidRPr="00C6562E">
              <w:rPr>
                <w:b/>
                <w:u w:val="single"/>
              </w:rPr>
              <w:t>2,50</w:t>
            </w:r>
          </w:p>
        </w:tc>
        <w:tc>
          <w:tcPr>
            <w:tcW w:w="1843" w:type="dxa"/>
          </w:tcPr>
          <w:p w:rsidR="00A8696F" w:rsidRPr="00C149F5" w:rsidRDefault="00187D75" w:rsidP="004F7EF7">
            <w:pPr>
              <w:jc w:val="center"/>
            </w:pPr>
            <w:r>
              <w:t>3,30</w:t>
            </w:r>
          </w:p>
        </w:tc>
        <w:tc>
          <w:tcPr>
            <w:tcW w:w="1558" w:type="dxa"/>
          </w:tcPr>
          <w:p w:rsidR="00A8696F" w:rsidRPr="00C149F5" w:rsidRDefault="007157C8" w:rsidP="004F7EF7">
            <w:pPr>
              <w:jc w:val="center"/>
            </w:pPr>
            <w:r>
              <w:t>2,80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76</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6562E" w:rsidRDefault="00187D75" w:rsidP="00C6562E">
            <w:pPr>
              <w:snapToGrid w:val="0"/>
              <w:jc w:val="center"/>
              <w:rPr>
                <w:b/>
                <w:u w:val="single"/>
              </w:rPr>
            </w:pPr>
            <w:r w:rsidRPr="00C6562E">
              <w:rPr>
                <w:b/>
                <w:u w:val="single"/>
              </w:rPr>
              <w:t>6,00</w:t>
            </w:r>
          </w:p>
        </w:tc>
        <w:tc>
          <w:tcPr>
            <w:tcW w:w="1843" w:type="dxa"/>
          </w:tcPr>
          <w:p w:rsidR="00A8696F" w:rsidRPr="00C149F5" w:rsidRDefault="00B7082D" w:rsidP="004F7EF7">
            <w:pPr>
              <w:jc w:val="center"/>
            </w:pPr>
            <w:r>
              <w:t>6,50</w:t>
            </w:r>
          </w:p>
        </w:tc>
        <w:tc>
          <w:tcPr>
            <w:tcW w:w="1843" w:type="dxa"/>
          </w:tcPr>
          <w:p w:rsidR="00A8696F" w:rsidRPr="00C149F5" w:rsidRDefault="00187D75" w:rsidP="004F7EF7">
            <w:pPr>
              <w:jc w:val="center"/>
            </w:pPr>
            <w:r>
              <w:t>6,40</w:t>
            </w:r>
          </w:p>
        </w:tc>
        <w:tc>
          <w:tcPr>
            <w:tcW w:w="1558" w:type="dxa"/>
          </w:tcPr>
          <w:p w:rsidR="00A8696F" w:rsidRPr="00C149F5" w:rsidRDefault="007157C8" w:rsidP="004F7EF7">
            <w:pPr>
              <w:jc w:val="center"/>
            </w:pPr>
            <w:r>
              <w:t>7,30</w:t>
            </w:r>
          </w:p>
        </w:tc>
      </w:tr>
      <w:tr w:rsidR="00A8696F" w:rsidTr="00A8696F">
        <w:tc>
          <w:tcPr>
            <w:tcW w:w="992" w:type="dxa"/>
            <w:shd w:val="clear" w:color="auto" w:fill="CCCCCC"/>
            <w:vAlign w:val="center"/>
          </w:tcPr>
          <w:p w:rsidR="00A8696F" w:rsidRDefault="00A8696F" w:rsidP="004F7EF7">
            <w:pPr>
              <w:jc w:val="center"/>
              <w:rPr>
                <w:b/>
                <w:sz w:val="20"/>
                <w:szCs w:val="20"/>
              </w:rPr>
            </w:pPr>
            <w:r>
              <w:rPr>
                <w:b/>
                <w:sz w:val="20"/>
                <w:szCs w:val="20"/>
              </w:rPr>
              <w:t>77</w:t>
            </w:r>
          </w:p>
        </w:tc>
        <w:tc>
          <w:tcPr>
            <w:tcW w:w="1418" w:type="dxa"/>
            <w:shd w:val="clear" w:color="auto" w:fill="auto"/>
            <w:vAlign w:val="center"/>
          </w:tcPr>
          <w:p w:rsidR="00A8696F" w:rsidRPr="004F7EF7" w:rsidRDefault="00A8696F" w:rsidP="004F7EF7">
            <w:pPr>
              <w:snapToGrid w:val="0"/>
              <w:jc w:val="center"/>
              <w:rPr>
                <w:b/>
                <w:u w:val="single"/>
              </w:rPr>
            </w:pPr>
          </w:p>
        </w:tc>
        <w:tc>
          <w:tcPr>
            <w:tcW w:w="1843" w:type="dxa"/>
            <w:shd w:val="clear" w:color="auto" w:fill="auto"/>
          </w:tcPr>
          <w:p w:rsidR="00A8696F" w:rsidRPr="00C149F5" w:rsidRDefault="00187D75" w:rsidP="004F7EF7">
            <w:pPr>
              <w:jc w:val="center"/>
            </w:pPr>
            <w:r>
              <w:t>7,60</w:t>
            </w:r>
          </w:p>
        </w:tc>
        <w:tc>
          <w:tcPr>
            <w:tcW w:w="1843" w:type="dxa"/>
          </w:tcPr>
          <w:p w:rsidR="00A8696F" w:rsidRPr="00C6562E" w:rsidRDefault="00B7082D" w:rsidP="00C6562E">
            <w:pPr>
              <w:snapToGrid w:val="0"/>
              <w:jc w:val="center"/>
              <w:rPr>
                <w:b/>
                <w:u w:val="single"/>
              </w:rPr>
            </w:pPr>
            <w:r w:rsidRPr="00C6562E">
              <w:rPr>
                <w:b/>
                <w:u w:val="single"/>
              </w:rPr>
              <w:t>6,50</w:t>
            </w:r>
          </w:p>
        </w:tc>
        <w:tc>
          <w:tcPr>
            <w:tcW w:w="1843" w:type="dxa"/>
          </w:tcPr>
          <w:p w:rsidR="00A8696F" w:rsidRPr="00C149F5" w:rsidRDefault="00187D75" w:rsidP="004F7EF7">
            <w:pPr>
              <w:jc w:val="center"/>
            </w:pPr>
            <w:r>
              <w:t>6,60</w:t>
            </w:r>
          </w:p>
        </w:tc>
        <w:tc>
          <w:tcPr>
            <w:tcW w:w="1558" w:type="dxa"/>
          </w:tcPr>
          <w:p w:rsidR="00A8696F" w:rsidRPr="00C149F5" w:rsidRDefault="007157C8" w:rsidP="007157C8">
            <w:pPr>
              <w:tabs>
                <w:tab w:val="left" w:pos="420"/>
                <w:tab w:val="center" w:pos="671"/>
              </w:tabs>
            </w:pPr>
            <w:r>
              <w:tab/>
              <w:t>7,30</w:t>
            </w:r>
          </w:p>
        </w:tc>
      </w:tr>
      <w:tr w:rsidR="007157C8" w:rsidTr="00A8696F">
        <w:tc>
          <w:tcPr>
            <w:tcW w:w="992" w:type="dxa"/>
            <w:shd w:val="clear" w:color="auto" w:fill="CCCCCC"/>
            <w:vAlign w:val="center"/>
          </w:tcPr>
          <w:p w:rsidR="007157C8" w:rsidRDefault="007157C8" w:rsidP="007157C8">
            <w:pPr>
              <w:jc w:val="center"/>
              <w:rPr>
                <w:b/>
                <w:sz w:val="20"/>
                <w:szCs w:val="20"/>
              </w:rPr>
            </w:pPr>
            <w:r>
              <w:rPr>
                <w:b/>
                <w:sz w:val="20"/>
                <w:szCs w:val="20"/>
              </w:rPr>
              <w:t>78</w:t>
            </w:r>
          </w:p>
        </w:tc>
        <w:tc>
          <w:tcPr>
            <w:tcW w:w="1418" w:type="dxa"/>
            <w:shd w:val="clear" w:color="auto" w:fill="auto"/>
            <w:vAlign w:val="center"/>
          </w:tcPr>
          <w:p w:rsidR="007157C8" w:rsidRPr="004F7EF7" w:rsidRDefault="007157C8" w:rsidP="007157C8">
            <w:pPr>
              <w:snapToGrid w:val="0"/>
              <w:jc w:val="center"/>
              <w:rPr>
                <w:b/>
                <w:u w:val="single"/>
              </w:rPr>
            </w:pPr>
          </w:p>
        </w:tc>
        <w:tc>
          <w:tcPr>
            <w:tcW w:w="1843" w:type="dxa"/>
            <w:shd w:val="clear" w:color="auto" w:fill="auto"/>
          </w:tcPr>
          <w:p w:rsidR="007157C8" w:rsidRPr="00C149F5" w:rsidRDefault="00187D75" w:rsidP="007157C8">
            <w:pPr>
              <w:jc w:val="center"/>
            </w:pPr>
            <w:r>
              <w:t>4,00</w:t>
            </w:r>
          </w:p>
        </w:tc>
        <w:tc>
          <w:tcPr>
            <w:tcW w:w="1843" w:type="dxa"/>
          </w:tcPr>
          <w:p w:rsidR="007157C8" w:rsidRPr="00C149F5" w:rsidRDefault="00B7082D" w:rsidP="007157C8">
            <w:pPr>
              <w:jc w:val="center"/>
            </w:pPr>
            <w:r>
              <w:t>3,50</w:t>
            </w:r>
          </w:p>
        </w:tc>
        <w:tc>
          <w:tcPr>
            <w:tcW w:w="1843" w:type="dxa"/>
          </w:tcPr>
          <w:p w:rsidR="007157C8" w:rsidRPr="00C149F5" w:rsidRDefault="00187D75" w:rsidP="007157C8">
            <w:pPr>
              <w:jc w:val="center"/>
            </w:pPr>
            <w:r>
              <w:t>4,50</w:t>
            </w:r>
          </w:p>
        </w:tc>
        <w:tc>
          <w:tcPr>
            <w:tcW w:w="1558" w:type="dxa"/>
          </w:tcPr>
          <w:p w:rsidR="007157C8" w:rsidRPr="00C6562E" w:rsidRDefault="007157C8" w:rsidP="00C6562E">
            <w:pPr>
              <w:snapToGrid w:val="0"/>
              <w:jc w:val="center"/>
              <w:rPr>
                <w:b/>
                <w:u w:val="single"/>
              </w:rPr>
            </w:pPr>
            <w:r w:rsidRPr="00C6562E">
              <w:rPr>
                <w:b/>
                <w:u w:val="single"/>
              </w:rPr>
              <w:t>2,30</w:t>
            </w:r>
          </w:p>
        </w:tc>
      </w:tr>
      <w:tr w:rsidR="007157C8" w:rsidTr="00A8696F">
        <w:tc>
          <w:tcPr>
            <w:tcW w:w="992" w:type="dxa"/>
            <w:shd w:val="clear" w:color="auto" w:fill="CCCCCC"/>
            <w:vAlign w:val="center"/>
          </w:tcPr>
          <w:p w:rsidR="007157C8" w:rsidRDefault="007157C8" w:rsidP="007157C8">
            <w:pPr>
              <w:jc w:val="center"/>
              <w:rPr>
                <w:b/>
                <w:sz w:val="20"/>
                <w:szCs w:val="20"/>
              </w:rPr>
            </w:pPr>
            <w:r>
              <w:rPr>
                <w:b/>
                <w:sz w:val="20"/>
                <w:szCs w:val="20"/>
              </w:rPr>
              <w:t>79</w:t>
            </w:r>
          </w:p>
        </w:tc>
        <w:tc>
          <w:tcPr>
            <w:tcW w:w="1418" w:type="dxa"/>
            <w:shd w:val="clear" w:color="auto" w:fill="auto"/>
            <w:vAlign w:val="center"/>
          </w:tcPr>
          <w:p w:rsidR="007157C8" w:rsidRPr="004F7EF7" w:rsidRDefault="007157C8" w:rsidP="007157C8">
            <w:pPr>
              <w:snapToGrid w:val="0"/>
              <w:jc w:val="center"/>
              <w:rPr>
                <w:b/>
                <w:u w:val="single"/>
              </w:rPr>
            </w:pPr>
          </w:p>
        </w:tc>
        <w:tc>
          <w:tcPr>
            <w:tcW w:w="1843" w:type="dxa"/>
            <w:shd w:val="clear" w:color="auto" w:fill="auto"/>
          </w:tcPr>
          <w:p w:rsidR="007157C8" w:rsidRPr="00C149F5" w:rsidRDefault="00187D75" w:rsidP="007157C8">
            <w:pPr>
              <w:jc w:val="center"/>
            </w:pPr>
            <w:r>
              <w:t>260,75</w:t>
            </w:r>
          </w:p>
        </w:tc>
        <w:tc>
          <w:tcPr>
            <w:tcW w:w="1843" w:type="dxa"/>
          </w:tcPr>
          <w:p w:rsidR="007157C8" w:rsidRPr="00C6562E" w:rsidRDefault="00B7082D" w:rsidP="00C6562E">
            <w:pPr>
              <w:snapToGrid w:val="0"/>
              <w:jc w:val="center"/>
              <w:rPr>
                <w:b/>
                <w:u w:val="single"/>
              </w:rPr>
            </w:pPr>
            <w:r w:rsidRPr="00C6562E">
              <w:rPr>
                <w:b/>
                <w:u w:val="single"/>
              </w:rPr>
              <w:t>225,00</w:t>
            </w:r>
          </w:p>
        </w:tc>
        <w:tc>
          <w:tcPr>
            <w:tcW w:w="1843" w:type="dxa"/>
          </w:tcPr>
          <w:p w:rsidR="007157C8" w:rsidRPr="00C149F5" w:rsidRDefault="00187D75" w:rsidP="007157C8">
            <w:pPr>
              <w:jc w:val="center"/>
            </w:pPr>
            <w:r>
              <w:t>257,00</w:t>
            </w:r>
          </w:p>
        </w:tc>
        <w:tc>
          <w:tcPr>
            <w:tcW w:w="1558" w:type="dxa"/>
          </w:tcPr>
          <w:p w:rsidR="007157C8" w:rsidRPr="00C149F5" w:rsidRDefault="007157C8" w:rsidP="007157C8">
            <w:pPr>
              <w:jc w:val="center"/>
            </w:pPr>
            <w:r>
              <w:t>390,00</w:t>
            </w:r>
          </w:p>
        </w:tc>
      </w:tr>
      <w:tr w:rsidR="007157C8" w:rsidTr="00A8696F">
        <w:tc>
          <w:tcPr>
            <w:tcW w:w="992" w:type="dxa"/>
            <w:shd w:val="clear" w:color="auto" w:fill="CCCCCC"/>
            <w:vAlign w:val="center"/>
          </w:tcPr>
          <w:p w:rsidR="007157C8" w:rsidRDefault="007157C8" w:rsidP="007157C8">
            <w:pPr>
              <w:jc w:val="center"/>
              <w:rPr>
                <w:b/>
                <w:sz w:val="20"/>
                <w:szCs w:val="20"/>
              </w:rPr>
            </w:pPr>
            <w:r>
              <w:rPr>
                <w:b/>
                <w:sz w:val="20"/>
                <w:szCs w:val="20"/>
              </w:rPr>
              <w:t>80</w:t>
            </w:r>
          </w:p>
        </w:tc>
        <w:tc>
          <w:tcPr>
            <w:tcW w:w="1418" w:type="dxa"/>
            <w:shd w:val="clear" w:color="auto" w:fill="auto"/>
            <w:vAlign w:val="center"/>
          </w:tcPr>
          <w:p w:rsidR="007157C8" w:rsidRPr="004F7EF7" w:rsidRDefault="00B7082D" w:rsidP="007157C8">
            <w:pPr>
              <w:snapToGrid w:val="0"/>
              <w:jc w:val="center"/>
              <w:rPr>
                <w:b/>
                <w:u w:val="single"/>
              </w:rPr>
            </w:pPr>
            <w:r>
              <w:rPr>
                <w:b/>
                <w:u w:val="single"/>
              </w:rPr>
              <w:t>1,12</w:t>
            </w:r>
          </w:p>
        </w:tc>
        <w:tc>
          <w:tcPr>
            <w:tcW w:w="1843" w:type="dxa"/>
            <w:shd w:val="clear" w:color="auto" w:fill="auto"/>
          </w:tcPr>
          <w:p w:rsidR="007157C8" w:rsidRPr="00C149F5" w:rsidRDefault="007157C8" w:rsidP="007157C8">
            <w:pPr>
              <w:jc w:val="center"/>
            </w:pPr>
          </w:p>
        </w:tc>
        <w:tc>
          <w:tcPr>
            <w:tcW w:w="1843" w:type="dxa"/>
          </w:tcPr>
          <w:p w:rsidR="007157C8" w:rsidRPr="00C149F5" w:rsidRDefault="00B7082D" w:rsidP="007157C8">
            <w:pPr>
              <w:jc w:val="center"/>
            </w:pPr>
            <w:r>
              <w:t>2,00</w:t>
            </w:r>
          </w:p>
        </w:tc>
        <w:tc>
          <w:tcPr>
            <w:tcW w:w="1843" w:type="dxa"/>
          </w:tcPr>
          <w:p w:rsidR="007157C8" w:rsidRPr="00C149F5" w:rsidRDefault="00187D75" w:rsidP="007157C8">
            <w:pPr>
              <w:jc w:val="center"/>
            </w:pPr>
            <w:r>
              <w:t>1,80</w:t>
            </w:r>
          </w:p>
        </w:tc>
        <w:tc>
          <w:tcPr>
            <w:tcW w:w="1558" w:type="dxa"/>
          </w:tcPr>
          <w:p w:rsidR="007157C8" w:rsidRPr="00C149F5" w:rsidRDefault="007157C8" w:rsidP="007157C8">
            <w:pPr>
              <w:jc w:val="center"/>
            </w:pPr>
            <w:r>
              <w:t>3,30</w:t>
            </w:r>
          </w:p>
        </w:tc>
      </w:tr>
    </w:tbl>
    <w:p w:rsidR="0007312E" w:rsidRDefault="0007312E" w:rsidP="002039BA">
      <w:pPr>
        <w:pStyle w:val="Recuodecorpodetexto21"/>
        <w:ind w:right="-569" w:firstLine="0"/>
        <w:rPr>
          <w:b w:val="0"/>
          <w:bCs w:val="0"/>
          <w:sz w:val="26"/>
          <w:szCs w:val="26"/>
        </w:rPr>
      </w:pPr>
    </w:p>
    <w:p w:rsidR="00370A85" w:rsidRDefault="00370A85" w:rsidP="002039BA">
      <w:pPr>
        <w:tabs>
          <w:tab w:val="left" w:pos="0"/>
          <w:tab w:val="left" w:pos="900"/>
          <w:tab w:val="left" w:pos="1800"/>
          <w:tab w:val="left" w:pos="2700"/>
          <w:tab w:val="left" w:pos="3600"/>
          <w:tab w:val="left" w:pos="4500"/>
          <w:tab w:val="left" w:pos="5400"/>
          <w:tab w:val="left" w:pos="6300"/>
          <w:tab w:val="left" w:pos="7200"/>
          <w:tab w:val="left" w:pos="8100"/>
        </w:tabs>
        <w:autoSpaceDE w:val="0"/>
        <w:ind w:right="-569"/>
        <w:jc w:val="both"/>
        <w:rPr>
          <w:b/>
          <w:bCs/>
          <w:sz w:val="27"/>
          <w:szCs w:val="27"/>
        </w:rPr>
      </w:pPr>
      <w:r>
        <w:rPr>
          <w:szCs w:val="26"/>
        </w:rPr>
        <w:tab/>
        <w:t>Verificados os preços, item a item, o PREGOEIRO iniciou a primeira rodada de lances, com o objetivo de obter o menor preço possível para a contratação. Dada a palavra às empresas, foram concedidos novos e sucessivos lances, conforme a seguir:</w:t>
      </w:r>
    </w:p>
    <w:p w:rsidR="00370A85" w:rsidRDefault="00370A85">
      <w:pPr>
        <w:overflowPunct w:val="0"/>
        <w:autoSpaceDE w:val="0"/>
        <w:ind w:right="-882"/>
        <w:jc w:val="center"/>
        <w:rPr>
          <w:b/>
          <w:bCs/>
          <w:sz w:val="27"/>
          <w:szCs w:val="27"/>
        </w:rPr>
      </w:pPr>
      <w:r>
        <w:rPr>
          <w:b/>
          <w:bCs/>
          <w:sz w:val="27"/>
          <w:szCs w:val="27"/>
        </w:rPr>
        <w:lastRenderedPageBreak/>
        <w:t>LANCES VERBAIS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18"/>
        <w:gridCol w:w="1843"/>
        <w:gridCol w:w="1843"/>
        <w:gridCol w:w="1843"/>
        <w:gridCol w:w="1700"/>
      </w:tblGrid>
      <w:tr w:rsidR="00C6562E" w:rsidTr="00642AEA">
        <w:tc>
          <w:tcPr>
            <w:tcW w:w="992" w:type="dxa"/>
            <w:shd w:val="clear" w:color="auto" w:fill="CCCCCC"/>
            <w:vAlign w:val="center"/>
          </w:tcPr>
          <w:p w:rsidR="00C6562E" w:rsidRDefault="00C6562E" w:rsidP="00C6562E">
            <w:pPr>
              <w:jc w:val="center"/>
            </w:pPr>
            <w:bookmarkStart w:id="0" w:name="_Hlk493247224"/>
            <w:r>
              <w:rPr>
                <w:b/>
                <w:sz w:val="20"/>
                <w:szCs w:val="20"/>
              </w:rPr>
              <w:t>ITEM</w:t>
            </w:r>
          </w:p>
        </w:tc>
        <w:tc>
          <w:tcPr>
            <w:tcW w:w="1418" w:type="dxa"/>
            <w:shd w:val="clear" w:color="auto" w:fill="CCCCCC"/>
            <w:vAlign w:val="center"/>
          </w:tcPr>
          <w:p w:rsidR="00C6562E" w:rsidRDefault="00C6562E" w:rsidP="00642AEA">
            <w:pPr>
              <w:pStyle w:val="Recuodecorpodetexto21"/>
              <w:ind w:right="0" w:firstLine="0"/>
              <w:jc w:val="center"/>
            </w:pPr>
            <w:r>
              <w:rPr>
                <w:sz w:val="20"/>
                <w:szCs w:val="20"/>
              </w:rPr>
              <w:t>ELTON RAGAGNIN</w:t>
            </w:r>
          </w:p>
        </w:tc>
        <w:tc>
          <w:tcPr>
            <w:tcW w:w="1843" w:type="dxa"/>
            <w:shd w:val="clear" w:color="auto" w:fill="CCCCCC"/>
            <w:vAlign w:val="center"/>
          </w:tcPr>
          <w:p w:rsidR="00C6562E" w:rsidRDefault="00C6562E" w:rsidP="00642AEA">
            <w:pPr>
              <w:pStyle w:val="Recuodecorpodetexto21"/>
              <w:ind w:right="0" w:firstLine="0"/>
              <w:jc w:val="center"/>
            </w:pPr>
            <w:r>
              <w:rPr>
                <w:sz w:val="20"/>
                <w:szCs w:val="20"/>
              </w:rPr>
              <w:t>RAGAGNIN MAT.</w:t>
            </w:r>
          </w:p>
        </w:tc>
        <w:tc>
          <w:tcPr>
            <w:tcW w:w="1843" w:type="dxa"/>
            <w:shd w:val="clear" w:color="auto" w:fill="CCCCCC"/>
            <w:vAlign w:val="center"/>
          </w:tcPr>
          <w:p w:rsidR="00C6562E" w:rsidRDefault="00C6562E"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C6562E" w:rsidRDefault="00C6562E"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C6562E" w:rsidRDefault="00C6562E" w:rsidP="0081372B">
            <w:pPr>
              <w:pStyle w:val="Recuodecorpodetexto21"/>
              <w:ind w:right="0" w:firstLine="0"/>
              <w:jc w:val="center"/>
              <w:rPr>
                <w:sz w:val="20"/>
                <w:szCs w:val="20"/>
              </w:rPr>
            </w:pPr>
            <w:r>
              <w:rPr>
                <w:sz w:val="20"/>
                <w:szCs w:val="20"/>
              </w:rPr>
              <w:t>ARENA</w:t>
            </w:r>
          </w:p>
        </w:tc>
      </w:tr>
      <w:tr w:rsidR="00C6562E" w:rsidTr="00642AEA">
        <w:tc>
          <w:tcPr>
            <w:tcW w:w="992" w:type="dxa"/>
            <w:shd w:val="clear" w:color="auto" w:fill="CCCCCC"/>
            <w:vAlign w:val="center"/>
          </w:tcPr>
          <w:p w:rsidR="00C6562E" w:rsidRDefault="00C6562E" w:rsidP="00C6562E">
            <w:pPr>
              <w:jc w:val="center"/>
            </w:pPr>
            <w:r>
              <w:rPr>
                <w:b/>
                <w:sz w:val="20"/>
                <w:szCs w:val="20"/>
              </w:rPr>
              <w:t>01</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snapToGrid w:val="0"/>
              <w:jc w:val="center"/>
            </w:pPr>
            <w:r>
              <w:t>3,10</w:t>
            </w:r>
          </w:p>
          <w:p w:rsidR="00441D0A" w:rsidRDefault="00441D0A" w:rsidP="00642AEA">
            <w:pPr>
              <w:snapToGrid w:val="0"/>
              <w:jc w:val="center"/>
            </w:pPr>
            <w:r>
              <w:t>2,25</w:t>
            </w:r>
          </w:p>
          <w:p w:rsidR="00441D0A" w:rsidRDefault="00441D0A" w:rsidP="00642AEA">
            <w:pPr>
              <w:snapToGrid w:val="0"/>
              <w:jc w:val="center"/>
            </w:pPr>
            <w:r>
              <w:t>2,10</w:t>
            </w:r>
          </w:p>
          <w:p w:rsidR="00441D0A" w:rsidRDefault="00441D0A" w:rsidP="00642AEA">
            <w:pPr>
              <w:snapToGrid w:val="0"/>
              <w:jc w:val="center"/>
            </w:pPr>
            <w:r>
              <w:t>1,95</w:t>
            </w:r>
          </w:p>
          <w:p w:rsidR="00441D0A" w:rsidRDefault="00441D0A" w:rsidP="00642AEA">
            <w:pPr>
              <w:snapToGrid w:val="0"/>
              <w:jc w:val="center"/>
            </w:pPr>
            <w:r>
              <w:t>1,80</w:t>
            </w:r>
          </w:p>
          <w:p w:rsidR="00386073" w:rsidRDefault="00386073" w:rsidP="00642AEA">
            <w:pPr>
              <w:snapToGrid w:val="0"/>
              <w:jc w:val="center"/>
            </w:pPr>
            <w:r>
              <w:t>1,60</w:t>
            </w:r>
          </w:p>
          <w:p w:rsidR="00386073" w:rsidRPr="0007312E" w:rsidRDefault="00DA344E" w:rsidP="00642AEA">
            <w:pPr>
              <w:snapToGrid w:val="0"/>
              <w:jc w:val="center"/>
            </w:pPr>
            <w:r>
              <w:t>Declinou</w:t>
            </w:r>
          </w:p>
        </w:tc>
        <w:tc>
          <w:tcPr>
            <w:tcW w:w="1843" w:type="dxa"/>
            <w:vAlign w:val="center"/>
          </w:tcPr>
          <w:p w:rsidR="00C6562E" w:rsidRDefault="00C6562E" w:rsidP="0081372B">
            <w:pPr>
              <w:snapToGrid w:val="0"/>
              <w:jc w:val="center"/>
            </w:pPr>
            <w:r>
              <w:t>9,50</w:t>
            </w:r>
          </w:p>
          <w:p w:rsidR="00441D0A" w:rsidRDefault="00441D0A" w:rsidP="0081372B">
            <w:pPr>
              <w:snapToGrid w:val="0"/>
              <w:jc w:val="center"/>
            </w:pPr>
            <w:r>
              <w:t>Acima de 10%</w:t>
            </w:r>
          </w:p>
          <w:p w:rsidR="00441D0A" w:rsidRDefault="00441D0A" w:rsidP="0081372B">
            <w:pPr>
              <w:snapToGrid w:val="0"/>
              <w:jc w:val="center"/>
            </w:pPr>
          </w:p>
          <w:p w:rsidR="00441D0A" w:rsidRPr="0007312E" w:rsidRDefault="00441D0A" w:rsidP="0081372B">
            <w:pPr>
              <w:snapToGrid w:val="0"/>
              <w:jc w:val="center"/>
            </w:pPr>
          </w:p>
        </w:tc>
        <w:tc>
          <w:tcPr>
            <w:tcW w:w="1843" w:type="dxa"/>
            <w:vAlign w:val="center"/>
          </w:tcPr>
          <w:p w:rsidR="00C6562E" w:rsidRDefault="00C6562E" w:rsidP="0081372B">
            <w:pPr>
              <w:snapToGrid w:val="0"/>
              <w:jc w:val="center"/>
            </w:pPr>
            <w:r>
              <w:t>2,99</w:t>
            </w:r>
          </w:p>
          <w:p w:rsidR="00441D0A" w:rsidRDefault="00441D0A" w:rsidP="0081372B">
            <w:pPr>
              <w:snapToGrid w:val="0"/>
              <w:jc w:val="center"/>
            </w:pPr>
            <w:r>
              <w:t>2,20</w:t>
            </w:r>
          </w:p>
          <w:p w:rsidR="00441D0A" w:rsidRDefault="00441D0A" w:rsidP="0081372B">
            <w:pPr>
              <w:snapToGrid w:val="0"/>
              <w:jc w:val="center"/>
            </w:pPr>
            <w:r>
              <w:t>2,05</w:t>
            </w:r>
          </w:p>
          <w:p w:rsidR="00441D0A" w:rsidRDefault="00441D0A" w:rsidP="0081372B">
            <w:pPr>
              <w:snapToGrid w:val="0"/>
              <w:jc w:val="center"/>
            </w:pPr>
            <w:r>
              <w:t>1,90</w:t>
            </w:r>
          </w:p>
          <w:p w:rsidR="00441D0A" w:rsidRDefault="00441D0A" w:rsidP="0081372B">
            <w:pPr>
              <w:snapToGrid w:val="0"/>
              <w:jc w:val="center"/>
            </w:pPr>
            <w:r>
              <w:t>1,70</w:t>
            </w:r>
          </w:p>
          <w:p w:rsidR="00386073" w:rsidRPr="00386073" w:rsidRDefault="00386073" w:rsidP="0081372B">
            <w:pPr>
              <w:snapToGrid w:val="0"/>
              <w:jc w:val="center"/>
              <w:rPr>
                <w:b/>
                <w:u w:val="single"/>
              </w:rPr>
            </w:pPr>
            <w:r w:rsidRPr="00386073">
              <w:rPr>
                <w:b/>
                <w:u w:val="single"/>
              </w:rPr>
              <w:t>1,40</w:t>
            </w:r>
          </w:p>
          <w:p w:rsidR="00386073" w:rsidRPr="0007312E" w:rsidRDefault="00386073" w:rsidP="0081372B">
            <w:pPr>
              <w:snapToGrid w:val="0"/>
              <w:jc w:val="center"/>
            </w:pPr>
          </w:p>
        </w:tc>
        <w:tc>
          <w:tcPr>
            <w:tcW w:w="1700" w:type="dxa"/>
            <w:vAlign w:val="center"/>
          </w:tcPr>
          <w:p w:rsidR="00C6562E" w:rsidRPr="00386073" w:rsidRDefault="00C6562E" w:rsidP="0081372B">
            <w:pPr>
              <w:snapToGrid w:val="0"/>
              <w:jc w:val="center"/>
            </w:pPr>
            <w:r w:rsidRPr="00386073">
              <w:t>2,30</w:t>
            </w:r>
          </w:p>
          <w:p w:rsidR="00C6562E" w:rsidRPr="00386073" w:rsidRDefault="00441D0A" w:rsidP="0081372B">
            <w:pPr>
              <w:snapToGrid w:val="0"/>
              <w:jc w:val="center"/>
            </w:pPr>
            <w:r w:rsidRPr="00386073">
              <w:t>2,15</w:t>
            </w:r>
          </w:p>
          <w:p w:rsidR="00C6562E" w:rsidRPr="00386073" w:rsidRDefault="00441D0A" w:rsidP="0081372B">
            <w:pPr>
              <w:snapToGrid w:val="0"/>
              <w:jc w:val="center"/>
            </w:pPr>
            <w:r w:rsidRPr="00386073">
              <w:t>2,00</w:t>
            </w:r>
          </w:p>
          <w:p w:rsidR="00441D0A" w:rsidRPr="00386073" w:rsidRDefault="00441D0A" w:rsidP="0081372B">
            <w:pPr>
              <w:snapToGrid w:val="0"/>
              <w:jc w:val="center"/>
            </w:pPr>
            <w:r w:rsidRPr="00386073">
              <w:t>1,85</w:t>
            </w:r>
          </w:p>
          <w:p w:rsidR="00441D0A" w:rsidRPr="00386073" w:rsidRDefault="00441D0A" w:rsidP="0081372B">
            <w:pPr>
              <w:snapToGrid w:val="0"/>
              <w:jc w:val="center"/>
            </w:pPr>
            <w:r w:rsidRPr="00386073">
              <w:t>1,65</w:t>
            </w:r>
          </w:p>
          <w:p w:rsidR="00C6562E" w:rsidRPr="00386073" w:rsidRDefault="00386073" w:rsidP="0081372B">
            <w:pPr>
              <w:snapToGrid w:val="0"/>
              <w:jc w:val="center"/>
            </w:pPr>
            <w:r w:rsidRPr="00386073">
              <w:t>Declinou</w:t>
            </w:r>
          </w:p>
        </w:tc>
      </w:tr>
      <w:tr w:rsidR="00642AEA" w:rsidTr="00642AEA">
        <w:tc>
          <w:tcPr>
            <w:tcW w:w="992" w:type="dxa"/>
            <w:shd w:val="clear" w:color="auto" w:fill="CCCCCC"/>
            <w:vAlign w:val="center"/>
          </w:tcPr>
          <w:p w:rsidR="00642AEA" w:rsidRDefault="00642AEA" w:rsidP="00642AEA">
            <w:pPr>
              <w:jc w:val="center"/>
            </w:pPr>
            <w:r>
              <w:rPr>
                <w:b/>
                <w:sz w:val="20"/>
                <w:szCs w:val="20"/>
              </w:rPr>
              <w:t>02</w:t>
            </w:r>
          </w:p>
        </w:tc>
        <w:tc>
          <w:tcPr>
            <w:tcW w:w="1418" w:type="dxa"/>
            <w:shd w:val="clear" w:color="auto" w:fill="auto"/>
            <w:vAlign w:val="center"/>
          </w:tcPr>
          <w:p w:rsidR="00642AEA" w:rsidRDefault="00642AEA" w:rsidP="00642AEA">
            <w:pPr>
              <w:jc w:val="center"/>
            </w:pPr>
            <w:r w:rsidRPr="00C81AFA">
              <w:t>N/C</w:t>
            </w:r>
          </w:p>
        </w:tc>
        <w:tc>
          <w:tcPr>
            <w:tcW w:w="1843" w:type="dxa"/>
            <w:shd w:val="clear" w:color="auto" w:fill="auto"/>
            <w:vAlign w:val="center"/>
          </w:tcPr>
          <w:p w:rsidR="00642AEA" w:rsidRDefault="00642AEA" w:rsidP="00642AEA">
            <w:pPr>
              <w:snapToGrid w:val="0"/>
              <w:ind w:right="-47"/>
              <w:jc w:val="center"/>
            </w:pPr>
            <w:r>
              <w:t>15,70</w:t>
            </w:r>
          </w:p>
          <w:p w:rsidR="00642AEA" w:rsidRPr="0007312E" w:rsidRDefault="00642AEA" w:rsidP="00642AEA">
            <w:pPr>
              <w:snapToGrid w:val="0"/>
              <w:ind w:right="-47"/>
              <w:jc w:val="center"/>
            </w:pPr>
            <w:r>
              <w:t>Sem Lance</w:t>
            </w:r>
          </w:p>
        </w:tc>
        <w:tc>
          <w:tcPr>
            <w:tcW w:w="1843" w:type="dxa"/>
            <w:vAlign w:val="center"/>
          </w:tcPr>
          <w:p w:rsidR="00642AEA" w:rsidRPr="00187D75" w:rsidRDefault="00642AEA" w:rsidP="0081372B">
            <w:pPr>
              <w:snapToGrid w:val="0"/>
              <w:jc w:val="center"/>
              <w:rPr>
                <w:b/>
                <w:u w:val="single"/>
              </w:rPr>
            </w:pPr>
            <w:r w:rsidRPr="00187D75">
              <w:rPr>
                <w:b/>
                <w:u w:val="single"/>
              </w:rPr>
              <w:t>8,50</w:t>
            </w:r>
          </w:p>
        </w:tc>
        <w:tc>
          <w:tcPr>
            <w:tcW w:w="1843" w:type="dxa"/>
            <w:vAlign w:val="center"/>
          </w:tcPr>
          <w:p w:rsidR="00642AEA" w:rsidRDefault="00642AEA" w:rsidP="0081372B">
            <w:pPr>
              <w:snapToGrid w:val="0"/>
              <w:ind w:right="-47"/>
              <w:jc w:val="center"/>
            </w:pPr>
            <w:r>
              <w:t>16,50</w:t>
            </w:r>
          </w:p>
          <w:p w:rsidR="00642AEA" w:rsidRPr="0007312E" w:rsidRDefault="00642AEA" w:rsidP="0081372B">
            <w:pPr>
              <w:snapToGrid w:val="0"/>
              <w:ind w:right="-47"/>
              <w:jc w:val="center"/>
            </w:pPr>
            <w:r>
              <w:t>Acima de 10%</w:t>
            </w:r>
          </w:p>
        </w:tc>
        <w:tc>
          <w:tcPr>
            <w:tcW w:w="1700" w:type="dxa"/>
            <w:vAlign w:val="center"/>
          </w:tcPr>
          <w:p w:rsidR="00642AEA" w:rsidRDefault="00642AEA" w:rsidP="0081372B">
            <w:pPr>
              <w:snapToGrid w:val="0"/>
              <w:ind w:right="-47"/>
              <w:jc w:val="center"/>
            </w:pPr>
            <w:r>
              <w:t>10,40</w:t>
            </w:r>
          </w:p>
          <w:p w:rsidR="00642AEA" w:rsidRPr="0007312E" w:rsidRDefault="00642AEA" w:rsidP="0081372B">
            <w:pPr>
              <w:snapToGrid w:val="0"/>
              <w:ind w:right="-47"/>
              <w:jc w:val="center"/>
            </w:pPr>
            <w:r>
              <w:t>Sem Lance</w:t>
            </w:r>
          </w:p>
        </w:tc>
      </w:tr>
      <w:tr w:rsidR="00642AEA" w:rsidTr="00642AEA">
        <w:tc>
          <w:tcPr>
            <w:tcW w:w="992" w:type="dxa"/>
            <w:shd w:val="clear" w:color="auto" w:fill="CCCCCC"/>
            <w:vAlign w:val="center"/>
          </w:tcPr>
          <w:p w:rsidR="00642AEA" w:rsidRDefault="00642AEA" w:rsidP="00642AEA">
            <w:pPr>
              <w:jc w:val="center"/>
            </w:pPr>
            <w:r>
              <w:rPr>
                <w:b/>
                <w:sz w:val="20"/>
                <w:szCs w:val="20"/>
              </w:rPr>
              <w:t>03</w:t>
            </w:r>
          </w:p>
        </w:tc>
        <w:tc>
          <w:tcPr>
            <w:tcW w:w="1418" w:type="dxa"/>
            <w:shd w:val="clear" w:color="auto" w:fill="auto"/>
            <w:vAlign w:val="center"/>
          </w:tcPr>
          <w:p w:rsidR="00642AEA" w:rsidRDefault="00642AEA" w:rsidP="00642AEA">
            <w:pPr>
              <w:jc w:val="center"/>
            </w:pPr>
            <w:r w:rsidRPr="00C81AFA">
              <w:t>N/C</w:t>
            </w:r>
          </w:p>
        </w:tc>
        <w:tc>
          <w:tcPr>
            <w:tcW w:w="1843" w:type="dxa"/>
            <w:shd w:val="clear" w:color="auto" w:fill="auto"/>
            <w:vAlign w:val="center"/>
          </w:tcPr>
          <w:p w:rsidR="00642AEA" w:rsidRPr="00C6562E" w:rsidRDefault="00642AEA" w:rsidP="00642AEA">
            <w:pPr>
              <w:snapToGrid w:val="0"/>
              <w:jc w:val="center"/>
              <w:rPr>
                <w:b/>
                <w:u w:val="single"/>
              </w:rPr>
            </w:pPr>
            <w:r w:rsidRPr="00C6562E">
              <w:rPr>
                <w:b/>
                <w:u w:val="single"/>
              </w:rPr>
              <w:t>75,00</w:t>
            </w:r>
          </w:p>
        </w:tc>
        <w:tc>
          <w:tcPr>
            <w:tcW w:w="1843" w:type="dxa"/>
            <w:vAlign w:val="center"/>
          </w:tcPr>
          <w:p w:rsidR="00642AEA" w:rsidRPr="0007312E" w:rsidRDefault="00642AEA" w:rsidP="0081372B">
            <w:pPr>
              <w:jc w:val="center"/>
            </w:pPr>
          </w:p>
        </w:tc>
        <w:tc>
          <w:tcPr>
            <w:tcW w:w="1843" w:type="dxa"/>
            <w:vAlign w:val="center"/>
          </w:tcPr>
          <w:p w:rsidR="00642AEA" w:rsidRDefault="00642AEA" w:rsidP="0081372B">
            <w:pPr>
              <w:jc w:val="center"/>
            </w:pPr>
            <w:r>
              <w:t>92,00</w:t>
            </w:r>
          </w:p>
          <w:p w:rsidR="00642AEA" w:rsidRPr="0007312E" w:rsidRDefault="00642AEA" w:rsidP="0081372B">
            <w:pPr>
              <w:jc w:val="center"/>
            </w:pPr>
            <w:r>
              <w:t>Sem Lance</w:t>
            </w:r>
          </w:p>
        </w:tc>
        <w:tc>
          <w:tcPr>
            <w:tcW w:w="1700" w:type="dxa"/>
            <w:vAlign w:val="center"/>
          </w:tcPr>
          <w:p w:rsidR="00642AEA" w:rsidRDefault="00642AEA" w:rsidP="0081372B">
            <w:pPr>
              <w:jc w:val="center"/>
            </w:pPr>
          </w:p>
          <w:p w:rsidR="00642AEA" w:rsidRPr="0007312E" w:rsidRDefault="00642AEA" w:rsidP="0081372B">
            <w:pPr>
              <w:jc w:val="center"/>
            </w:pPr>
          </w:p>
        </w:tc>
      </w:tr>
      <w:tr w:rsidR="00642AEA" w:rsidTr="00642AEA">
        <w:tc>
          <w:tcPr>
            <w:tcW w:w="992" w:type="dxa"/>
            <w:shd w:val="clear" w:color="auto" w:fill="CCCCCC"/>
            <w:vAlign w:val="center"/>
          </w:tcPr>
          <w:p w:rsidR="00642AEA" w:rsidRDefault="00642AEA" w:rsidP="00642AEA">
            <w:pPr>
              <w:jc w:val="center"/>
            </w:pPr>
            <w:r>
              <w:rPr>
                <w:b/>
                <w:sz w:val="20"/>
                <w:szCs w:val="20"/>
              </w:rPr>
              <w:t>04</w:t>
            </w:r>
          </w:p>
        </w:tc>
        <w:tc>
          <w:tcPr>
            <w:tcW w:w="1418" w:type="dxa"/>
            <w:shd w:val="clear" w:color="auto" w:fill="auto"/>
            <w:vAlign w:val="center"/>
          </w:tcPr>
          <w:p w:rsidR="00642AEA" w:rsidRDefault="00642AEA" w:rsidP="00642AEA">
            <w:pPr>
              <w:jc w:val="center"/>
            </w:pPr>
            <w:r w:rsidRPr="00C81AFA">
              <w:t>N/C</w:t>
            </w:r>
          </w:p>
        </w:tc>
        <w:tc>
          <w:tcPr>
            <w:tcW w:w="1843" w:type="dxa"/>
            <w:shd w:val="clear" w:color="auto" w:fill="auto"/>
            <w:vAlign w:val="center"/>
          </w:tcPr>
          <w:p w:rsidR="00642AEA" w:rsidRDefault="00642AEA" w:rsidP="00642AEA">
            <w:pPr>
              <w:snapToGrid w:val="0"/>
              <w:jc w:val="center"/>
              <w:rPr>
                <w:b/>
                <w:u w:val="single"/>
              </w:rPr>
            </w:pPr>
            <w:r w:rsidRPr="00C6562E">
              <w:rPr>
                <w:b/>
                <w:u w:val="single"/>
              </w:rPr>
              <w:t>8,95</w:t>
            </w:r>
          </w:p>
          <w:p w:rsidR="00642AEA" w:rsidRPr="00C6562E" w:rsidRDefault="00642AEA" w:rsidP="00642AEA">
            <w:pPr>
              <w:snapToGrid w:val="0"/>
              <w:jc w:val="center"/>
              <w:rPr>
                <w:b/>
                <w:u w:val="single"/>
              </w:rPr>
            </w:pPr>
          </w:p>
        </w:tc>
        <w:tc>
          <w:tcPr>
            <w:tcW w:w="1843" w:type="dxa"/>
            <w:vAlign w:val="center"/>
          </w:tcPr>
          <w:p w:rsidR="00642AEA" w:rsidRDefault="00642AEA" w:rsidP="0081372B">
            <w:pPr>
              <w:jc w:val="center"/>
            </w:pPr>
            <w:r>
              <w:t>12,95</w:t>
            </w:r>
          </w:p>
          <w:p w:rsidR="00642AEA" w:rsidRPr="0007312E" w:rsidRDefault="00642AEA" w:rsidP="0081372B">
            <w:pPr>
              <w:jc w:val="center"/>
            </w:pPr>
            <w:r>
              <w:t>Acima de 10%</w:t>
            </w:r>
          </w:p>
        </w:tc>
        <w:tc>
          <w:tcPr>
            <w:tcW w:w="1843" w:type="dxa"/>
            <w:vAlign w:val="center"/>
          </w:tcPr>
          <w:p w:rsidR="00642AEA" w:rsidRDefault="00642AEA" w:rsidP="0081372B">
            <w:pPr>
              <w:jc w:val="center"/>
            </w:pPr>
            <w:r>
              <w:t>9,00</w:t>
            </w:r>
          </w:p>
          <w:p w:rsidR="00642AEA" w:rsidRPr="0007312E" w:rsidRDefault="00642AEA" w:rsidP="0081372B">
            <w:pPr>
              <w:jc w:val="center"/>
            </w:pPr>
            <w:r>
              <w:t>Sem Lance</w:t>
            </w:r>
          </w:p>
        </w:tc>
        <w:tc>
          <w:tcPr>
            <w:tcW w:w="1700" w:type="dxa"/>
            <w:vAlign w:val="center"/>
          </w:tcPr>
          <w:p w:rsidR="00642AEA" w:rsidRDefault="00642AEA" w:rsidP="0081372B">
            <w:pPr>
              <w:jc w:val="center"/>
            </w:pPr>
            <w:r>
              <w:t>11,50</w:t>
            </w:r>
          </w:p>
          <w:p w:rsidR="00642AEA" w:rsidRPr="0007312E" w:rsidRDefault="00642AEA" w:rsidP="0081372B">
            <w:pPr>
              <w:jc w:val="center"/>
            </w:pPr>
            <w:r>
              <w:t>Sem Lance</w:t>
            </w:r>
          </w:p>
        </w:tc>
      </w:tr>
      <w:tr w:rsidR="00642AEA" w:rsidTr="00642AEA">
        <w:tc>
          <w:tcPr>
            <w:tcW w:w="992" w:type="dxa"/>
            <w:shd w:val="clear" w:color="auto" w:fill="CCCCCC"/>
            <w:vAlign w:val="center"/>
          </w:tcPr>
          <w:p w:rsidR="00642AEA" w:rsidRDefault="00642AEA" w:rsidP="00642AEA">
            <w:pPr>
              <w:jc w:val="center"/>
            </w:pPr>
            <w:r>
              <w:rPr>
                <w:b/>
                <w:sz w:val="20"/>
                <w:szCs w:val="20"/>
              </w:rPr>
              <w:t>05</w:t>
            </w:r>
          </w:p>
        </w:tc>
        <w:tc>
          <w:tcPr>
            <w:tcW w:w="1418" w:type="dxa"/>
            <w:shd w:val="clear" w:color="auto" w:fill="auto"/>
            <w:vAlign w:val="center"/>
          </w:tcPr>
          <w:p w:rsidR="00642AEA" w:rsidRDefault="00642AEA" w:rsidP="00642AEA">
            <w:pPr>
              <w:jc w:val="center"/>
            </w:pPr>
            <w:r w:rsidRPr="00C81AFA">
              <w:t>N/C</w:t>
            </w:r>
          </w:p>
        </w:tc>
        <w:tc>
          <w:tcPr>
            <w:tcW w:w="1843" w:type="dxa"/>
            <w:shd w:val="clear" w:color="auto" w:fill="auto"/>
            <w:vAlign w:val="center"/>
          </w:tcPr>
          <w:p w:rsidR="00642AEA" w:rsidRDefault="00642AEA" w:rsidP="00642AEA">
            <w:pPr>
              <w:jc w:val="center"/>
            </w:pPr>
            <w:r>
              <w:t>17,93</w:t>
            </w:r>
          </w:p>
          <w:p w:rsidR="00642AEA" w:rsidRPr="0007312E" w:rsidRDefault="00642AEA" w:rsidP="00642AEA">
            <w:pPr>
              <w:jc w:val="center"/>
            </w:pPr>
            <w:r>
              <w:t>Acima de 10%</w:t>
            </w:r>
          </w:p>
        </w:tc>
        <w:tc>
          <w:tcPr>
            <w:tcW w:w="1843" w:type="dxa"/>
            <w:vAlign w:val="center"/>
          </w:tcPr>
          <w:p w:rsidR="00642AEA" w:rsidRPr="00386073" w:rsidRDefault="00642AEA" w:rsidP="0081372B">
            <w:pPr>
              <w:snapToGrid w:val="0"/>
              <w:jc w:val="center"/>
            </w:pPr>
            <w:r w:rsidRPr="00386073">
              <w:t>14,95</w:t>
            </w:r>
          </w:p>
          <w:p w:rsidR="00642AEA" w:rsidRPr="00386073" w:rsidRDefault="00642AEA" w:rsidP="0081372B">
            <w:pPr>
              <w:snapToGrid w:val="0"/>
              <w:jc w:val="center"/>
            </w:pPr>
            <w:r w:rsidRPr="00386073">
              <w:t>14,65</w:t>
            </w:r>
          </w:p>
          <w:p w:rsidR="00642AEA" w:rsidRPr="00386073" w:rsidRDefault="00642AEA" w:rsidP="0081372B">
            <w:pPr>
              <w:snapToGrid w:val="0"/>
              <w:jc w:val="center"/>
            </w:pPr>
            <w:r w:rsidRPr="00386073">
              <w:t>14,30</w:t>
            </w:r>
          </w:p>
          <w:p w:rsidR="00642AEA" w:rsidRPr="00386073" w:rsidRDefault="00642AEA" w:rsidP="0081372B">
            <w:pPr>
              <w:snapToGrid w:val="0"/>
              <w:jc w:val="center"/>
            </w:pPr>
            <w:r w:rsidRPr="00386073">
              <w:t>11,50</w:t>
            </w:r>
          </w:p>
          <w:p w:rsidR="00642AEA" w:rsidRPr="00C6562E" w:rsidRDefault="00642AEA" w:rsidP="0081372B">
            <w:pPr>
              <w:snapToGrid w:val="0"/>
              <w:jc w:val="center"/>
              <w:rPr>
                <w:b/>
                <w:u w:val="single"/>
              </w:rPr>
            </w:pPr>
            <w:r w:rsidRPr="00386073">
              <w:t>Declinou</w:t>
            </w:r>
          </w:p>
        </w:tc>
        <w:tc>
          <w:tcPr>
            <w:tcW w:w="1843" w:type="dxa"/>
            <w:vAlign w:val="center"/>
          </w:tcPr>
          <w:p w:rsidR="00642AEA" w:rsidRDefault="00642AEA" w:rsidP="0081372B">
            <w:pPr>
              <w:jc w:val="center"/>
            </w:pPr>
            <w:r>
              <w:t>17,00</w:t>
            </w:r>
          </w:p>
          <w:p w:rsidR="00642AEA" w:rsidRDefault="00642AEA" w:rsidP="0081372B">
            <w:pPr>
              <w:jc w:val="center"/>
            </w:pPr>
            <w:r>
              <w:t>14,85</w:t>
            </w:r>
          </w:p>
          <w:p w:rsidR="00642AEA" w:rsidRDefault="00642AEA" w:rsidP="0081372B">
            <w:pPr>
              <w:jc w:val="center"/>
            </w:pPr>
            <w:r>
              <w:t>14,50</w:t>
            </w:r>
          </w:p>
          <w:p w:rsidR="00642AEA" w:rsidRDefault="00642AEA" w:rsidP="0081372B">
            <w:pPr>
              <w:jc w:val="center"/>
            </w:pPr>
            <w:r>
              <w:t>11,70</w:t>
            </w:r>
          </w:p>
          <w:p w:rsidR="00642AEA" w:rsidRPr="00386073" w:rsidRDefault="00642AEA" w:rsidP="0081372B">
            <w:pPr>
              <w:jc w:val="center"/>
              <w:rPr>
                <w:b/>
                <w:u w:val="single"/>
              </w:rPr>
            </w:pPr>
            <w:r w:rsidRPr="00386073">
              <w:rPr>
                <w:b/>
                <w:u w:val="single"/>
              </w:rPr>
              <w:t>11,40</w:t>
            </w:r>
          </w:p>
        </w:tc>
        <w:tc>
          <w:tcPr>
            <w:tcW w:w="1700" w:type="dxa"/>
            <w:vAlign w:val="center"/>
          </w:tcPr>
          <w:p w:rsidR="00642AEA" w:rsidRDefault="00642AEA" w:rsidP="0081372B">
            <w:pPr>
              <w:jc w:val="center"/>
            </w:pPr>
            <w:r>
              <w:t>16,00</w:t>
            </w:r>
          </w:p>
          <w:p w:rsidR="00642AEA" w:rsidRDefault="00642AEA" w:rsidP="0081372B">
            <w:pPr>
              <w:jc w:val="center"/>
            </w:pPr>
            <w:r>
              <w:t>14,75</w:t>
            </w:r>
          </w:p>
          <w:p w:rsidR="00642AEA" w:rsidRDefault="00642AEA" w:rsidP="0081372B">
            <w:pPr>
              <w:jc w:val="center"/>
            </w:pPr>
            <w:r>
              <w:t>14,40</w:t>
            </w:r>
          </w:p>
          <w:p w:rsidR="00642AEA" w:rsidRDefault="00642AEA" w:rsidP="0081372B">
            <w:pPr>
              <w:jc w:val="center"/>
            </w:pPr>
            <w:r>
              <w:t>11,60</w:t>
            </w:r>
          </w:p>
          <w:p w:rsidR="00642AEA" w:rsidRDefault="00642AEA" w:rsidP="0081372B">
            <w:pPr>
              <w:jc w:val="center"/>
            </w:pPr>
            <w:r>
              <w:t>Declinou</w:t>
            </w:r>
          </w:p>
          <w:p w:rsidR="00642AEA" w:rsidRPr="0007312E" w:rsidRDefault="00642AEA" w:rsidP="0081372B">
            <w:pPr>
              <w:jc w:val="center"/>
            </w:pPr>
          </w:p>
        </w:tc>
      </w:tr>
      <w:tr w:rsidR="00642AEA" w:rsidTr="00642AEA">
        <w:tc>
          <w:tcPr>
            <w:tcW w:w="992" w:type="dxa"/>
            <w:shd w:val="clear" w:color="auto" w:fill="CCCCCC"/>
            <w:vAlign w:val="center"/>
          </w:tcPr>
          <w:p w:rsidR="00642AEA" w:rsidRDefault="00642AEA" w:rsidP="00642AEA">
            <w:pPr>
              <w:jc w:val="center"/>
            </w:pPr>
            <w:r>
              <w:rPr>
                <w:b/>
                <w:sz w:val="20"/>
                <w:szCs w:val="20"/>
              </w:rPr>
              <w:t>06</w:t>
            </w:r>
          </w:p>
        </w:tc>
        <w:tc>
          <w:tcPr>
            <w:tcW w:w="1418" w:type="dxa"/>
            <w:shd w:val="clear" w:color="auto" w:fill="auto"/>
            <w:vAlign w:val="center"/>
          </w:tcPr>
          <w:p w:rsidR="00642AEA" w:rsidRDefault="00642AEA" w:rsidP="00642AEA">
            <w:pPr>
              <w:jc w:val="center"/>
            </w:pPr>
            <w:r w:rsidRPr="00905B18">
              <w:t>N/C</w:t>
            </w:r>
          </w:p>
        </w:tc>
        <w:tc>
          <w:tcPr>
            <w:tcW w:w="1843" w:type="dxa"/>
            <w:shd w:val="clear" w:color="auto" w:fill="auto"/>
            <w:vAlign w:val="center"/>
          </w:tcPr>
          <w:p w:rsidR="00642AEA" w:rsidRDefault="00642AEA" w:rsidP="00642AEA">
            <w:pPr>
              <w:jc w:val="center"/>
            </w:pPr>
            <w:r>
              <w:t>15,50</w:t>
            </w:r>
          </w:p>
          <w:p w:rsidR="00642AEA" w:rsidRDefault="00642AEA" w:rsidP="00642AEA">
            <w:pPr>
              <w:jc w:val="center"/>
            </w:pPr>
            <w:r>
              <w:t>Sem Lance</w:t>
            </w:r>
          </w:p>
          <w:p w:rsidR="00642AEA" w:rsidRDefault="00642AEA" w:rsidP="00642AEA">
            <w:pPr>
              <w:jc w:val="center"/>
            </w:pPr>
          </w:p>
          <w:p w:rsidR="00642AEA" w:rsidRPr="0007312E" w:rsidRDefault="00642AEA" w:rsidP="00642AEA">
            <w:pPr>
              <w:jc w:val="center"/>
            </w:pPr>
          </w:p>
        </w:tc>
        <w:tc>
          <w:tcPr>
            <w:tcW w:w="1843" w:type="dxa"/>
            <w:vAlign w:val="center"/>
          </w:tcPr>
          <w:p w:rsidR="00642AEA" w:rsidRDefault="00642AEA" w:rsidP="0081372B">
            <w:pPr>
              <w:jc w:val="center"/>
            </w:pPr>
            <w:r>
              <w:t>14,95</w:t>
            </w:r>
          </w:p>
          <w:p w:rsidR="00642AEA" w:rsidRDefault="00642AEA" w:rsidP="0081372B">
            <w:pPr>
              <w:jc w:val="center"/>
            </w:pPr>
            <w:r>
              <w:t>14,80</w:t>
            </w:r>
          </w:p>
          <w:p w:rsidR="00642AEA" w:rsidRDefault="00642AEA" w:rsidP="0081372B">
            <w:pPr>
              <w:jc w:val="center"/>
            </w:pPr>
            <w:r>
              <w:t>14,40</w:t>
            </w:r>
          </w:p>
          <w:p w:rsidR="00642AEA" w:rsidRDefault="00642AEA" w:rsidP="0081372B">
            <w:pPr>
              <w:jc w:val="center"/>
            </w:pPr>
            <w:r>
              <w:t>13,50</w:t>
            </w:r>
          </w:p>
          <w:p w:rsidR="00642AEA" w:rsidRDefault="00642AEA" w:rsidP="0081372B">
            <w:pPr>
              <w:jc w:val="center"/>
            </w:pPr>
            <w:r>
              <w:t>13,20</w:t>
            </w:r>
          </w:p>
          <w:p w:rsidR="00642AEA" w:rsidRPr="0007312E" w:rsidRDefault="00642AEA" w:rsidP="0081372B">
            <w:pPr>
              <w:jc w:val="center"/>
            </w:pPr>
            <w:r>
              <w:t>Declinou</w:t>
            </w:r>
          </w:p>
        </w:tc>
        <w:tc>
          <w:tcPr>
            <w:tcW w:w="1843" w:type="dxa"/>
            <w:vAlign w:val="center"/>
          </w:tcPr>
          <w:p w:rsidR="00642AEA" w:rsidRPr="00386073" w:rsidRDefault="00642AEA" w:rsidP="0081372B">
            <w:pPr>
              <w:snapToGrid w:val="0"/>
              <w:jc w:val="center"/>
            </w:pPr>
            <w:r w:rsidRPr="00386073">
              <w:t>14,90</w:t>
            </w:r>
          </w:p>
          <w:p w:rsidR="00642AEA" w:rsidRPr="00386073" w:rsidRDefault="00642AEA" w:rsidP="0081372B">
            <w:pPr>
              <w:snapToGrid w:val="0"/>
              <w:jc w:val="center"/>
            </w:pPr>
            <w:r w:rsidRPr="00386073">
              <w:t>14,50</w:t>
            </w:r>
          </w:p>
          <w:p w:rsidR="00642AEA" w:rsidRPr="00386073" w:rsidRDefault="00642AEA" w:rsidP="0081372B">
            <w:pPr>
              <w:snapToGrid w:val="0"/>
              <w:jc w:val="center"/>
            </w:pPr>
            <w:r w:rsidRPr="00386073">
              <w:t>13,70</w:t>
            </w:r>
          </w:p>
          <w:p w:rsidR="00642AEA" w:rsidRPr="00386073" w:rsidRDefault="00642AEA" w:rsidP="0081372B">
            <w:pPr>
              <w:snapToGrid w:val="0"/>
              <w:jc w:val="center"/>
            </w:pPr>
            <w:r w:rsidRPr="00386073">
              <w:t>13,40</w:t>
            </w:r>
          </w:p>
          <w:p w:rsidR="00642AEA" w:rsidRDefault="00642AEA" w:rsidP="0081372B">
            <w:pPr>
              <w:snapToGrid w:val="0"/>
              <w:jc w:val="center"/>
              <w:rPr>
                <w:b/>
                <w:u w:val="single"/>
              </w:rPr>
            </w:pPr>
            <w:r>
              <w:rPr>
                <w:b/>
                <w:u w:val="single"/>
              </w:rPr>
              <w:t>13,00</w:t>
            </w:r>
          </w:p>
          <w:p w:rsidR="00642AEA" w:rsidRPr="00C6562E" w:rsidRDefault="00642AEA" w:rsidP="0081372B">
            <w:pPr>
              <w:snapToGrid w:val="0"/>
              <w:jc w:val="center"/>
              <w:rPr>
                <w:b/>
                <w:u w:val="single"/>
              </w:rPr>
            </w:pPr>
          </w:p>
        </w:tc>
        <w:tc>
          <w:tcPr>
            <w:tcW w:w="1700" w:type="dxa"/>
            <w:vAlign w:val="center"/>
          </w:tcPr>
          <w:p w:rsidR="00642AEA" w:rsidRDefault="00642AEA" w:rsidP="0081372B">
            <w:pPr>
              <w:jc w:val="center"/>
            </w:pPr>
            <w:r>
              <w:t>16,80</w:t>
            </w:r>
          </w:p>
          <w:p w:rsidR="00642AEA" w:rsidRDefault="00642AEA" w:rsidP="0081372B">
            <w:pPr>
              <w:jc w:val="center"/>
            </w:pPr>
            <w:r>
              <w:t>Acima de 10%</w:t>
            </w:r>
          </w:p>
          <w:p w:rsidR="00642AEA" w:rsidRDefault="00642AEA" w:rsidP="0081372B">
            <w:pPr>
              <w:jc w:val="center"/>
            </w:pPr>
          </w:p>
          <w:p w:rsidR="00642AEA" w:rsidRPr="0007312E" w:rsidRDefault="00642AEA" w:rsidP="0081372B">
            <w:pPr>
              <w:jc w:val="center"/>
            </w:pPr>
          </w:p>
        </w:tc>
      </w:tr>
      <w:tr w:rsidR="00642AEA" w:rsidTr="00642AEA">
        <w:tc>
          <w:tcPr>
            <w:tcW w:w="992" w:type="dxa"/>
            <w:shd w:val="clear" w:color="auto" w:fill="CCCCCC"/>
            <w:vAlign w:val="center"/>
          </w:tcPr>
          <w:p w:rsidR="00642AEA" w:rsidRDefault="00642AEA" w:rsidP="00642AEA">
            <w:pPr>
              <w:jc w:val="center"/>
            </w:pPr>
            <w:r>
              <w:rPr>
                <w:b/>
                <w:sz w:val="20"/>
                <w:szCs w:val="20"/>
              </w:rPr>
              <w:t>07</w:t>
            </w:r>
          </w:p>
        </w:tc>
        <w:tc>
          <w:tcPr>
            <w:tcW w:w="1418" w:type="dxa"/>
            <w:shd w:val="clear" w:color="auto" w:fill="auto"/>
            <w:vAlign w:val="center"/>
          </w:tcPr>
          <w:p w:rsidR="00642AEA" w:rsidRDefault="00642AEA" w:rsidP="00642AEA">
            <w:pPr>
              <w:jc w:val="center"/>
            </w:pPr>
            <w:r w:rsidRPr="00905B18">
              <w:t>N/C</w:t>
            </w:r>
          </w:p>
        </w:tc>
        <w:tc>
          <w:tcPr>
            <w:tcW w:w="1843" w:type="dxa"/>
            <w:shd w:val="clear" w:color="auto" w:fill="auto"/>
            <w:vAlign w:val="center"/>
          </w:tcPr>
          <w:p w:rsidR="00642AEA" w:rsidRPr="00C6562E" w:rsidRDefault="00642AEA" w:rsidP="00642AEA">
            <w:pPr>
              <w:snapToGrid w:val="0"/>
              <w:jc w:val="center"/>
              <w:rPr>
                <w:b/>
                <w:u w:val="single"/>
              </w:rPr>
            </w:pPr>
            <w:r w:rsidRPr="00C6562E">
              <w:rPr>
                <w:b/>
                <w:u w:val="single"/>
              </w:rPr>
              <w:t>4,00</w:t>
            </w:r>
          </w:p>
        </w:tc>
        <w:tc>
          <w:tcPr>
            <w:tcW w:w="1843" w:type="dxa"/>
            <w:vAlign w:val="center"/>
          </w:tcPr>
          <w:p w:rsidR="00642AEA" w:rsidRDefault="00642AEA" w:rsidP="0081372B">
            <w:pPr>
              <w:jc w:val="center"/>
            </w:pPr>
            <w:r>
              <w:t>7,50</w:t>
            </w:r>
          </w:p>
          <w:p w:rsidR="00642AEA" w:rsidRPr="0007312E" w:rsidRDefault="00642AEA" w:rsidP="0081372B">
            <w:pPr>
              <w:jc w:val="center"/>
            </w:pPr>
            <w:r>
              <w:t>Acima de 10%</w:t>
            </w:r>
          </w:p>
        </w:tc>
        <w:tc>
          <w:tcPr>
            <w:tcW w:w="1843" w:type="dxa"/>
            <w:vAlign w:val="center"/>
          </w:tcPr>
          <w:p w:rsidR="00642AEA" w:rsidRDefault="00642AEA" w:rsidP="0081372B">
            <w:pPr>
              <w:jc w:val="center"/>
            </w:pPr>
            <w:r>
              <w:t>4,20</w:t>
            </w:r>
          </w:p>
          <w:p w:rsidR="00642AEA" w:rsidRPr="0007312E" w:rsidRDefault="00642AEA" w:rsidP="0081372B">
            <w:pPr>
              <w:jc w:val="center"/>
            </w:pPr>
            <w:r>
              <w:t>Sem Lance</w:t>
            </w:r>
          </w:p>
        </w:tc>
        <w:tc>
          <w:tcPr>
            <w:tcW w:w="1700" w:type="dxa"/>
            <w:vAlign w:val="center"/>
          </w:tcPr>
          <w:p w:rsidR="00642AEA" w:rsidRDefault="00642AEA" w:rsidP="0081372B">
            <w:pPr>
              <w:jc w:val="center"/>
            </w:pPr>
            <w:r>
              <w:t>6,70</w:t>
            </w:r>
          </w:p>
          <w:p w:rsidR="00642AEA" w:rsidRPr="0007312E" w:rsidRDefault="00642AEA" w:rsidP="0081372B">
            <w:pPr>
              <w:jc w:val="center"/>
            </w:pPr>
            <w:r>
              <w:t>Sem Lance</w:t>
            </w:r>
          </w:p>
        </w:tc>
      </w:tr>
      <w:tr w:rsidR="00642AEA" w:rsidTr="00642AEA">
        <w:tc>
          <w:tcPr>
            <w:tcW w:w="992" w:type="dxa"/>
            <w:shd w:val="clear" w:color="auto" w:fill="CCCCCC"/>
            <w:vAlign w:val="center"/>
          </w:tcPr>
          <w:p w:rsidR="00642AEA" w:rsidRDefault="00642AEA" w:rsidP="00642AEA">
            <w:pPr>
              <w:jc w:val="center"/>
            </w:pPr>
            <w:r>
              <w:rPr>
                <w:b/>
                <w:sz w:val="20"/>
                <w:szCs w:val="20"/>
              </w:rPr>
              <w:t>08</w:t>
            </w:r>
          </w:p>
        </w:tc>
        <w:tc>
          <w:tcPr>
            <w:tcW w:w="1418" w:type="dxa"/>
            <w:shd w:val="clear" w:color="auto" w:fill="auto"/>
            <w:vAlign w:val="center"/>
          </w:tcPr>
          <w:p w:rsidR="00642AEA" w:rsidRDefault="00642AEA" w:rsidP="00642AEA">
            <w:pPr>
              <w:jc w:val="center"/>
            </w:pPr>
            <w:r w:rsidRPr="00905B18">
              <w:t>N/C</w:t>
            </w:r>
          </w:p>
        </w:tc>
        <w:tc>
          <w:tcPr>
            <w:tcW w:w="1843" w:type="dxa"/>
            <w:shd w:val="clear" w:color="auto" w:fill="auto"/>
            <w:vAlign w:val="center"/>
          </w:tcPr>
          <w:p w:rsidR="00642AEA" w:rsidRPr="00C6562E" w:rsidRDefault="00642AEA" w:rsidP="00642AEA">
            <w:pPr>
              <w:snapToGrid w:val="0"/>
              <w:jc w:val="center"/>
              <w:rPr>
                <w:b/>
                <w:u w:val="single"/>
              </w:rPr>
            </w:pPr>
            <w:r w:rsidRPr="00C6562E">
              <w:rPr>
                <w:b/>
                <w:u w:val="single"/>
              </w:rPr>
              <w:t>105,00</w:t>
            </w:r>
          </w:p>
        </w:tc>
        <w:tc>
          <w:tcPr>
            <w:tcW w:w="1843" w:type="dxa"/>
            <w:vAlign w:val="center"/>
          </w:tcPr>
          <w:p w:rsidR="00642AEA" w:rsidRPr="0007312E" w:rsidRDefault="00642AEA" w:rsidP="0081372B">
            <w:pPr>
              <w:jc w:val="center"/>
            </w:pPr>
          </w:p>
        </w:tc>
        <w:tc>
          <w:tcPr>
            <w:tcW w:w="1843" w:type="dxa"/>
            <w:vAlign w:val="center"/>
          </w:tcPr>
          <w:p w:rsidR="00642AEA" w:rsidRDefault="00642AEA" w:rsidP="0081372B">
            <w:pPr>
              <w:jc w:val="center"/>
            </w:pPr>
            <w:r>
              <w:t>109,00</w:t>
            </w:r>
          </w:p>
          <w:p w:rsidR="00642AEA" w:rsidRPr="0007312E" w:rsidRDefault="00642AEA" w:rsidP="0081372B">
            <w:pPr>
              <w:jc w:val="center"/>
            </w:pPr>
            <w:r>
              <w:t>Sem Lance</w:t>
            </w:r>
          </w:p>
        </w:tc>
        <w:tc>
          <w:tcPr>
            <w:tcW w:w="1700" w:type="dxa"/>
            <w:vAlign w:val="center"/>
          </w:tcPr>
          <w:p w:rsidR="00642AEA" w:rsidRDefault="00642AEA" w:rsidP="0081372B">
            <w:pPr>
              <w:jc w:val="center"/>
            </w:pPr>
          </w:p>
          <w:p w:rsidR="00642AEA" w:rsidRPr="0007312E" w:rsidRDefault="00642AEA" w:rsidP="0081372B">
            <w:pPr>
              <w:jc w:val="center"/>
            </w:pPr>
          </w:p>
        </w:tc>
      </w:tr>
      <w:tr w:rsidR="00C6562E" w:rsidTr="00642AEA">
        <w:tc>
          <w:tcPr>
            <w:tcW w:w="992" w:type="dxa"/>
            <w:shd w:val="clear" w:color="auto" w:fill="CCCCCC"/>
            <w:vAlign w:val="center"/>
          </w:tcPr>
          <w:p w:rsidR="00C6562E" w:rsidRDefault="00C6562E" w:rsidP="00C6562E">
            <w:pPr>
              <w:jc w:val="center"/>
            </w:pPr>
            <w:r>
              <w:rPr>
                <w:b/>
                <w:sz w:val="20"/>
                <w:szCs w:val="20"/>
              </w:rPr>
              <w:t>09</w:t>
            </w:r>
          </w:p>
        </w:tc>
        <w:tc>
          <w:tcPr>
            <w:tcW w:w="1418" w:type="dxa"/>
            <w:shd w:val="clear" w:color="auto" w:fill="auto"/>
            <w:vAlign w:val="center"/>
          </w:tcPr>
          <w:p w:rsidR="00C6562E" w:rsidRPr="00DC3DCF" w:rsidRDefault="00C6562E" w:rsidP="00642AEA">
            <w:pPr>
              <w:snapToGrid w:val="0"/>
              <w:jc w:val="center"/>
            </w:pPr>
            <w:r w:rsidRPr="00DC3DCF">
              <w:t>0,35</w:t>
            </w:r>
          </w:p>
          <w:p w:rsidR="00DC3DCF" w:rsidRPr="00DC3DCF" w:rsidRDefault="00DC3DCF" w:rsidP="00642AEA">
            <w:pPr>
              <w:snapToGrid w:val="0"/>
              <w:jc w:val="center"/>
            </w:pPr>
            <w:r w:rsidRPr="00DC3DCF">
              <w:t>0,30</w:t>
            </w:r>
          </w:p>
          <w:p w:rsidR="00DC3DCF" w:rsidRPr="00C6562E" w:rsidRDefault="00DC3DCF" w:rsidP="00642AEA">
            <w:pPr>
              <w:snapToGrid w:val="0"/>
              <w:jc w:val="center"/>
              <w:rPr>
                <w:b/>
                <w:u w:val="single"/>
              </w:rPr>
            </w:pPr>
            <w:r>
              <w:rPr>
                <w:b/>
                <w:u w:val="single"/>
              </w:rPr>
              <w:t>0,20</w:t>
            </w:r>
          </w:p>
        </w:tc>
        <w:tc>
          <w:tcPr>
            <w:tcW w:w="1843" w:type="dxa"/>
            <w:shd w:val="clear" w:color="auto" w:fill="auto"/>
            <w:vAlign w:val="center"/>
          </w:tcPr>
          <w:p w:rsidR="00C6562E" w:rsidRDefault="00C6562E" w:rsidP="00642AEA">
            <w:pPr>
              <w:jc w:val="center"/>
            </w:pPr>
            <w:r>
              <w:t>1,00</w:t>
            </w:r>
          </w:p>
          <w:p w:rsidR="00DC3DCF" w:rsidRPr="0007312E" w:rsidRDefault="00DC3DCF" w:rsidP="00642AEA">
            <w:pPr>
              <w:jc w:val="center"/>
            </w:pPr>
            <w:r>
              <w:t>Sem Lance</w:t>
            </w:r>
          </w:p>
        </w:tc>
        <w:tc>
          <w:tcPr>
            <w:tcW w:w="1843" w:type="dxa"/>
            <w:vAlign w:val="center"/>
          </w:tcPr>
          <w:p w:rsidR="00C6562E" w:rsidRDefault="00C6562E" w:rsidP="0081372B">
            <w:pPr>
              <w:jc w:val="center"/>
            </w:pPr>
            <w:r>
              <w:t>3,00</w:t>
            </w:r>
          </w:p>
          <w:p w:rsidR="00DC3DCF" w:rsidRPr="0007312E" w:rsidRDefault="00DC3DCF" w:rsidP="0081372B">
            <w:pPr>
              <w:jc w:val="center"/>
            </w:pPr>
            <w:r>
              <w:t>Acima de 10%</w:t>
            </w:r>
          </w:p>
        </w:tc>
        <w:tc>
          <w:tcPr>
            <w:tcW w:w="1843" w:type="dxa"/>
            <w:vAlign w:val="center"/>
          </w:tcPr>
          <w:p w:rsidR="00C6562E" w:rsidRDefault="00C6562E" w:rsidP="0081372B">
            <w:pPr>
              <w:jc w:val="center"/>
            </w:pPr>
            <w:r>
              <w:t>1,20</w:t>
            </w:r>
          </w:p>
          <w:p w:rsidR="00DC3DCF" w:rsidRPr="0007312E" w:rsidRDefault="00DC3DCF" w:rsidP="0081372B">
            <w:pPr>
              <w:jc w:val="center"/>
            </w:pPr>
            <w:r>
              <w:t>Acima de 10%</w:t>
            </w:r>
          </w:p>
        </w:tc>
        <w:tc>
          <w:tcPr>
            <w:tcW w:w="1700" w:type="dxa"/>
            <w:vAlign w:val="center"/>
          </w:tcPr>
          <w:p w:rsidR="00C6562E" w:rsidRDefault="00C6562E" w:rsidP="0081372B">
            <w:pPr>
              <w:jc w:val="center"/>
            </w:pPr>
            <w:r>
              <w:t>0,80</w:t>
            </w:r>
          </w:p>
          <w:p w:rsidR="00C6562E" w:rsidRDefault="00DC3DCF" w:rsidP="0081372B">
            <w:pPr>
              <w:jc w:val="center"/>
            </w:pPr>
            <w:r>
              <w:t>0,33</w:t>
            </w:r>
          </w:p>
          <w:p w:rsidR="00C6562E" w:rsidRDefault="00DC3DCF" w:rsidP="0081372B">
            <w:pPr>
              <w:jc w:val="center"/>
            </w:pPr>
            <w:r>
              <w:t>0,28</w:t>
            </w:r>
          </w:p>
          <w:p w:rsidR="00441D0A" w:rsidRPr="0007312E" w:rsidRDefault="00DC3DCF" w:rsidP="0081372B">
            <w:pPr>
              <w:jc w:val="center"/>
            </w:pPr>
            <w:r>
              <w:t>Declinou</w:t>
            </w:r>
          </w:p>
        </w:tc>
      </w:tr>
      <w:tr w:rsidR="00C6562E" w:rsidTr="00642AEA">
        <w:tc>
          <w:tcPr>
            <w:tcW w:w="992" w:type="dxa"/>
            <w:shd w:val="clear" w:color="auto" w:fill="CCCCCC"/>
            <w:vAlign w:val="center"/>
          </w:tcPr>
          <w:p w:rsidR="00C6562E" w:rsidRDefault="00C6562E" w:rsidP="00C6562E">
            <w:pPr>
              <w:jc w:val="center"/>
            </w:pPr>
            <w:r>
              <w:rPr>
                <w:b/>
                <w:sz w:val="20"/>
                <w:szCs w:val="20"/>
              </w:rPr>
              <w:t>10</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35,00</w:t>
            </w:r>
          </w:p>
          <w:p w:rsidR="00DC3DCF" w:rsidRDefault="00DC3DCF" w:rsidP="00642AEA">
            <w:pPr>
              <w:jc w:val="center"/>
            </w:pPr>
            <w:r>
              <w:t>Acima de 10%</w:t>
            </w:r>
          </w:p>
          <w:p w:rsidR="00DC3DCF" w:rsidRPr="0007312E" w:rsidRDefault="00DC3DCF" w:rsidP="00642AEA">
            <w:pPr>
              <w:jc w:val="center"/>
            </w:pPr>
          </w:p>
        </w:tc>
        <w:tc>
          <w:tcPr>
            <w:tcW w:w="1843" w:type="dxa"/>
            <w:vAlign w:val="center"/>
          </w:tcPr>
          <w:p w:rsidR="00C6562E" w:rsidRDefault="00C6562E" w:rsidP="0081372B">
            <w:pPr>
              <w:jc w:val="center"/>
            </w:pPr>
            <w:r>
              <w:t>22,50</w:t>
            </w:r>
          </w:p>
          <w:p w:rsidR="00DC3DCF" w:rsidRDefault="00DC3DCF" w:rsidP="0081372B">
            <w:pPr>
              <w:jc w:val="center"/>
            </w:pPr>
            <w:r>
              <w:t>19,60</w:t>
            </w:r>
          </w:p>
          <w:p w:rsidR="00DC3DCF" w:rsidRDefault="00DC3DCF" w:rsidP="0081372B">
            <w:pPr>
              <w:jc w:val="center"/>
            </w:pPr>
            <w:r>
              <w:t>19,30</w:t>
            </w:r>
          </w:p>
          <w:p w:rsidR="00DC3DCF" w:rsidRDefault="00DC3DCF" w:rsidP="0081372B">
            <w:pPr>
              <w:jc w:val="center"/>
            </w:pPr>
            <w:r>
              <w:t>19,00</w:t>
            </w:r>
          </w:p>
          <w:p w:rsidR="00DC3DCF" w:rsidRPr="0007312E" w:rsidRDefault="00DC3DCF" w:rsidP="0081372B">
            <w:pPr>
              <w:jc w:val="center"/>
            </w:pPr>
            <w:r>
              <w:t>Declinou</w:t>
            </w:r>
          </w:p>
        </w:tc>
        <w:tc>
          <w:tcPr>
            <w:tcW w:w="1843" w:type="dxa"/>
            <w:vAlign w:val="center"/>
          </w:tcPr>
          <w:p w:rsidR="00C6562E" w:rsidRDefault="00C6562E" w:rsidP="0081372B">
            <w:pPr>
              <w:jc w:val="center"/>
            </w:pPr>
            <w:r>
              <w:t>33,00</w:t>
            </w:r>
          </w:p>
          <w:p w:rsidR="00DC3DCF" w:rsidRDefault="00DC3DCF" w:rsidP="0081372B">
            <w:pPr>
              <w:jc w:val="center"/>
            </w:pPr>
            <w:r>
              <w:t>19,70</w:t>
            </w:r>
          </w:p>
          <w:p w:rsidR="00DC3DCF" w:rsidRDefault="00DC3DCF" w:rsidP="0081372B">
            <w:pPr>
              <w:jc w:val="center"/>
            </w:pPr>
            <w:r>
              <w:t>19,40</w:t>
            </w:r>
          </w:p>
          <w:p w:rsidR="00DC3DCF" w:rsidRDefault="00DC3DCF" w:rsidP="0081372B">
            <w:pPr>
              <w:jc w:val="center"/>
            </w:pPr>
            <w:r>
              <w:t>18,50</w:t>
            </w:r>
          </w:p>
          <w:p w:rsidR="00DC3DCF" w:rsidRDefault="00DC3DCF" w:rsidP="0081372B">
            <w:pPr>
              <w:jc w:val="center"/>
            </w:pPr>
            <w:r>
              <w:t>18,30</w:t>
            </w:r>
          </w:p>
          <w:p w:rsidR="00DC3DCF" w:rsidRDefault="00DC3DCF" w:rsidP="0081372B">
            <w:pPr>
              <w:jc w:val="center"/>
            </w:pPr>
            <w:r>
              <w:t>18,10</w:t>
            </w:r>
          </w:p>
          <w:p w:rsidR="00DC3DCF" w:rsidRDefault="00DC3DCF" w:rsidP="0081372B">
            <w:pPr>
              <w:jc w:val="center"/>
            </w:pPr>
            <w:r>
              <w:t>17,90</w:t>
            </w:r>
          </w:p>
          <w:p w:rsidR="00DC3DCF" w:rsidRPr="0007312E" w:rsidRDefault="00DC3DCF" w:rsidP="0081372B">
            <w:pPr>
              <w:jc w:val="center"/>
            </w:pPr>
            <w:r>
              <w:t>Declinou</w:t>
            </w:r>
          </w:p>
        </w:tc>
        <w:tc>
          <w:tcPr>
            <w:tcW w:w="1700" w:type="dxa"/>
            <w:vAlign w:val="center"/>
          </w:tcPr>
          <w:p w:rsidR="00C6562E" w:rsidRPr="00DC3DCF" w:rsidRDefault="00C6562E" w:rsidP="0081372B">
            <w:pPr>
              <w:snapToGrid w:val="0"/>
              <w:jc w:val="center"/>
            </w:pPr>
            <w:r w:rsidRPr="00DC3DCF">
              <w:t>19,80</w:t>
            </w:r>
          </w:p>
          <w:p w:rsidR="00C6562E" w:rsidRPr="00DC3DCF" w:rsidRDefault="00DC3DCF" w:rsidP="0081372B">
            <w:pPr>
              <w:snapToGrid w:val="0"/>
              <w:jc w:val="center"/>
            </w:pPr>
            <w:r w:rsidRPr="00DC3DCF">
              <w:t>19,50</w:t>
            </w:r>
          </w:p>
          <w:p w:rsidR="00C6562E" w:rsidRPr="00DC3DCF" w:rsidRDefault="00DC3DCF" w:rsidP="0081372B">
            <w:pPr>
              <w:snapToGrid w:val="0"/>
              <w:jc w:val="center"/>
            </w:pPr>
            <w:r w:rsidRPr="00DC3DCF">
              <w:t>19,20</w:t>
            </w:r>
          </w:p>
          <w:p w:rsidR="00C6562E" w:rsidRPr="00DC3DCF" w:rsidRDefault="00DC3DCF" w:rsidP="0081372B">
            <w:pPr>
              <w:snapToGrid w:val="0"/>
              <w:jc w:val="center"/>
            </w:pPr>
            <w:r w:rsidRPr="00DC3DCF">
              <w:t>18,60</w:t>
            </w:r>
          </w:p>
          <w:p w:rsidR="00DC3DCF" w:rsidRPr="00DC3DCF" w:rsidRDefault="00DC3DCF" w:rsidP="0081372B">
            <w:pPr>
              <w:snapToGrid w:val="0"/>
              <w:jc w:val="center"/>
            </w:pPr>
            <w:r w:rsidRPr="00DC3DCF">
              <w:t>18,20</w:t>
            </w:r>
          </w:p>
          <w:p w:rsidR="00DC3DCF" w:rsidRPr="00DC3DCF" w:rsidRDefault="00DC3DCF" w:rsidP="0081372B">
            <w:pPr>
              <w:snapToGrid w:val="0"/>
              <w:jc w:val="center"/>
            </w:pPr>
            <w:r w:rsidRPr="00DC3DCF">
              <w:t>18,00</w:t>
            </w:r>
          </w:p>
          <w:p w:rsidR="00DC3DCF" w:rsidRPr="00C6562E" w:rsidRDefault="00DC3DCF" w:rsidP="0081372B">
            <w:pPr>
              <w:snapToGrid w:val="0"/>
              <w:jc w:val="center"/>
              <w:rPr>
                <w:b/>
                <w:u w:val="single"/>
              </w:rPr>
            </w:pPr>
            <w:r>
              <w:rPr>
                <w:b/>
                <w:u w:val="single"/>
              </w:rPr>
              <w:t>17,80</w:t>
            </w:r>
          </w:p>
        </w:tc>
      </w:tr>
      <w:tr w:rsidR="00642AEA" w:rsidTr="00642AEA">
        <w:tc>
          <w:tcPr>
            <w:tcW w:w="992" w:type="dxa"/>
            <w:shd w:val="clear" w:color="auto" w:fill="CCCCCC"/>
            <w:vAlign w:val="center"/>
          </w:tcPr>
          <w:p w:rsidR="00642AEA" w:rsidRDefault="00642AEA" w:rsidP="0081372B">
            <w:pPr>
              <w:jc w:val="center"/>
            </w:pPr>
            <w:r>
              <w:rPr>
                <w:b/>
                <w:sz w:val="20"/>
                <w:szCs w:val="20"/>
              </w:rPr>
              <w:lastRenderedPageBreak/>
              <w:t>ITEM</w:t>
            </w:r>
          </w:p>
        </w:tc>
        <w:tc>
          <w:tcPr>
            <w:tcW w:w="1418" w:type="dxa"/>
            <w:shd w:val="clear" w:color="auto" w:fill="CCCCCC"/>
            <w:vAlign w:val="center"/>
          </w:tcPr>
          <w:p w:rsidR="00642AEA" w:rsidRDefault="00642AEA" w:rsidP="00642AEA">
            <w:pPr>
              <w:pStyle w:val="Recuodecorpodetexto21"/>
              <w:ind w:right="0" w:firstLine="0"/>
              <w:jc w:val="center"/>
            </w:pPr>
            <w:r>
              <w:rPr>
                <w:sz w:val="20"/>
                <w:szCs w:val="20"/>
              </w:rPr>
              <w:t>ELTON RAGAGNIN</w:t>
            </w:r>
          </w:p>
        </w:tc>
        <w:tc>
          <w:tcPr>
            <w:tcW w:w="1843" w:type="dxa"/>
            <w:shd w:val="clear" w:color="auto" w:fill="CCCCCC"/>
            <w:vAlign w:val="center"/>
          </w:tcPr>
          <w:p w:rsidR="00642AEA" w:rsidRDefault="00642AEA" w:rsidP="00642AEA">
            <w:pPr>
              <w:pStyle w:val="Recuodecorpodetexto21"/>
              <w:ind w:right="0" w:firstLine="0"/>
              <w:jc w:val="center"/>
            </w:pPr>
            <w:r>
              <w:rPr>
                <w:sz w:val="20"/>
                <w:szCs w:val="20"/>
              </w:rPr>
              <w:t>RAGAGNIN MAT.</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ARENA</w:t>
            </w:r>
          </w:p>
        </w:tc>
      </w:tr>
      <w:tr w:rsidR="00C6562E" w:rsidTr="00642AEA">
        <w:tc>
          <w:tcPr>
            <w:tcW w:w="992" w:type="dxa"/>
            <w:shd w:val="clear" w:color="auto" w:fill="CCCCCC"/>
            <w:vAlign w:val="center"/>
          </w:tcPr>
          <w:p w:rsidR="00C6562E" w:rsidRDefault="00C6562E" w:rsidP="00C6562E">
            <w:pPr>
              <w:jc w:val="center"/>
            </w:pPr>
            <w:r>
              <w:rPr>
                <w:b/>
                <w:sz w:val="20"/>
                <w:szCs w:val="20"/>
              </w:rPr>
              <w:t>11</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29,00</w:t>
            </w:r>
          </w:p>
          <w:p w:rsidR="00DC3DCF" w:rsidRDefault="00DC3DCF" w:rsidP="00642AEA">
            <w:pPr>
              <w:jc w:val="center"/>
            </w:pPr>
            <w:r>
              <w:t>Acima de 10%</w:t>
            </w:r>
          </w:p>
          <w:p w:rsidR="00DC3DCF" w:rsidRPr="0007312E" w:rsidRDefault="00DC3DCF" w:rsidP="00642AEA">
            <w:pPr>
              <w:jc w:val="center"/>
            </w:pPr>
          </w:p>
        </w:tc>
        <w:tc>
          <w:tcPr>
            <w:tcW w:w="1843" w:type="dxa"/>
            <w:vAlign w:val="center"/>
          </w:tcPr>
          <w:p w:rsidR="00C6562E" w:rsidRPr="00DC3DCF" w:rsidRDefault="00C6562E" w:rsidP="0081372B">
            <w:pPr>
              <w:snapToGrid w:val="0"/>
              <w:jc w:val="center"/>
            </w:pPr>
            <w:r w:rsidRPr="00DC3DCF">
              <w:t>19,50</w:t>
            </w:r>
          </w:p>
          <w:p w:rsidR="00DC3DCF" w:rsidRPr="00DC3DCF" w:rsidRDefault="00DC3DCF" w:rsidP="0081372B">
            <w:pPr>
              <w:snapToGrid w:val="0"/>
              <w:jc w:val="center"/>
            </w:pPr>
            <w:r w:rsidRPr="00DC3DCF">
              <w:t>19,00</w:t>
            </w:r>
          </w:p>
          <w:p w:rsidR="00DC3DCF" w:rsidRPr="00DC3DCF" w:rsidRDefault="00DC3DCF" w:rsidP="0081372B">
            <w:pPr>
              <w:snapToGrid w:val="0"/>
              <w:jc w:val="center"/>
            </w:pPr>
            <w:r w:rsidRPr="00DC3DCF">
              <w:t>18,60</w:t>
            </w:r>
          </w:p>
          <w:p w:rsidR="00DC3DCF" w:rsidRPr="00DC3DCF" w:rsidRDefault="00DC3DCF" w:rsidP="0081372B">
            <w:pPr>
              <w:snapToGrid w:val="0"/>
              <w:jc w:val="center"/>
            </w:pPr>
            <w:r w:rsidRPr="00DC3DCF">
              <w:t>18,30</w:t>
            </w:r>
          </w:p>
          <w:p w:rsidR="00DC3DCF" w:rsidRPr="00DC3DCF" w:rsidRDefault="00DC3DCF" w:rsidP="0081372B">
            <w:pPr>
              <w:snapToGrid w:val="0"/>
              <w:jc w:val="center"/>
            </w:pPr>
            <w:r w:rsidRPr="00DC3DCF">
              <w:t>16,20</w:t>
            </w:r>
          </w:p>
          <w:p w:rsidR="00DC3DCF" w:rsidRPr="00DC3DCF" w:rsidRDefault="00DC3DCF" w:rsidP="0081372B">
            <w:pPr>
              <w:snapToGrid w:val="0"/>
              <w:jc w:val="center"/>
            </w:pPr>
            <w:r w:rsidRPr="00DC3DCF">
              <w:t>15,40</w:t>
            </w:r>
          </w:p>
          <w:p w:rsidR="00DC3DCF" w:rsidRPr="00C6562E" w:rsidRDefault="00DC3DCF" w:rsidP="0081372B">
            <w:pPr>
              <w:snapToGrid w:val="0"/>
              <w:jc w:val="center"/>
              <w:rPr>
                <w:b/>
                <w:u w:val="single"/>
              </w:rPr>
            </w:pPr>
            <w:r w:rsidRPr="00DC3DCF">
              <w:t>Declinou</w:t>
            </w:r>
          </w:p>
        </w:tc>
        <w:tc>
          <w:tcPr>
            <w:tcW w:w="1843" w:type="dxa"/>
            <w:vAlign w:val="center"/>
          </w:tcPr>
          <w:p w:rsidR="00C6562E" w:rsidRDefault="00C6562E" w:rsidP="0081372B">
            <w:pPr>
              <w:jc w:val="center"/>
            </w:pPr>
            <w:r>
              <w:t>28,00</w:t>
            </w:r>
          </w:p>
          <w:p w:rsidR="00DC3DCF" w:rsidRDefault="00DC3DCF" w:rsidP="0081372B">
            <w:pPr>
              <w:jc w:val="center"/>
            </w:pPr>
            <w:r>
              <w:t>19,30</w:t>
            </w:r>
          </w:p>
          <w:p w:rsidR="00DC3DCF" w:rsidRDefault="00DC3DCF" w:rsidP="0081372B">
            <w:pPr>
              <w:jc w:val="center"/>
            </w:pPr>
            <w:r>
              <w:t>18,80</w:t>
            </w:r>
          </w:p>
          <w:p w:rsidR="00DC3DCF" w:rsidRDefault="00DC3DCF" w:rsidP="0081372B">
            <w:pPr>
              <w:jc w:val="center"/>
            </w:pPr>
            <w:r>
              <w:t>18,50</w:t>
            </w:r>
          </w:p>
          <w:p w:rsidR="00DC3DCF" w:rsidRDefault="00DC3DCF" w:rsidP="0081372B">
            <w:pPr>
              <w:jc w:val="center"/>
            </w:pPr>
            <w:r>
              <w:t>18,10</w:t>
            </w:r>
          </w:p>
          <w:p w:rsidR="00DC3DCF" w:rsidRDefault="00DC3DCF" w:rsidP="0081372B">
            <w:pPr>
              <w:jc w:val="center"/>
            </w:pPr>
            <w:r>
              <w:t>16,00</w:t>
            </w:r>
          </w:p>
          <w:p w:rsidR="00DC3DCF" w:rsidRPr="00DC3DCF" w:rsidRDefault="00DC3DCF" w:rsidP="0081372B">
            <w:pPr>
              <w:jc w:val="center"/>
              <w:rPr>
                <w:b/>
                <w:u w:val="single"/>
              </w:rPr>
            </w:pPr>
            <w:r w:rsidRPr="00DC3DCF">
              <w:rPr>
                <w:b/>
                <w:u w:val="single"/>
              </w:rPr>
              <w:t>15,00</w:t>
            </w:r>
          </w:p>
        </w:tc>
        <w:tc>
          <w:tcPr>
            <w:tcW w:w="1700" w:type="dxa"/>
            <w:vAlign w:val="center"/>
          </w:tcPr>
          <w:p w:rsidR="00DC3DCF" w:rsidRDefault="00C6562E" w:rsidP="0081372B">
            <w:pPr>
              <w:jc w:val="center"/>
            </w:pPr>
            <w:r>
              <w:t>26,00</w:t>
            </w:r>
          </w:p>
          <w:p w:rsidR="00C6562E" w:rsidRDefault="00DC3DCF" w:rsidP="0081372B">
            <w:pPr>
              <w:jc w:val="center"/>
            </w:pPr>
            <w:r>
              <w:t>Sem Lance</w:t>
            </w:r>
          </w:p>
          <w:p w:rsidR="00C6562E" w:rsidRDefault="00C6562E" w:rsidP="0081372B">
            <w:pPr>
              <w:jc w:val="center"/>
            </w:pPr>
          </w:p>
          <w:p w:rsidR="00C6562E" w:rsidRPr="0007312E" w:rsidRDefault="00C6562E" w:rsidP="0081372B">
            <w:pPr>
              <w:jc w:val="center"/>
            </w:pPr>
          </w:p>
        </w:tc>
      </w:tr>
      <w:tr w:rsidR="00C6562E" w:rsidTr="00642AEA">
        <w:tc>
          <w:tcPr>
            <w:tcW w:w="992" w:type="dxa"/>
            <w:shd w:val="clear" w:color="auto" w:fill="CCCCCC"/>
            <w:vAlign w:val="center"/>
          </w:tcPr>
          <w:p w:rsidR="00C6562E" w:rsidRDefault="00C6562E" w:rsidP="00C6562E">
            <w:pPr>
              <w:jc w:val="center"/>
            </w:pPr>
            <w:r>
              <w:rPr>
                <w:b/>
                <w:sz w:val="20"/>
                <w:szCs w:val="20"/>
              </w:rPr>
              <w:t>12</w:t>
            </w:r>
          </w:p>
        </w:tc>
        <w:tc>
          <w:tcPr>
            <w:tcW w:w="1418" w:type="dxa"/>
            <w:shd w:val="clear" w:color="auto" w:fill="auto"/>
            <w:vAlign w:val="center"/>
          </w:tcPr>
          <w:p w:rsidR="00C6562E" w:rsidRPr="00DC3DCF" w:rsidRDefault="00C6562E" w:rsidP="00642AEA">
            <w:pPr>
              <w:snapToGrid w:val="0"/>
              <w:jc w:val="center"/>
            </w:pPr>
            <w:r w:rsidRPr="00DC3DCF">
              <w:t>0,40</w:t>
            </w:r>
          </w:p>
          <w:p w:rsidR="00DC3DCF" w:rsidRPr="00DC3DCF" w:rsidRDefault="00DC3DCF" w:rsidP="00642AEA">
            <w:pPr>
              <w:snapToGrid w:val="0"/>
              <w:jc w:val="center"/>
            </w:pPr>
            <w:r w:rsidRPr="00DC3DCF">
              <w:t>0,33</w:t>
            </w:r>
          </w:p>
          <w:p w:rsidR="00DC3DCF" w:rsidRPr="00DC3DCF" w:rsidRDefault="00DC3DCF" w:rsidP="00642AEA">
            <w:pPr>
              <w:snapToGrid w:val="0"/>
              <w:jc w:val="center"/>
            </w:pPr>
            <w:r w:rsidRPr="00DC3DCF">
              <w:t>Declinou</w:t>
            </w:r>
          </w:p>
          <w:p w:rsidR="00DC3DCF" w:rsidRPr="00C6562E" w:rsidRDefault="00DC3DCF" w:rsidP="00642AEA">
            <w:pPr>
              <w:snapToGrid w:val="0"/>
              <w:jc w:val="center"/>
              <w:rPr>
                <w:b/>
                <w:u w:val="single"/>
              </w:rPr>
            </w:pPr>
          </w:p>
        </w:tc>
        <w:tc>
          <w:tcPr>
            <w:tcW w:w="1843" w:type="dxa"/>
            <w:shd w:val="clear" w:color="auto" w:fill="auto"/>
            <w:vAlign w:val="center"/>
          </w:tcPr>
          <w:p w:rsidR="00C6562E" w:rsidRPr="0007312E" w:rsidRDefault="00642AEA" w:rsidP="00642AEA">
            <w:pPr>
              <w:jc w:val="center"/>
            </w:pPr>
            <w:r>
              <w:t>N/C</w:t>
            </w:r>
          </w:p>
        </w:tc>
        <w:tc>
          <w:tcPr>
            <w:tcW w:w="1843" w:type="dxa"/>
            <w:vAlign w:val="center"/>
          </w:tcPr>
          <w:p w:rsidR="00C6562E" w:rsidRDefault="00C6562E" w:rsidP="0081372B">
            <w:pPr>
              <w:jc w:val="center"/>
            </w:pPr>
            <w:r>
              <w:t>0,50</w:t>
            </w:r>
          </w:p>
          <w:p w:rsidR="00DC3DCF" w:rsidRDefault="00DC3DCF" w:rsidP="0081372B">
            <w:pPr>
              <w:jc w:val="center"/>
            </w:pPr>
            <w:r>
              <w:t>0,35</w:t>
            </w:r>
          </w:p>
          <w:p w:rsidR="00DC3DCF" w:rsidRPr="00DC3DCF" w:rsidRDefault="00DC3DCF" w:rsidP="0081372B">
            <w:pPr>
              <w:jc w:val="center"/>
              <w:rPr>
                <w:b/>
                <w:u w:val="single"/>
              </w:rPr>
            </w:pPr>
            <w:r w:rsidRPr="00DC3DCF">
              <w:rPr>
                <w:b/>
                <w:u w:val="single"/>
              </w:rPr>
              <w:t>0,30</w:t>
            </w:r>
          </w:p>
        </w:tc>
        <w:tc>
          <w:tcPr>
            <w:tcW w:w="1843" w:type="dxa"/>
            <w:vAlign w:val="center"/>
          </w:tcPr>
          <w:p w:rsidR="00C6562E" w:rsidRDefault="00C6562E" w:rsidP="0081372B">
            <w:pPr>
              <w:jc w:val="center"/>
            </w:pPr>
            <w:r>
              <w:t>0,85</w:t>
            </w:r>
          </w:p>
          <w:p w:rsidR="00DC3DCF" w:rsidRDefault="00DC3DCF" w:rsidP="0081372B">
            <w:pPr>
              <w:jc w:val="center"/>
            </w:pPr>
            <w:r>
              <w:t>Sem Lance</w:t>
            </w:r>
          </w:p>
          <w:p w:rsidR="00DC3DCF" w:rsidRDefault="00DC3DCF" w:rsidP="0081372B">
            <w:pPr>
              <w:jc w:val="center"/>
            </w:pPr>
          </w:p>
          <w:p w:rsidR="00DC3DCF" w:rsidRPr="0007312E" w:rsidRDefault="00DC3DCF" w:rsidP="0081372B">
            <w:pPr>
              <w:jc w:val="center"/>
            </w:pPr>
          </w:p>
        </w:tc>
        <w:tc>
          <w:tcPr>
            <w:tcW w:w="1700" w:type="dxa"/>
            <w:vAlign w:val="center"/>
          </w:tcPr>
          <w:p w:rsidR="00C6562E" w:rsidRDefault="00C6562E" w:rsidP="0081372B">
            <w:pPr>
              <w:jc w:val="center"/>
            </w:pPr>
            <w:r>
              <w:t>0,90</w:t>
            </w:r>
          </w:p>
          <w:p w:rsidR="00DC3DCF" w:rsidRDefault="00DC3DCF" w:rsidP="0081372B">
            <w:pPr>
              <w:jc w:val="center"/>
            </w:pPr>
            <w:r>
              <w:t>Acima de 10%</w:t>
            </w:r>
          </w:p>
          <w:p w:rsidR="00C6562E" w:rsidRPr="0007312E" w:rsidRDefault="00C6562E" w:rsidP="0081372B">
            <w:pPr>
              <w:jc w:val="center"/>
            </w:pPr>
          </w:p>
        </w:tc>
      </w:tr>
      <w:tr w:rsidR="00C6562E" w:rsidTr="00642AEA">
        <w:tc>
          <w:tcPr>
            <w:tcW w:w="992" w:type="dxa"/>
            <w:shd w:val="clear" w:color="auto" w:fill="CCCCCC"/>
            <w:vAlign w:val="center"/>
          </w:tcPr>
          <w:p w:rsidR="00C6562E" w:rsidRDefault="00C6562E" w:rsidP="00C6562E">
            <w:pPr>
              <w:jc w:val="center"/>
            </w:pPr>
            <w:r>
              <w:rPr>
                <w:b/>
                <w:sz w:val="20"/>
                <w:szCs w:val="20"/>
              </w:rPr>
              <w:t>13</w:t>
            </w:r>
          </w:p>
        </w:tc>
        <w:tc>
          <w:tcPr>
            <w:tcW w:w="1418" w:type="dxa"/>
            <w:shd w:val="clear" w:color="auto" w:fill="auto"/>
            <w:vAlign w:val="center"/>
          </w:tcPr>
          <w:p w:rsidR="00C6562E" w:rsidRDefault="00C6562E" w:rsidP="00642AEA">
            <w:pPr>
              <w:snapToGrid w:val="0"/>
              <w:jc w:val="center"/>
            </w:pPr>
            <w:r>
              <w:t>2,23</w:t>
            </w:r>
          </w:p>
          <w:p w:rsidR="00DC3DCF" w:rsidRPr="0007312E" w:rsidRDefault="00DC3DCF" w:rsidP="00642AEA">
            <w:pPr>
              <w:snapToGrid w:val="0"/>
              <w:jc w:val="center"/>
            </w:pPr>
            <w:r>
              <w:t>Acima de 10%</w:t>
            </w:r>
          </w:p>
        </w:tc>
        <w:tc>
          <w:tcPr>
            <w:tcW w:w="1843" w:type="dxa"/>
            <w:shd w:val="clear" w:color="auto" w:fill="auto"/>
            <w:vAlign w:val="center"/>
          </w:tcPr>
          <w:p w:rsidR="00C6562E" w:rsidRPr="0007312E" w:rsidRDefault="00642AEA" w:rsidP="00642AEA">
            <w:pPr>
              <w:jc w:val="center"/>
            </w:pPr>
            <w:r>
              <w:t>N/C</w:t>
            </w:r>
          </w:p>
        </w:tc>
        <w:tc>
          <w:tcPr>
            <w:tcW w:w="1843" w:type="dxa"/>
            <w:vAlign w:val="center"/>
          </w:tcPr>
          <w:p w:rsidR="00C6562E" w:rsidRPr="00DC3DCF" w:rsidRDefault="00C6562E" w:rsidP="0081372B">
            <w:pPr>
              <w:snapToGrid w:val="0"/>
              <w:jc w:val="center"/>
            </w:pPr>
            <w:r w:rsidRPr="00DC3DCF">
              <w:t>1,00</w:t>
            </w:r>
          </w:p>
          <w:p w:rsidR="00DC3DCF" w:rsidRPr="00C6562E" w:rsidRDefault="00DC3DCF" w:rsidP="0081372B">
            <w:pPr>
              <w:snapToGrid w:val="0"/>
              <w:jc w:val="center"/>
              <w:rPr>
                <w:b/>
                <w:u w:val="single"/>
              </w:rPr>
            </w:pPr>
            <w:r>
              <w:rPr>
                <w:b/>
                <w:u w:val="single"/>
              </w:rPr>
              <w:t>0,90</w:t>
            </w:r>
          </w:p>
        </w:tc>
        <w:tc>
          <w:tcPr>
            <w:tcW w:w="1843" w:type="dxa"/>
            <w:vAlign w:val="center"/>
          </w:tcPr>
          <w:p w:rsidR="00C6562E" w:rsidRDefault="00C6562E" w:rsidP="0081372B">
            <w:pPr>
              <w:jc w:val="center"/>
            </w:pPr>
            <w:r>
              <w:t>2,00</w:t>
            </w:r>
          </w:p>
          <w:p w:rsidR="00DC3DCF" w:rsidRPr="0007312E" w:rsidRDefault="00DC3DCF" w:rsidP="0081372B">
            <w:pPr>
              <w:jc w:val="center"/>
            </w:pPr>
            <w:r>
              <w:t>Sem Lance</w:t>
            </w:r>
          </w:p>
        </w:tc>
        <w:tc>
          <w:tcPr>
            <w:tcW w:w="1700" w:type="dxa"/>
            <w:vAlign w:val="center"/>
          </w:tcPr>
          <w:p w:rsidR="00C6562E" w:rsidRDefault="00C6562E" w:rsidP="0081372B">
            <w:pPr>
              <w:jc w:val="center"/>
            </w:pPr>
            <w:r>
              <w:t>1,48</w:t>
            </w:r>
          </w:p>
          <w:p w:rsidR="00C6562E" w:rsidRDefault="00DC3DCF" w:rsidP="0081372B">
            <w:pPr>
              <w:jc w:val="center"/>
            </w:pPr>
            <w:r>
              <w:t>0,95</w:t>
            </w:r>
          </w:p>
          <w:p w:rsidR="00C6562E" w:rsidRPr="0007312E" w:rsidRDefault="00DC3DCF" w:rsidP="0081372B">
            <w:pPr>
              <w:jc w:val="center"/>
            </w:pPr>
            <w:r>
              <w:t>Declinou</w:t>
            </w:r>
          </w:p>
        </w:tc>
      </w:tr>
      <w:tr w:rsidR="00C6562E" w:rsidTr="00642AEA">
        <w:tc>
          <w:tcPr>
            <w:tcW w:w="992" w:type="dxa"/>
            <w:shd w:val="clear" w:color="auto" w:fill="CCCCCC"/>
            <w:vAlign w:val="center"/>
          </w:tcPr>
          <w:p w:rsidR="00C6562E" w:rsidRDefault="00C6562E" w:rsidP="00C6562E">
            <w:pPr>
              <w:jc w:val="center"/>
            </w:pPr>
            <w:r>
              <w:rPr>
                <w:b/>
                <w:sz w:val="20"/>
                <w:szCs w:val="20"/>
              </w:rPr>
              <w:t>14</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25,40</w:t>
            </w:r>
          </w:p>
          <w:p w:rsidR="00DC3DCF" w:rsidRPr="0007312E" w:rsidRDefault="00DC3DCF" w:rsidP="00642AEA">
            <w:pPr>
              <w:jc w:val="center"/>
            </w:pPr>
            <w:r>
              <w:t>Acima de 10%</w:t>
            </w:r>
          </w:p>
        </w:tc>
        <w:tc>
          <w:tcPr>
            <w:tcW w:w="1843" w:type="dxa"/>
            <w:vAlign w:val="center"/>
          </w:tcPr>
          <w:p w:rsidR="00C6562E" w:rsidRDefault="00C6562E" w:rsidP="0081372B">
            <w:pPr>
              <w:jc w:val="center"/>
            </w:pPr>
            <w:r>
              <w:t>19,50</w:t>
            </w:r>
          </w:p>
          <w:p w:rsidR="00DC3DCF" w:rsidRDefault="00E77359" w:rsidP="0081372B">
            <w:pPr>
              <w:jc w:val="center"/>
            </w:pPr>
            <w:r>
              <w:t>15,30</w:t>
            </w:r>
          </w:p>
          <w:p w:rsidR="00DC3DCF" w:rsidRPr="0007312E" w:rsidRDefault="00E77359" w:rsidP="0081372B">
            <w:pPr>
              <w:jc w:val="center"/>
            </w:pPr>
            <w:r>
              <w:t>Declinou</w:t>
            </w:r>
          </w:p>
        </w:tc>
        <w:tc>
          <w:tcPr>
            <w:tcW w:w="1843" w:type="dxa"/>
            <w:vAlign w:val="center"/>
          </w:tcPr>
          <w:p w:rsidR="00C6562E" w:rsidRDefault="00C6562E" w:rsidP="0081372B">
            <w:pPr>
              <w:jc w:val="center"/>
            </w:pPr>
            <w:r>
              <w:t>21,00</w:t>
            </w:r>
          </w:p>
          <w:p w:rsidR="00DC3DCF" w:rsidRDefault="00E77359" w:rsidP="0081372B">
            <w:pPr>
              <w:jc w:val="center"/>
            </w:pPr>
            <w:r>
              <w:t>15,60</w:t>
            </w:r>
          </w:p>
          <w:p w:rsidR="00DC3DCF" w:rsidRDefault="00E77359" w:rsidP="0081372B">
            <w:pPr>
              <w:jc w:val="center"/>
            </w:pPr>
            <w:r>
              <w:t>14,70</w:t>
            </w:r>
          </w:p>
          <w:p w:rsidR="00E77359" w:rsidRDefault="00E77359" w:rsidP="0081372B">
            <w:pPr>
              <w:jc w:val="center"/>
            </w:pPr>
            <w:r>
              <w:t>14,10</w:t>
            </w:r>
          </w:p>
          <w:p w:rsidR="00E77359" w:rsidRDefault="00E77359" w:rsidP="0081372B">
            <w:pPr>
              <w:jc w:val="center"/>
            </w:pPr>
            <w:r>
              <w:t>13,50</w:t>
            </w:r>
          </w:p>
          <w:p w:rsidR="00E77359" w:rsidRDefault="00E77359" w:rsidP="0081372B">
            <w:pPr>
              <w:jc w:val="center"/>
              <w:rPr>
                <w:b/>
                <w:u w:val="single"/>
              </w:rPr>
            </w:pPr>
            <w:r w:rsidRPr="00E77359">
              <w:rPr>
                <w:b/>
                <w:u w:val="single"/>
              </w:rPr>
              <w:t>12,90</w:t>
            </w:r>
          </w:p>
          <w:p w:rsidR="00DA344E" w:rsidRPr="00E77359" w:rsidRDefault="00DA344E" w:rsidP="0081372B">
            <w:pPr>
              <w:jc w:val="center"/>
              <w:rPr>
                <w:b/>
                <w:u w:val="single"/>
              </w:rPr>
            </w:pPr>
          </w:p>
        </w:tc>
        <w:tc>
          <w:tcPr>
            <w:tcW w:w="1700" w:type="dxa"/>
            <w:vAlign w:val="center"/>
          </w:tcPr>
          <w:p w:rsidR="00C6562E" w:rsidRPr="00E77359" w:rsidRDefault="00C6562E" w:rsidP="0081372B">
            <w:pPr>
              <w:snapToGrid w:val="0"/>
              <w:jc w:val="center"/>
            </w:pPr>
            <w:r w:rsidRPr="00E77359">
              <w:t>15,90</w:t>
            </w:r>
          </w:p>
          <w:p w:rsidR="00C6562E" w:rsidRPr="00E77359" w:rsidRDefault="00E77359" w:rsidP="0081372B">
            <w:pPr>
              <w:snapToGrid w:val="0"/>
              <w:jc w:val="center"/>
            </w:pPr>
            <w:r w:rsidRPr="00E77359">
              <w:t>15,00</w:t>
            </w:r>
          </w:p>
          <w:p w:rsidR="00C6562E" w:rsidRPr="00E77359" w:rsidRDefault="00E77359" w:rsidP="0081372B">
            <w:pPr>
              <w:snapToGrid w:val="0"/>
              <w:jc w:val="center"/>
            </w:pPr>
            <w:r w:rsidRPr="00E77359">
              <w:t>14,40</w:t>
            </w:r>
          </w:p>
          <w:p w:rsidR="00E77359" w:rsidRPr="00E77359" w:rsidRDefault="00E77359" w:rsidP="0081372B">
            <w:pPr>
              <w:snapToGrid w:val="0"/>
              <w:jc w:val="center"/>
            </w:pPr>
            <w:r w:rsidRPr="00E77359">
              <w:t>13,80</w:t>
            </w:r>
          </w:p>
          <w:p w:rsidR="00E77359" w:rsidRPr="00E77359" w:rsidRDefault="00E77359" w:rsidP="0081372B">
            <w:pPr>
              <w:snapToGrid w:val="0"/>
              <w:jc w:val="center"/>
            </w:pPr>
            <w:r w:rsidRPr="00E77359">
              <w:t>13,20</w:t>
            </w:r>
          </w:p>
          <w:p w:rsidR="00C6562E" w:rsidRPr="00C6562E" w:rsidRDefault="00E77359" w:rsidP="0081372B">
            <w:pPr>
              <w:snapToGrid w:val="0"/>
              <w:jc w:val="center"/>
              <w:rPr>
                <w:b/>
                <w:u w:val="single"/>
              </w:rPr>
            </w:pPr>
            <w:r w:rsidRPr="00E77359">
              <w:t>Declinou</w:t>
            </w:r>
          </w:p>
        </w:tc>
      </w:tr>
      <w:tr w:rsidR="00C6562E" w:rsidTr="00642AEA">
        <w:tc>
          <w:tcPr>
            <w:tcW w:w="992" w:type="dxa"/>
            <w:shd w:val="clear" w:color="auto" w:fill="CCCCCC"/>
            <w:vAlign w:val="center"/>
          </w:tcPr>
          <w:p w:rsidR="00C6562E" w:rsidRDefault="00C6562E" w:rsidP="00C6562E">
            <w:pPr>
              <w:jc w:val="center"/>
            </w:pPr>
            <w:r>
              <w:rPr>
                <w:b/>
                <w:sz w:val="20"/>
                <w:szCs w:val="20"/>
              </w:rPr>
              <w:t>15</w:t>
            </w:r>
          </w:p>
        </w:tc>
        <w:tc>
          <w:tcPr>
            <w:tcW w:w="1418" w:type="dxa"/>
            <w:shd w:val="clear" w:color="auto" w:fill="auto"/>
            <w:vAlign w:val="center"/>
          </w:tcPr>
          <w:p w:rsidR="00C6562E" w:rsidRDefault="00C6562E" w:rsidP="00642AEA">
            <w:pPr>
              <w:snapToGrid w:val="0"/>
              <w:jc w:val="center"/>
            </w:pPr>
            <w:r>
              <w:t>12,82</w:t>
            </w:r>
          </w:p>
          <w:p w:rsidR="00E77359" w:rsidRPr="0007312E" w:rsidRDefault="00E77359" w:rsidP="00642AEA">
            <w:pPr>
              <w:snapToGrid w:val="0"/>
              <w:jc w:val="center"/>
            </w:pPr>
            <w:r>
              <w:t>Sem Lance</w:t>
            </w:r>
          </w:p>
        </w:tc>
        <w:tc>
          <w:tcPr>
            <w:tcW w:w="1843" w:type="dxa"/>
            <w:shd w:val="clear" w:color="auto" w:fill="auto"/>
            <w:vAlign w:val="center"/>
          </w:tcPr>
          <w:p w:rsidR="00C6562E" w:rsidRPr="0007312E" w:rsidRDefault="00642AEA" w:rsidP="00642AEA">
            <w:pPr>
              <w:jc w:val="center"/>
            </w:pPr>
            <w:r>
              <w:t>N/C</w:t>
            </w:r>
          </w:p>
        </w:tc>
        <w:tc>
          <w:tcPr>
            <w:tcW w:w="1843" w:type="dxa"/>
            <w:vAlign w:val="center"/>
          </w:tcPr>
          <w:p w:rsidR="00C6562E" w:rsidRDefault="00C6562E" w:rsidP="0081372B">
            <w:pPr>
              <w:jc w:val="center"/>
            </w:pPr>
            <w:r>
              <w:t>14,50</w:t>
            </w:r>
          </w:p>
          <w:p w:rsidR="00E77359" w:rsidRPr="0007312E" w:rsidRDefault="00E77359" w:rsidP="0081372B">
            <w:pPr>
              <w:jc w:val="center"/>
            </w:pPr>
            <w:r>
              <w:t>Acima de 10%</w:t>
            </w:r>
          </w:p>
        </w:tc>
        <w:tc>
          <w:tcPr>
            <w:tcW w:w="1843" w:type="dxa"/>
            <w:vAlign w:val="center"/>
          </w:tcPr>
          <w:p w:rsidR="00C6562E" w:rsidRPr="00E77359" w:rsidRDefault="00C6562E" w:rsidP="0081372B">
            <w:pPr>
              <w:snapToGrid w:val="0"/>
              <w:jc w:val="center"/>
            </w:pPr>
            <w:r w:rsidRPr="00E77359">
              <w:t>9,50</w:t>
            </w:r>
          </w:p>
          <w:p w:rsidR="00E77359" w:rsidRPr="00E77359" w:rsidRDefault="00E77359" w:rsidP="0081372B">
            <w:pPr>
              <w:snapToGrid w:val="0"/>
              <w:jc w:val="center"/>
            </w:pPr>
            <w:r w:rsidRPr="00E77359">
              <w:t>9,10</w:t>
            </w:r>
          </w:p>
          <w:p w:rsidR="00E77359" w:rsidRPr="00E77359" w:rsidRDefault="00E77359" w:rsidP="0081372B">
            <w:pPr>
              <w:snapToGrid w:val="0"/>
              <w:jc w:val="center"/>
            </w:pPr>
            <w:r w:rsidRPr="00E77359">
              <w:t>8,70</w:t>
            </w:r>
          </w:p>
          <w:p w:rsidR="00E77359" w:rsidRPr="00E77359" w:rsidRDefault="00E77359" w:rsidP="0081372B">
            <w:pPr>
              <w:snapToGrid w:val="0"/>
              <w:jc w:val="center"/>
            </w:pPr>
            <w:r w:rsidRPr="00E77359">
              <w:t>7,90</w:t>
            </w:r>
          </w:p>
          <w:p w:rsidR="00E77359" w:rsidRPr="00E77359" w:rsidRDefault="00E77359" w:rsidP="0081372B">
            <w:pPr>
              <w:snapToGrid w:val="0"/>
              <w:jc w:val="center"/>
            </w:pPr>
            <w:r w:rsidRPr="00E77359">
              <w:t>Declinou</w:t>
            </w:r>
          </w:p>
        </w:tc>
        <w:tc>
          <w:tcPr>
            <w:tcW w:w="1700" w:type="dxa"/>
            <w:vAlign w:val="center"/>
          </w:tcPr>
          <w:p w:rsidR="00C6562E" w:rsidRDefault="00C6562E" w:rsidP="0081372B">
            <w:pPr>
              <w:jc w:val="center"/>
            </w:pPr>
            <w:r>
              <w:t>9,90</w:t>
            </w:r>
          </w:p>
          <w:p w:rsidR="00C6562E" w:rsidRDefault="00E77359" w:rsidP="0081372B">
            <w:pPr>
              <w:jc w:val="center"/>
            </w:pPr>
            <w:r>
              <w:t>9,30</w:t>
            </w:r>
          </w:p>
          <w:p w:rsidR="00C6562E" w:rsidRDefault="00E77359" w:rsidP="0081372B">
            <w:pPr>
              <w:jc w:val="center"/>
            </w:pPr>
            <w:r>
              <w:t>8,90</w:t>
            </w:r>
          </w:p>
          <w:p w:rsidR="00C6562E" w:rsidRDefault="00E77359" w:rsidP="0081372B">
            <w:pPr>
              <w:jc w:val="center"/>
            </w:pPr>
            <w:r>
              <w:t>8,10</w:t>
            </w:r>
          </w:p>
          <w:p w:rsidR="00E77359" w:rsidRDefault="00E77359" w:rsidP="0081372B">
            <w:pPr>
              <w:jc w:val="center"/>
              <w:rPr>
                <w:b/>
                <w:u w:val="single"/>
              </w:rPr>
            </w:pPr>
            <w:r w:rsidRPr="00E77359">
              <w:rPr>
                <w:b/>
                <w:u w:val="single"/>
              </w:rPr>
              <w:t>7,70</w:t>
            </w:r>
          </w:p>
          <w:p w:rsidR="00DA344E" w:rsidRPr="00E77359" w:rsidRDefault="00DA344E" w:rsidP="0081372B">
            <w:pPr>
              <w:jc w:val="center"/>
              <w:rPr>
                <w:b/>
                <w:u w:val="single"/>
              </w:rPr>
            </w:pPr>
          </w:p>
        </w:tc>
      </w:tr>
      <w:tr w:rsidR="00C6562E" w:rsidTr="00642AEA">
        <w:tc>
          <w:tcPr>
            <w:tcW w:w="992" w:type="dxa"/>
            <w:shd w:val="clear" w:color="auto" w:fill="CCCCCC"/>
            <w:vAlign w:val="center"/>
          </w:tcPr>
          <w:p w:rsidR="00C6562E" w:rsidRDefault="00C6562E" w:rsidP="00C6562E">
            <w:pPr>
              <w:jc w:val="center"/>
            </w:pPr>
            <w:r>
              <w:rPr>
                <w:b/>
                <w:sz w:val="20"/>
                <w:szCs w:val="20"/>
              </w:rPr>
              <w:t>16</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19,90</w:t>
            </w:r>
          </w:p>
          <w:p w:rsidR="00E77359" w:rsidRPr="0007312E" w:rsidRDefault="00E77359" w:rsidP="00642AEA">
            <w:pPr>
              <w:jc w:val="center"/>
            </w:pPr>
            <w:r>
              <w:t>Sem Lance</w:t>
            </w:r>
          </w:p>
        </w:tc>
        <w:tc>
          <w:tcPr>
            <w:tcW w:w="1843" w:type="dxa"/>
            <w:vAlign w:val="center"/>
          </w:tcPr>
          <w:p w:rsidR="00C6562E" w:rsidRPr="00E77359" w:rsidRDefault="00C6562E" w:rsidP="0081372B">
            <w:pPr>
              <w:snapToGrid w:val="0"/>
              <w:jc w:val="center"/>
            </w:pPr>
            <w:r w:rsidRPr="00E77359">
              <w:t>14,95</w:t>
            </w:r>
          </w:p>
          <w:p w:rsidR="00E77359" w:rsidRPr="00C6562E" w:rsidRDefault="00E77359" w:rsidP="0081372B">
            <w:pPr>
              <w:snapToGrid w:val="0"/>
              <w:jc w:val="center"/>
              <w:rPr>
                <w:b/>
                <w:u w:val="single"/>
              </w:rPr>
            </w:pPr>
            <w:r>
              <w:rPr>
                <w:b/>
                <w:u w:val="single"/>
              </w:rPr>
              <w:t>12,50 - Negociado</w:t>
            </w:r>
          </w:p>
        </w:tc>
        <w:tc>
          <w:tcPr>
            <w:tcW w:w="1843" w:type="dxa"/>
            <w:vAlign w:val="center"/>
          </w:tcPr>
          <w:p w:rsidR="00C6562E" w:rsidRDefault="00C6562E" w:rsidP="0081372B">
            <w:pPr>
              <w:jc w:val="center"/>
            </w:pPr>
            <w:r>
              <w:t>21,00</w:t>
            </w:r>
          </w:p>
          <w:p w:rsidR="00E77359" w:rsidRPr="0007312E" w:rsidRDefault="00E77359" w:rsidP="0081372B">
            <w:pPr>
              <w:jc w:val="center"/>
            </w:pPr>
            <w:r>
              <w:t>Sem Lance</w:t>
            </w:r>
          </w:p>
        </w:tc>
        <w:tc>
          <w:tcPr>
            <w:tcW w:w="1700" w:type="dxa"/>
            <w:vAlign w:val="center"/>
          </w:tcPr>
          <w:p w:rsidR="00C6562E" w:rsidRDefault="00C6562E" w:rsidP="0081372B">
            <w:pPr>
              <w:jc w:val="center"/>
            </w:pPr>
            <w:r>
              <w:t>23,00</w:t>
            </w:r>
          </w:p>
          <w:p w:rsidR="00C6562E" w:rsidRPr="0007312E" w:rsidRDefault="00E77359" w:rsidP="0081372B">
            <w:pPr>
              <w:jc w:val="center"/>
            </w:pPr>
            <w:r>
              <w:t>Acima de 10%</w:t>
            </w:r>
          </w:p>
        </w:tc>
      </w:tr>
      <w:tr w:rsidR="00C6562E" w:rsidTr="00642AEA">
        <w:tc>
          <w:tcPr>
            <w:tcW w:w="992" w:type="dxa"/>
            <w:shd w:val="clear" w:color="auto" w:fill="CCCCCC"/>
            <w:vAlign w:val="center"/>
          </w:tcPr>
          <w:p w:rsidR="00C6562E" w:rsidRDefault="00C6562E" w:rsidP="00C6562E">
            <w:pPr>
              <w:jc w:val="center"/>
            </w:pPr>
            <w:r>
              <w:rPr>
                <w:b/>
                <w:sz w:val="20"/>
                <w:szCs w:val="20"/>
              </w:rPr>
              <w:t>17</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33,00</w:t>
            </w:r>
          </w:p>
          <w:p w:rsidR="00E77359" w:rsidRPr="0007312E" w:rsidRDefault="00E77359" w:rsidP="00642AEA">
            <w:pPr>
              <w:jc w:val="center"/>
            </w:pPr>
            <w:r>
              <w:t>Sem Lance</w:t>
            </w:r>
          </w:p>
        </w:tc>
        <w:tc>
          <w:tcPr>
            <w:tcW w:w="1843" w:type="dxa"/>
            <w:vAlign w:val="center"/>
          </w:tcPr>
          <w:p w:rsidR="00C6562E" w:rsidRDefault="00C6562E" w:rsidP="0081372B">
            <w:pPr>
              <w:jc w:val="center"/>
            </w:pPr>
            <w:r>
              <w:t>32,50</w:t>
            </w:r>
          </w:p>
          <w:p w:rsidR="00E77359" w:rsidRDefault="00E77359" w:rsidP="0081372B">
            <w:pPr>
              <w:jc w:val="center"/>
            </w:pPr>
            <w:r>
              <w:t>30,90</w:t>
            </w:r>
          </w:p>
          <w:p w:rsidR="00E77359" w:rsidRDefault="00E77359" w:rsidP="0081372B">
            <w:pPr>
              <w:jc w:val="center"/>
            </w:pPr>
            <w:r>
              <w:t>30,60</w:t>
            </w:r>
          </w:p>
          <w:p w:rsidR="00E77359" w:rsidRDefault="00E77359" w:rsidP="0081372B">
            <w:pPr>
              <w:jc w:val="center"/>
            </w:pPr>
            <w:r>
              <w:t>29,80</w:t>
            </w:r>
          </w:p>
          <w:p w:rsidR="00E77359" w:rsidRDefault="00E77359" w:rsidP="0081372B">
            <w:pPr>
              <w:jc w:val="center"/>
            </w:pPr>
            <w:r>
              <w:t>29,10</w:t>
            </w:r>
          </w:p>
          <w:p w:rsidR="00E77359" w:rsidRDefault="00E77359" w:rsidP="0081372B">
            <w:pPr>
              <w:jc w:val="center"/>
            </w:pPr>
            <w:r>
              <w:t>28,50</w:t>
            </w:r>
          </w:p>
          <w:p w:rsidR="00E77359" w:rsidRDefault="00E77359" w:rsidP="0081372B">
            <w:pPr>
              <w:jc w:val="center"/>
            </w:pPr>
            <w:r>
              <w:t>28,30</w:t>
            </w:r>
          </w:p>
          <w:p w:rsidR="00E77359" w:rsidRDefault="00E77359" w:rsidP="0081372B">
            <w:pPr>
              <w:jc w:val="center"/>
            </w:pPr>
            <w:r>
              <w:t>28,10</w:t>
            </w:r>
          </w:p>
          <w:p w:rsidR="00E77359" w:rsidRPr="0007312E" w:rsidRDefault="00E77359" w:rsidP="0081372B">
            <w:pPr>
              <w:jc w:val="center"/>
            </w:pPr>
            <w:r>
              <w:t>Declinou</w:t>
            </w:r>
          </w:p>
        </w:tc>
        <w:tc>
          <w:tcPr>
            <w:tcW w:w="1843" w:type="dxa"/>
            <w:vAlign w:val="center"/>
          </w:tcPr>
          <w:p w:rsidR="00C6562E" w:rsidRDefault="00C6562E" w:rsidP="0081372B">
            <w:pPr>
              <w:jc w:val="center"/>
            </w:pPr>
            <w:r>
              <w:t>32,00</w:t>
            </w:r>
          </w:p>
          <w:p w:rsidR="00E77359" w:rsidRDefault="00E77359" w:rsidP="0081372B">
            <w:pPr>
              <w:jc w:val="center"/>
            </w:pPr>
            <w:r>
              <w:t>30,80</w:t>
            </w:r>
          </w:p>
          <w:p w:rsidR="00E77359" w:rsidRDefault="00E77359" w:rsidP="0081372B">
            <w:pPr>
              <w:jc w:val="center"/>
            </w:pPr>
            <w:r>
              <w:t>30,00</w:t>
            </w:r>
          </w:p>
          <w:p w:rsidR="00E77359" w:rsidRDefault="00E77359" w:rsidP="0081372B">
            <w:pPr>
              <w:jc w:val="center"/>
            </w:pPr>
            <w:r>
              <w:t>29,70</w:t>
            </w:r>
          </w:p>
          <w:p w:rsidR="00E77359" w:rsidRDefault="00E77359" w:rsidP="0081372B">
            <w:pPr>
              <w:jc w:val="center"/>
            </w:pPr>
            <w:r>
              <w:t>29,00</w:t>
            </w:r>
          </w:p>
          <w:p w:rsidR="00E77359" w:rsidRDefault="00E77359" w:rsidP="0081372B">
            <w:pPr>
              <w:jc w:val="center"/>
            </w:pPr>
            <w:r>
              <w:t>28,40</w:t>
            </w:r>
          </w:p>
          <w:p w:rsidR="00E77359" w:rsidRDefault="00E77359" w:rsidP="0081372B">
            <w:pPr>
              <w:jc w:val="center"/>
            </w:pPr>
            <w:r>
              <w:t>28,20</w:t>
            </w:r>
          </w:p>
          <w:p w:rsidR="00E77359" w:rsidRPr="00E77359" w:rsidRDefault="00E77359" w:rsidP="0081372B">
            <w:pPr>
              <w:jc w:val="center"/>
              <w:rPr>
                <w:b/>
                <w:u w:val="single"/>
              </w:rPr>
            </w:pPr>
            <w:r w:rsidRPr="00E77359">
              <w:rPr>
                <w:b/>
                <w:u w:val="single"/>
              </w:rPr>
              <w:t>28,00</w:t>
            </w:r>
          </w:p>
        </w:tc>
        <w:tc>
          <w:tcPr>
            <w:tcW w:w="1700" w:type="dxa"/>
            <w:vAlign w:val="center"/>
          </w:tcPr>
          <w:p w:rsidR="00C6562E" w:rsidRPr="00E77359" w:rsidRDefault="00C6562E" w:rsidP="0081372B">
            <w:pPr>
              <w:snapToGrid w:val="0"/>
              <w:jc w:val="center"/>
            </w:pPr>
            <w:r w:rsidRPr="00E77359">
              <w:t>31,00</w:t>
            </w:r>
          </w:p>
          <w:p w:rsidR="00C6562E" w:rsidRPr="00E77359" w:rsidRDefault="00E77359" w:rsidP="0081372B">
            <w:pPr>
              <w:snapToGrid w:val="0"/>
              <w:jc w:val="center"/>
            </w:pPr>
            <w:r w:rsidRPr="00E77359">
              <w:t>30,70</w:t>
            </w:r>
          </w:p>
          <w:p w:rsidR="00C6562E" w:rsidRPr="00E77359" w:rsidRDefault="00E77359" w:rsidP="0081372B">
            <w:pPr>
              <w:snapToGrid w:val="0"/>
              <w:jc w:val="center"/>
            </w:pPr>
            <w:r w:rsidRPr="00E77359">
              <w:t>29,90</w:t>
            </w:r>
          </w:p>
          <w:p w:rsidR="00E77359" w:rsidRPr="00E77359" w:rsidRDefault="00E77359" w:rsidP="0081372B">
            <w:pPr>
              <w:snapToGrid w:val="0"/>
              <w:jc w:val="center"/>
            </w:pPr>
            <w:r w:rsidRPr="00E77359">
              <w:t>29,50</w:t>
            </w:r>
          </w:p>
          <w:p w:rsidR="00C6562E" w:rsidRPr="00E77359" w:rsidRDefault="00E77359" w:rsidP="0081372B">
            <w:pPr>
              <w:snapToGrid w:val="0"/>
              <w:jc w:val="center"/>
            </w:pPr>
            <w:r w:rsidRPr="00E77359">
              <w:t>28,90</w:t>
            </w:r>
          </w:p>
          <w:p w:rsidR="00E77359" w:rsidRPr="00E77359" w:rsidRDefault="00E77359" w:rsidP="0081372B">
            <w:pPr>
              <w:snapToGrid w:val="0"/>
              <w:jc w:val="center"/>
            </w:pPr>
            <w:r w:rsidRPr="00E77359">
              <w:t>Declinou</w:t>
            </w:r>
          </w:p>
          <w:p w:rsidR="00E77359" w:rsidRDefault="00E77359" w:rsidP="0081372B">
            <w:pPr>
              <w:snapToGrid w:val="0"/>
              <w:jc w:val="center"/>
              <w:rPr>
                <w:b/>
                <w:u w:val="single"/>
              </w:rPr>
            </w:pPr>
          </w:p>
          <w:p w:rsidR="00E77359" w:rsidRPr="00C6562E" w:rsidRDefault="00E77359" w:rsidP="0081372B">
            <w:pPr>
              <w:snapToGrid w:val="0"/>
              <w:jc w:val="center"/>
              <w:rPr>
                <w:b/>
                <w:u w:val="single"/>
              </w:rPr>
            </w:pPr>
          </w:p>
        </w:tc>
      </w:tr>
      <w:tr w:rsidR="00C6562E" w:rsidTr="00642AEA">
        <w:tc>
          <w:tcPr>
            <w:tcW w:w="992" w:type="dxa"/>
            <w:shd w:val="clear" w:color="auto" w:fill="CCCCCC"/>
            <w:vAlign w:val="center"/>
          </w:tcPr>
          <w:p w:rsidR="00C6562E" w:rsidRDefault="00C6562E" w:rsidP="00C6562E">
            <w:pPr>
              <w:jc w:val="center"/>
            </w:pPr>
            <w:r>
              <w:rPr>
                <w:b/>
                <w:sz w:val="20"/>
                <w:szCs w:val="20"/>
              </w:rPr>
              <w:t>18</w:t>
            </w:r>
          </w:p>
        </w:tc>
        <w:tc>
          <w:tcPr>
            <w:tcW w:w="1418" w:type="dxa"/>
            <w:shd w:val="clear" w:color="auto" w:fill="auto"/>
            <w:vAlign w:val="center"/>
          </w:tcPr>
          <w:p w:rsidR="00C6562E" w:rsidRPr="00C6562E" w:rsidRDefault="00C6562E" w:rsidP="00642AEA">
            <w:pPr>
              <w:snapToGrid w:val="0"/>
              <w:jc w:val="center"/>
              <w:rPr>
                <w:b/>
                <w:u w:val="single"/>
              </w:rPr>
            </w:pPr>
            <w:r w:rsidRPr="00C6562E">
              <w:rPr>
                <w:b/>
                <w:u w:val="single"/>
              </w:rPr>
              <w:t>11,95</w:t>
            </w:r>
          </w:p>
        </w:tc>
        <w:tc>
          <w:tcPr>
            <w:tcW w:w="1843" w:type="dxa"/>
            <w:shd w:val="clear" w:color="auto" w:fill="auto"/>
            <w:vAlign w:val="center"/>
          </w:tcPr>
          <w:p w:rsidR="00C6562E" w:rsidRPr="0007312E" w:rsidRDefault="00642AEA" w:rsidP="00642AEA">
            <w:pPr>
              <w:jc w:val="center"/>
            </w:pPr>
            <w:r>
              <w:t>N/C</w:t>
            </w:r>
          </w:p>
        </w:tc>
        <w:tc>
          <w:tcPr>
            <w:tcW w:w="1843" w:type="dxa"/>
            <w:vAlign w:val="center"/>
          </w:tcPr>
          <w:p w:rsidR="00C6562E" w:rsidRDefault="00C6562E" w:rsidP="0081372B">
            <w:pPr>
              <w:jc w:val="center"/>
            </w:pPr>
            <w:r>
              <w:t>25,00</w:t>
            </w:r>
          </w:p>
          <w:p w:rsidR="001D0958" w:rsidRPr="0007312E" w:rsidRDefault="001D0958" w:rsidP="0081372B">
            <w:pPr>
              <w:jc w:val="center"/>
            </w:pPr>
            <w:r>
              <w:t>Sem Lance</w:t>
            </w:r>
          </w:p>
        </w:tc>
        <w:tc>
          <w:tcPr>
            <w:tcW w:w="1843" w:type="dxa"/>
            <w:vAlign w:val="center"/>
          </w:tcPr>
          <w:p w:rsidR="00C6562E" w:rsidRDefault="00C6562E" w:rsidP="0081372B">
            <w:pPr>
              <w:jc w:val="center"/>
            </w:pPr>
            <w:r>
              <w:t>217,50</w:t>
            </w:r>
          </w:p>
          <w:p w:rsidR="001D0958" w:rsidRPr="0007312E" w:rsidRDefault="001D0958" w:rsidP="0081372B">
            <w:pPr>
              <w:jc w:val="center"/>
            </w:pPr>
            <w:r>
              <w:t>Acima de 10%</w:t>
            </w:r>
          </w:p>
        </w:tc>
        <w:tc>
          <w:tcPr>
            <w:tcW w:w="1700" w:type="dxa"/>
            <w:vAlign w:val="center"/>
          </w:tcPr>
          <w:p w:rsidR="00C6562E" w:rsidRDefault="00C6562E" w:rsidP="0081372B">
            <w:pPr>
              <w:jc w:val="center"/>
            </w:pPr>
            <w:r>
              <w:t>24,90</w:t>
            </w:r>
          </w:p>
          <w:p w:rsidR="00C6562E" w:rsidRDefault="001D0958" w:rsidP="0081372B">
            <w:pPr>
              <w:jc w:val="center"/>
            </w:pPr>
            <w:r>
              <w:t>Sem Lance</w:t>
            </w:r>
          </w:p>
          <w:p w:rsidR="00C6562E" w:rsidRPr="0007312E" w:rsidRDefault="00C6562E" w:rsidP="0081372B">
            <w:pPr>
              <w:jc w:val="center"/>
            </w:pPr>
          </w:p>
        </w:tc>
      </w:tr>
      <w:tr w:rsidR="00642AEA" w:rsidTr="00642AEA">
        <w:tc>
          <w:tcPr>
            <w:tcW w:w="992" w:type="dxa"/>
            <w:shd w:val="clear" w:color="auto" w:fill="CCCCCC"/>
            <w:vAlign w:val="center"/>
          </w:tcPr>
          <w:p w:rsidR="00642AEA" w:rsidRDefault="00642AEA" w:rsidP="0081372B">
            <w:pPr>
              <w:jc w:val="center"/>
            </w:pPr>
            <w:r>
              <w:rPr>
                <w:b/>
                <w:sz w:val="20"/>
                <w:szCs w:val="20"/>
              </w:rPr>
              <w:lastRenderedPageBreak/>
              <w:t>ITEM</w:t>
            </w:r>
          </w:p>
        </w:tc>
        <w:tc>
          <w:tcPr>
            <w:tcW w:w="1418" w:type="dxa"/>
            <w:shd w:val="clear" w:color="auto" w:fill="CCCCCC"/>
            <w:vAlign w:val="center"/>
          </w:tcPr>
          <w:p w:rsidR="00642AEA" w:rsidRDefault="00642AEA" w:rsidP="00642AEA">
            <w:pPr>
              <w:pStyle w:val="Recuodecorpodetexto21"/>
              <w:ind w:right="0" w:firstLine="0"/>
              <w:jc w:val="center"/>
            </w:pPr>
            <w:r>
              <w:rPr>
                <w:sz w:val="20"/>
                <w:szCs w:val="20"/>
              </w:rPr>
              <w:t>ELTON RAGAGNIN</w:t>
            </w:r>
          </w:p>
        </w:tc>
        <w:tc>
          <w:tcPr>
            <w:tcW w:w="1843" w:type="dxa"/>
            <w:shd w:val="clear" w:color="auto" w:fill="CCCCCC"/>
            <w:vAlign w:val="center"/>
          </w:tcPr>
          <w:p w:rsidR="00642AEA" w:rsidRDefault="00642AEA" w:rsidP="00642AEA">
            <w:pPr>
              <w:pStyle w:val="Recuodecorpodetexto21"/>
              <w:ind w:right="0" w:firstLine="0"/>
              <w:jc w:val="center"/>
            </w:pPr>
            <w:r>
              <w:rPr>
                <w:sz w:val="20"/>
                <w:szCs w:val="20"/>
              </w:rPr>
              <w:t>RAGAGNIN MAT.</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ARENA</w:t>
            </w:r>
          </w:p>
        </w:tc>
      </w:tr>
      <w:tr w:rsidR="00C6562E" w:rsidTr="00642AEA">
        <w:tc>
          <w:tcPr>
            <w:tcW w:w="992" w:type="dxa"/>
            <w:shd w:val="clear" w:color="auto" w:fill="CCCCCC"/>
            <w:vAlign w:val="center"/>
          </w:tcPr>
          <w:p w:rsidR="00C6562E" w:rsidRDefault="00C6562E" w:rsidP="00C6562E">
            <w:pPr>
              <w:jc w:val="center"/>
            </w:pPr>
            <w:r>
              <w:rPr>
                <w:b/>
                <w:sz w:val="20"/>
                <w:szCs w:val="20"/>
              </w:rPr>
              <w:t>19</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14,00</w:t>
            </w:r>
          </w:p>
          <w:p w:rsidR="001D0958" w:rsidRDefault="001D0958" w:rsidP="00642AEA">
            <w:pPr>
              <w:jc w:val="center"/>
            </w:pPr>
            <w:r>
              <w:t>9,40</w:t>
            </w:r>
          </w:p>
          <w:p w:rsidR="001D0958" w:rsidRDefault="001D0958" w:rsidP="00642AEA">
            <w:pPr>
              <w:jc w:val="center"/>
            </w:pPr>
            <w:r>
              <w:t>Declinou</w:t>
            </w:r>
          </w:p>
          <w:p w:rsidR="001D0958" w:rsidRDefault="001D0958" w:rsidP="00642AEA">
            <w:pPr>
              <w:jc w:val="center"/>
            </w:pPr>
          </w:p>
          <w:p w:rsidR="001D0958" w:rsidRPr="0007312E" w:rsidRDefault="001D0958" w:rsidP="00642AEA">
            <w:pPr>
              <w:jc w:val="center"/>
            </w:pPr>
          </w:p>
        </w:tc>
        <w:tc>
          <w:tcPr>
            <w:tcW w:w="1843" w:type="dxa"/>
            <w:vAlign w:val="center"/>
          </w:tcPr>
          <w:p w:rsidR="00C6562E" w:rsidRPr="001D0958" w:rsidRDefault="00C6562E" w:rsidP="0081372B">
            <w:pPr>
              <w:snapToGrid w:val="0"/>
              <w:jc w:val="center"/>
            </w:pPr>
            <w:r w:rsidRPr="001D0958">
              <w:t>9,50</w:t>
            </w:r>
          </w:p>
          <w:p w:rsidR="001D0958" w:rsidRPr="001D0958" w:rsidRDefault="001D0958" w:rsidP="0081372B">
            <w:pPr>
              <w:snapToGrid w:val="0"/>
              <w:jc w:val="center"/>
            </w:pPr>
            <w:r w:rsidRPr="001D0958">
              <w:t>9,20</w:t>
            </w:r>
          </w:p>
          <w:p w:rsidR="001D0958" w:rsidRPr="001D0958" w:rsidRDefault="001D0958" w:rsidP="0081372B">
            <w:pPr>
              <w:snapToGrid w:val="0"/>
              <w:jc w:val="center"/>
            </w:pPr>
            <w:r w:rsidRPr="001D0958">
              <w:t>9,00</w:t>
            </w:r>
          </w:p>
          <w:p w:rsidR="001D0958" w:rsidRPr="001D0958" w:rsidRDefault="001D0958" w:rsidP="0081372B">
            <w:pPr>
              <w:snapToGrid w:val="0"/>
              <w:jc w:val="center"/>
            </w:pPr>
            <w:r w:rsidRPr="001D0958">
              <w:t>8,80</w:t>
            </w:r>
          </w:p>
          <w:p w:rsidR="001D0958" w:rsidRPr="001D0958" w:rsidRDefault="001D0958" w:rsidP="0081372B">
            <w:pPr>
              <w:snapToGrid w:val="0"/>
              <w:jc w:val="center"/>
            </w:pPr>
            <w:r w:rsidRPr="001D0958">
              <w:t>8,30</w:t>
            </w:r>
          </w:p>
          <w:p w:rsidR="001D0958" w:rsidRPr="00C6562E" w:rsidRDefault="001D0958" w:rsidP="0081372B">
            <w:pPr>
              <w:snapToGrid w:val="0"/>
              <w:jc w:val="center"/>
              <w:rPr>
                <w:b/>
                <w:u w:val="single"/>
              </w:rPr>
            </w:pPr>
            <w:r>
              <w:rPr>
                <w:b/>
                <w:u w:val="single"/>
              </w:rPr>
              <w:t>7,80</w:t>
            </w:r>
          </w:p>
        </w:tc>
        <w:tc>
          <w:tcPr>
            <w:tcW w:w="1843" w:type="dxa"/>
            <w:vAlign w:val="center"/>
          </w:tcPr>
          <w:p w:rsidR="00C6562E" w:rsidRDefault="00C6562E" w:rsidP="0081372B">
            <w:pPr>
              <w:jc w:val="center"/>
            </w:pPr>
            <w:r>
              <w:t>12,70</w:t>
            </w:r>
          </w:p>
          <w:p w:rsidR="001D0958" w:rsidRDefault="001D0958" w:rsidP="0081372B">
            <w:pPr>
              <w:jc w:val="center"/>
            </w:pPr>
            <w:r>
              <w:t>9,30</w:t>
            </w:r>
          </w:p>
          <w:p w:rsidR="001D0958" w:rsidRDefault="001D0958" w:rsidP="0081372B">
            <w:pPr>
              <w:jc w:val="center"/>
            </w:pPr>
            <w:r>
              <w:t>9,10</w:t>
            </w:r>
          </w:p>
          <w:p w:rsidR="001D0958" w:rsidRDefault="001D0958" w:rsidP="0081372B">
            <w:pPr>
              <w:jc w:val="center"/>
            </w:pPr>
            <w:r>
              <w:t>8,90</w:t>
            </w:r>
          </w:p>
          <w:p w:rsidR="001D0958" w:rsidRDefault="001D0958" w:rsidP="0081372B">
            <w:pPr>
              <w:jc w:val="center"/>
            </w:pPr>
            <w:r>
              <w:t>8,40</w:t>
            </w:r>
          </w:p>
          <w:p w:rsidR="001D0958" w:rsidRDefault="001D0958" w:rsidP="0081372B">
            <w:pPr>
              <w:jc w:val="center"/>
            </w:pPr>
            <w:r>
              <w:t>7,90</w:t>
            </w:r>
          </w:p>
          <w:p w:rsidR="001D0958" w:rsidRPr="0007312E" w:rsidRDefault="001D0958" w:rsidP="0081372B">
            <w:pPr>
              <w:jc w:val="center"/>
            </w:pPr>
            <w:r>
              <w:t>Declinou</w:t>
            </w:r>
          </w:p>
        </w:tc>
        <w:tc>
          <w:tcPr>
            <w:tcW w:w="1700" w:type="dxa"/>
            <w:vAlign w:val="center"/>
          </w:tcPr>
          <w:p w:rsidR="00C6562E" w:rsidRDefault="00C6562E" w:rsidP="0081372B">
            <w:pPr>
              <w:jc w:val="center"/>
            </w:pPr>
            <w:r>
              <w:t>16,00</w:t>
            </w:r>
          </w:p>
          <w:p w:rsidR="001D0958" w:rsidRDefault="001D0958" w:rsidP="0081372B">
            <w:pPr>
              <w:jc w:val="center"/>
            </w:pPr>
            <w:r>
              <w:t>Acima de 10%</w:t>
            </w:r>
          </w:p>
          <w:p w:rsidR="00C6562E" w:rsidRDefault="00C6562E" w:rsidP="0081372B">
            <w:pPr>
              <w:jc w:val="center"/>
            </w:pPr>
          </w:p>
          <w:p w:rsidR="00C6562E" w:rsidRDefault="00C6562E" w:rsidP="0081372B">
            <w:pPr>
              <w:jc w:val="center"/>
            </w:pPr>
          </w:p>
          <w:p w:rsidR="00C6562E" w:rsidRPr="0007312E" w:rsidRDefault="00C6562E" w:rsidP="0081372B">
            <w:pPr>
              <w:jc w:val="center"/>
            </w:pPr>
          </w:p>
        </w:tc>
      </w:tr>
      <w:tr w:rsidR="00642AEA" w:rsidTr="00642AEA">
        <w:tc>
          <w:tcPr>
            <w:tcW w:w="992" w:type="dxa"/>
            <w:shd w:val="clear" w:color="auto" w:fill="CCCCCC"/>
            <w:vAlign w:val="center"/>
          </w:tcPr>
          <w:p w:rsidR="00642AEA" w:rsidRDefault="00642AEA" w:rsidP="00642AEA">
            <w:pPr>
              <w:jc w:val="center"/>
            </w:pPr>
            <w:r>
              <w:rPr>
                <w:b/>
                <w:sz w:val="20"/>
                <w:szCs w:val="20"/>
              </w:rPr>
              <w:t>20</w:t>
            </w:r>
          </w:p>
        </w:tc>
        <w:tc>
          <w:tcPr>
            <w:tcW w:w="1418" w:type="dxa"/>
            <w:shd w:val="clear" w:color="auto" w:fill="auto"/>
            <w:vAlign w:val="center"/>
          </w:tcPr>
          <w:p w:rsidR="00642AEA" w:rsidRPr="001D0958" w:rsidRDefault="00642AEA" w:rsidP="00642AEA">
            <w:pPr>
              <w:snapToGrid w:val="0"/>
              <w:jc w:val="center"/>
            </w:pPr>
            <w:r w:rsidRPr="001D0958">
              <w:t>7,80</w:t>
            </w:r>
          </w:p>
          <w:p w:rsidR="00642AEA" w:rsidRPr="001D0958" w:rsidRDefault="00642AEA" w:rsidP="00642AEA">
            <w:pPr>
              <w:snapToGrid w:val="0"/>
              <w:jc w:val="center"/>
            </w:pPr>
            <w:r w:rsidRPr="001D0958">
              <w:t>7,30</w:t>
            </w:r>
          </w:p>
          <w:p w:rsidR="00642AEA" w:rsidRPr="001D0958" w:rsidRDefault="00642AEA" w:rsidP="00642AEA">
            <w:pPr>
              <w:snapToGrid w:val="0"/>
              <w:jc w:val="center"/>
            </w:pPr>
            <w:r w:rsidRPr="001D0958">
              <w:t>7,00</w:t>
            </w:r>
          </w:p>
          <w:p w:rsidR="00642AEA" w:rsidRPr="00C6562E" w:rsidRDefault="00642AEA" w:rsidP="00642AEA">
            <w:pPr>
              <w:snapToGrid w:val="0"/>
              <w:jc w:val="center"/>
              <w:rPr>
                <w:b/>
                <w:u w:val="single"/>
              </w:rPr>
            </w:pPr>
            <w:r>
              <w:rPr>
                <w:b/>
                <w:u w:val="single"/>
              </w:rPr>
              <w:t>6,00</w:t>
            </w:r>
          </w:p>
        </w:tc>
        <w:tc>
          <w:tcPr>
            <w:tcW w:w="1843" w:type="dxa"/>
            <w:shd w:val="clear" w:color="auto" w:fill="auto"/>
            <w:vAlign w:val="center"/>
          </w:tcPr>
          <w:p w:rsidR="00642AEA" w:rsidRPr="0007312E" w:rsidRDefault="00642AEA" w:rsidP="00642AEA">
            <w:pPr>
              <w:jc w:val="center"/>
            </w:pPr>
            <w:r>
              <w:t>N/C</w:t>
            </w:r>
          </w:p>
        </w:tc>
        <w:tc>
          <w:tcPr>
            <w:tcW w:w="1843" w:type="dxa"/>
            <w:vAlign w:val="center"/>
          </w:tcPr>
          <w:p w:rsidR="00642AEA" w:rsidRDefault="00642AEA" w:rsidP="0081372B">
            <w:pPr>
              <w:jc w:val="center"/>
            </w:pPr>
            <w:r>
              <w:t>8,50</w:t>
            </w:r>
          </w:p>
          <w:p w:rsidR="00642AEA" w:rsidRDefault="00642AEA" w:rsidP="0081372B">
            <w:pPr>
              <w:jc w:val="center"/>
            </w:pPr>
            <w:r>
              <w:t>7,50</w:t>
            </w:r>
          </w:p>
          <w:p w:rsidR="00642AEA" w:rsidRDefault="00642AEA" w:rsidP="0081372B">
            <w:pPr>
              <w:jc w:val="center"/>
            </w:pPr>
            <w:r>
              <w:t>7,20</w:t>
            </w:r>
          </w:p>
          <w:p w:rsidR="00642AEA" w:rsidRDefault="00642AEA" w:rsidP="0081372B">
            <w:pPr>
              <w:jc w:val="center"/>
            </w:pPr>
            <w:r>
              <w:t>6,30</w:t>
            </w:r>
          </w:p>
          <w:p w:rsidR="00642AEA" w:rsidRPr="0007312E" w:rsidRDefault="00642AEA" w:rsidP="0081372B">
            <w:pPr>
              <w:jc w:val="center"/>
            </w:pPr>
            <w:r>
              <w:t>Declinou</w:t>
            </w:r>
          </w:p>
        </w:tc>
        <w:tc>
          <w:tcPr>
            <w:tcW w:w="1843" w:type="dxa"/>
            <w:vAlign w:val="center"/>
          </w:tcPr>
          <w:p w:rsidR="00642AEA" w:rsidRDefault="00642AEA" w:rsidP="0081372B">
            <w:pPr>
              <w:jc w:val="center"/>
            </w:pPr>
            <w:r w:rsidRPr="00556556">
              <w:t>N/C</w:t>
            </w:r>
          </w:p>
        </w:tc>
        <w:tc>
          <w:tcPr>
            <w:tcW w:w="1700" w:type="dxa"/>
            <w:vAlign w:val="center"/>
          </w:tcPr>
          <w:p w:rsidR="00642AEA" w:rsidRDefault="00642AEA" w:rsidP="0081372B">
            <w:pPr>
              <w:jc w:val="center"/>
            </w:pPr>
            <w:r w:rsidRPr="00556556">
              <w:t>N/C</w:t>
            </w:r>
          </w:p>
        </w:tc>
      </w:tr>
      <w:tr w:rsidR="00C6562E" w:rsidTr="00642AEA">
        <w:tc>
          <w:tcPr>
            <w:tcW w:w="992" w:type="dxa"/>
            <w:shd w:val="clear" w:color="auto" w:fill="CCCCCC"/>
            <w:vAlign w:val="center"/>
          </w:tcPr>
          <w:p w:rsidR="00C6562E" w:rsidRDefault="00C6562E" w:rsidP="00C6562E">
            <w:pPr>
              <w:jc w:val="center"/>
            </w:pPr>
            <w:r>
              <w:rPr>
                <w:b/>
                <w:sz w:val="20"/>
                <w:szCs w:val="20"/>
              </w:rPr>
              <w:t>21</w:t>
            </w:r>
          </w:p>
        </w:tc>
        <w:tc>
          <w:tcPr>
            <w:tcW w:w="1418" w:type="dxa"/>
            <w:shd w:val="clear" w:color="auto" w:fill="auto"/>
            <w:vAlign w:val="center"/>
          </w:tcPr>
          <w:p w:rsidR="00C6562E" w:rsidRDefault="00C6562E" w:rsidP="00642AEA">
            <w:pPr>
              <w:snapToGrid w:val="0"/>
              <w:jc w:val="center"/>
            </w:pPr>
            <w:r>
              <w:t>7,60</w:t>
            </w:r>
          </w:p>
          <w:p w:rsidR="001D0958" w:rsidRDefault="001D0958" w:rsidP="00642AEA">
            <w:pPr>
              <w:snapToGrid w:val="0"/>
              <w:jc w:val="center"/>
            </w:pPr>
            <w:r>
              <w:t>6,75</w:t>
            </w:r>
          </w:p>
          <w:p w:rsidR="001D0958" w:rsidRDefault="001D0958" w:rsidP="00642AEA">
            <w:pPr>
              <w:snapToGrid w:val="0"/>
              <w:jc w:val="center"/>
            </w:pPr>
            <w:r>
              <w:t>6,15</w:t>
            </w:r>
          </w:p>
          <w:p w:rsidR="001D0958" w:rsidRDefault="001D0958" w:rsidP="00642AEA">
            <w:pPr>
              <w:snapToGrid w:val="0"/>
              <w:jc w:val="center"/>
            </w:pPr>
            <w:r>
              <w:t>5,90</w:t>
            </w:r>
          </w:p>
          <w:p w:rsidR="001D0958" w:rsidRPr="0007312E" w:rsidRDefault="001D0958" w:rsidP="00642AEA">
            <w:pPr>
              <w:snapToGrid w:val="0"/>
              <w:jc w:val="center"/>
            </w:pPr>
            <w:r>
              <w:t>Declinou</w:t>
            </w:r>
          </w:p>
        </w:tc>
        <w:tc>
          <w:tcPr>
            <w:tcW w:w="1843" w:type="dxa"/>
            <w:shd w:val="clear" w:color="auto" w:fill="auto"/>
            <w:vAlign w:val="center"/>
          </w:tcPr>
          <w:p w:rsidR="00C6562E" w:rsidRPr="0007312E" w:rsidRDefault="00642AEA" w:rsidP="00642AEA">
            <w:pPr>
              <w:jc w:val="center"/>
            </w:pPr>
            <w:r>
              <w:t>N/C</w:t>
            </w:r>
          </w:p>
        </w:tc>
        <w:tc>
          <w:tcPr>
            <w:tcW w:w="1843" w:type="dxa"/>
            <w:vAlign w:val="center"/>
          </w:tcPr>
          <w:p w:rsidR="00C6562E" w:rsidRPr="001D0958" w:rsidRDefault="00C6562E" w:rsidP="0081372B">
            <w:pPr>
              <w:snapToGrid w:val="0"/>
              <w:jc w:val="center"/>
            </w:pPr>
            <w:r w:rsidRPr="001D0958">
              <w:t>6,95</w:t>
            </w:r>
          </w:p>
          <w:p w:rsidR="001D0958" w:rsidRPr="001D0958" w:rsidRDefault="001D0958" w:rsidP="0081372B">
            <w:pPr>
              <w:snapToGrid w:val="0"/>
              <w:jc w:val="center"/>
            </w:pPr>
            <w:r w:rsidRPr="001D0958">
              <w:t>6,65</w:t>
            </w:r>
          </w:p>
          <w:p w:rsidR="001D0958" w:rsidRPr="001D0958" w:rsidRDefault="001D0958" w:rsidP="0081372B">
            <w:pPr>
              <w:snapToGrid w:val="0"/>
              <w:jc w:val="center"/>
            </w:pPr>
            <w:r w:rsidRPr="001D0958">
              <w:t>6,00</w:t>
            </w:r>
          </w:p>
          <w:p w:rsidR="001D0958" w:rsidRPr="00C6562E" w:rsidRDefault="001D0958" w:rsidP="0081372B">
            <w:pPr>
              <w:snapToGrid w:val="0"/>
              <w:jc w:val="center"/>
              <w:rPr>
                <w:b/>
                <w:u w:val="single"/>
              </w:rPr>
            </w:pPr>
            <w:r>
              <w:rPr>
                <w:b/>
                <w:u w:val="single"/>
              </w:rPr>
              <w:t>5,80</w:t>
            </w:r>
          </w:p>
        </w:tc>
        <w:tc>
          <w:tcPr>
            <w:tcW w:w="1843" w:type="dxa"/>
            <w:vAlign w:val="center"/>
          </w:tcPr>
          <w:p w:rsidR="00C6562E" w:rsidRDefault="00C6562E" w:rsidP="0081372B">
            <w:pPr>
              <w:jc w:val="center"/>
            </w:pPr>
            <w:r>
              <w:t>8,70</w:t>
            </w:r>
          </w:p>
          <w:p w:rsidR="001D0958" w:rsidRDefault="001D0958" w:rsidP="0081372B">
            <w:pPr>
              <w:jc w:val="center"/>
            </w:pPr>
            <w:r>
              <w:t>6,85</w:t>
            </w:r>
          </w:p>
          <w:p w:rsidR="001D0958" w:rsidRDefault="001D0958" w:rsidP="0081372B">
            <w:pPr>
              <w:jc w:val="center"/>
            </w:pPr>
            <w:r>
              <w:t>6,25</w:t>
            </w:r>
          </w:p>
          <w:p w:rsidR="001D0958" w:rsidRPr="0007312E" w:rsidRDefault="001D0958" w:rsidP="0081372B">
            <w:pPr>
              <w:jc w:val="center"/>
            </w:pPr>
            <w:r>
              <w:t>Declinou</w:t>
            </w:r>
          </w:p>
        </w:tc>
        <w:tc>
          <w:tcPr>
            <w:tcW w:w="1700" w:type="dxa"/>
            <w:vAlign w:val="center"/>
          </w:tcPr>
          <w:p w:rsidR="00C6562E" w:rsidRDefault="00C6562E" w:rsidP="0081372B">
            <w:pPr>
              <w:jc w:val="center"/>
            </w:pPr>
            <w:r>
              <w:t>9,90</w:t>
            </w:r>
          </w:p>
          <w:p w:rsidR="00C6562E" w:rsidRDefault="001D0958" w:rsidP="0081372B">
            <w:pPr>
              <w:jc w:val="center"/>
            </w:pPr>
            <w:r>
              <w:t>Acima de 10%</w:t>
            </w:r>
          </w:p>
          <w:p w:rsidR="00C6562E" w:rsidRDefault="00C6562E" w:rsidP="0081372B">
            <w:pPr>
              <w:jc w:val="center"/>
            </w:pPr>
          </w:p>
          <w:p w:rsidR="00C6562E" w:rsidRPr="0007312E" w:rsidRDefault="00C6562E" w:rsidP="0081372B">
            <w:pPr>
              <w:jc w:val="center"/>
            </w:pPr>
          </w:p>
        </w:tc>
      </w:tr>
      <w:tr w:rsidR="00C6562E" w:rsidTr="00642AEA">
        <w:tc>
          <w:tcPr>
            <w:tcW w:w="992" w:type="dxa"/>
            <w:shd w:val="clear" w:color="auto" w:fill="CCCCCC"/>
            <w:vAlign w:val="center"/>
          </w:tcPr>
          <w:p w:rsidR="00C6562E" w:rsidRDefault="00C6562E" w:rsidP="00C6562E">
            <w:pPr>
              <w:jc w:val="center"/>
            </w:pPr>
            <w:r>
              <w:rPr>
                <w:b/>
                <w:sz w:val="20"/>
                <w:szCs w:val="20"/>
              </w:rPr>
              <w:t>22</w:t>
            </w:r>
          </w:p>
        </w:tc>
        <w:tc>
          <w:tcPr>
            <w:tcW w:w="1418" w:type="dxa"/>
            <w:shd w:val="clear" w:color="auto" w:fill="auto"/>
            <w:vAlign w:val="center"/>
          </w:tcPr>
          <w:p w:rsidR="00C6562E" w:rsidRDefault="00C6562E" w:rsidP="00642AEA">
            <w:pPr>
              <w:snapToGrid w:val="0"/>
              <w:jc w:val="center"/>
            </w:pPr>
            <w:r>
              <w:t>7,60</w:t>
            </w:r>
          </w:p>
          <w:p w:rsidR="001D0958" w:rsidRDefault="001D0958" w:rsidP="00642AEA">
            <w:pPr>
              <w:snapToGrid w:val="0"/>
              <w:jc w:val="center"/>
            </w:pPr>
            <w:r>
              <w:t>6,75</w:t>
            </w:r>
          </w:p>
          <w:p w:rsidR="001D0958" w:rsidRDefault="001D0958" w:rsidP="00642AEA">
            <w:pPr>
              <w:snapToGrid w:val="0"/>
              <w:jc w:val="center"/>
            </w:pPr>
            <w:r>
              <w:t>6,15</w:t>
            </w:r>
          </w:p>
          <w:p w:rsidR="001D0958" w:rsidRDefault="001D0958" w:rsidP="00642AEA">
            <w:pPr>
              <w:snapToGrid w:val="0"/>
              <w:jc w:val="center"/>
            </w:pPr>
            <w:r>
              <w:t>5,95</w:t>
            </w:r>
          </w:p>
          <w:p w:rsidR="001D0958" w:rsidRPr="0007312E" w:rsidRDefault="001D0958" w:rsidP="00642AEA">
            <w:pPr>
              <w:snapToGrid w:val="0"/>
              <w:jc w:val="center"/>
            </w:pPr>
            <w:r>
              <w:t>Declinou</w:t>
            </w:r>
          </w:p>
        </w:tc>
        <w:tc>
          <w:tcPr>
            <w:tcW w:w="1843" w:type="dxa"/>
            <w:shd w:val="clear" w:color="auto" w:fill="auto"/>
            <w:vAlign w:val="center"/>
          </w:tcPr>
          <w:p w:rsidR="00C6562E" w:rsidRPr="0007312E" w:rsidRDefault="00642AEA" w:rsidP="00642AEA">
            <w:pPr>
              <w:jc w:val="center"/>
            </w:pPr>
            <w:r>
              <w:t>N/C</w:t>
            </w:r>
          </w:p>
        </w:tc>
        <w:tc>
          <w:tcPr>
            <w:tcW w:w="1843" w:type="dxa"/>
            <w:vAlign w:val="center"/>
          </w:tcPr>
          <w:p w:rsidR="00C6562E" w:rsidRPr="001D0958" w:rsidRDefault="00C6562E" w:rsidP="0081372B">
            <w:pPr>
              <w:snapToGrid w:val="0"/>
              <w:jc w:val="center"/>
            </w:pPr>
            <w:r w:rsidRPr="001D0958">
              <w:t>6,95</w:t>
            </w:r>
          </w:p>
          <w:p w:rsidR="001D0958" w:rsidRPr="001D0958" w:rsidRDefault="001D0958" w:rsidP="0081372B">
            <w:pPr>
              <w:snapToGrid w:val="0"/>
              <w:jc w:val="center"/>
            </w:pPr>
            <w:r w:rsidRPr="001D0958">
              <w:t>6,65</w:t>
            </w:r>
          </w:p>
          <w:p w:rsidR="001D0958" w:rsidRPr="001D0958" w:rsidRDefault="001D0958" w:rsidP="0081372B">
            <w:pPr>
              <w:snapToGrid w:val="0"/>
              <w:jc w:val="center"/>
            </w:pPr>
            <w:r w:rsidRPr="001D0958">
              <w:t>6,05</w:t>
            </w:r>
          </w:p>
          <w:p w:rsidR="001D0958" w:rsidRPr="00C6562E" w:rsidRDefault="001D0958" w:rsidP="0081372B">
            <w:pPr>
              <w:snapToGrid w:val="0"/>
              <w:jc w:val="center"/>
              <w:rPr>
                <w:b/>
                <w:u w:val="single"/>
              </w:rPr>
            </w:pPr>
            <w:r>
              <w:rPr>
                <w:b/>
                <w:u w:val="single"/>
              </w:rPr>
              <w:t>5,85</w:t>
            </w:r>
          </w:p>
        </w:tc>
        <w:tc>
          <w:tcPr>
            <w:tcW w:w="1843" w:type="dxa"/>
            <w:vAlign w:val="center"/>
          </w:tcPr>
          <w:p w:rsidR="00C6562E" w:rsidRDefault="00C6562E" w:rsidP="0081372B">
            <w:pPr>
              <w:jc w:val="center"/>
            </w:pPr>
            <w:r>
              <w:t>9,00</w:t>
            </w:r>
          </w:p>
          <w:p w:rsidR="001D0958" w:rsidRDefault="001D0958" w:rsidP="0081372B">
            <w:pPr>
              <w:jc w:val="center"/>
            </w:pPr>
            <w:r>
              <w:t>6,85</w:t>
            </w:r>
          </w:p>
          <w:p w:rsidR="001D0958" w:rsidRDefault="001D0958" w:rsidP="0081372B">
            <w:pPr>
              <w:jc w:val="center"/>
            </w:pPr>
            <w:r>
              <w:t>6,25</w:t>
            </w:r>
          </w:p>
          <w:p w:rsidR="001D0958" w:rsidRPr="0007312E" w:rsidRDefault="001D0958" w:rsidP="0081372B">
            <w:pPr>
              <w:jc w:val="center"/>
            </w:pPr>
            <w:r>
              <w:t>Declinou</w:t>
            </w:r>
          </w:p>
        </w:tc>
        <w:tc>
          <w:tcPr>
            <w:tcW w:w="1700" w:type="dxa"/>
            <w:vAlign w:val="center"/>
          </w:tcPr>
          <w:p w:rsidR="00C6562E" w:rsidRDefault="00C6562E" w:rsidP="0081372B">
            <w:pPr>
              <w:jc w:val="center"/>
            </w:pPr>
            <w:r>
              <w:t>9,90</w:t>
            </w:r>
          </w:p>
          <w:p w:rsidR="00C6562E" w:rsidRDefault="001D0958" w:rsidP="0081372B">
            <w:pPr>
              <w:jc w:val="center"/>
            </w:pPr>
            <w:r>
              <w:t>Acima de 10%</w:t>
            </w:r>
          </w:p>
          <w:p w:rsidR="00C6562E" w:rsidRDefault="00C6562E" w:rsidP="0081372B">
            <w:pPr>
              <w:jc w:val="center"/>
            </w:pPr>
          </w:p>
          <w:p w:rsidR="00C6562E" w:rsidRPr="0007312E" w:rsidRDefault="00C6562E" w:rsidP="0081372B">
            <w:pPr>
              <w:jc w:val="center"/>
            </w:pPr>
          </w:p>
        </w:tc>
      </w:tr>
      <w:tr w:rsidR="00C6562E" w:rsidTr="00642AEA">
        <w:tc>
          <w:tcPr>
            <w:tcW w:w="992" w:type="dxa"/>
            <w:shd w:val="clear" w:color="auto" w:fill="CCCCCC"/>
            <w:vAlign w:val="center"/>
          </w:tcPr>
          <w:p w:rsidR="00C6562E" w:rsidRDefault="00C6562E" w:rsidP="00C6562E">
            <w:pPr>
              <w:jc w:val="center"/>
            </w:pPr>
            <w:r>
              <w:rPr>
                <w:b/>
                <w:sz w:val="20"/>
                <w:szCs w:val="20"/>
              </w:rPr>
              <w:t>23</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4,00</w:t>
            </w:r>
          </w:p>
          <w:p w:rsidR="001D0958" w:rsidRDefault="001D0958" w:rsidP="00642AEA">
            <w:pPr>
              <w:jc w:val="center"/>
            </w:pPr>
            <w:r>
              <w:t>2,40</w:t>
            </w:r>
          </w:p>
          <w:p w:rsidR="001D0958" w:rsidRDefault="001D0958" w:rsidP="00642AEA">
            <w:pPr>
              <w:jc w:val="center"/>
            </w:pPr>
            <w:r>
              <w:t>2,00</w:t>
            </w:r>
          </w:p>
          <w:p w:rsidR="001D0958" w:rsidRPr="001D0958" w:rsidRDefault="001D0958" w:rsidP="00642AEA">
            <w:pPr>
              <w:jc w:val="center"/>
              <w:rPr>
                <w:b/>
                <w:u w:val="single"/>
              </w:rPr>
            </w:pPr>
            <w:r w:rsidRPr="001D0958">
              <w:rPr>
                <w:b/>
                <w:u w:val="single"/>
              </w:rPr>
              <w:t>1,80</w:t>
            </w:r>
          </w:p>
        </w:tc>
        <w:tc>
          <w:tcPr>
            <w:tcW w:w="1843" w:type="dxa"/>
            <w:vAlign w:val="center"/>
          </w:tcPr>
          <w:p w:rsidR="00C6562E" w:rsidRPr="001D0958" w:rsidRDefault="00C6562E" w:rsidP="0081372B">
            <w:pPr>
              <w:snapToGrid w:val="0"/>
              <w:jc w:val="center"/>
            </w:pPr>
            <w:r w:rsidRPr="001D0958">
              <w:t>2,50</w:t>
            </w:r>
          </w:p>
          <w:p w:rsidR="001D0958" w:rsidRPr="001D0958" w:rsidRDefault="001D0958" w:rsidP="0081372B">
            <w:pPr>
              <w:snapToGrid w:val="0"/>
              <w:jc w:val="center"/>
            </w:pPr>
            <w:r w:rsidRPr="001D0958">
              <w:t>2,20</w:t>
            </w:r>
          </w:p>
          <w:p w:rsidR="001D0958" w:rsidRPr="001D0958" w:rsidRDefault="001D0958" w:rsidP="0081372B">
            <w:pPr>
              <w:snapToGrid w:val="0"/>
              <w:jc w:val="center"/>
            </w:pPr>
            <w:r w:rsidRPr="001D0958">
              <w:t>1,90</w:t>
            </w:r>
          </w:p>
          <w:p w:rsidR="001D0958" w:rsidRPr="00C6562E" w:rsidRDefault="001D0958" w:rsidP="0081372B">
            <w:pPr>
              <w:snapToGrid w:val="0"/>
              <w:jc w:val="center"/>
              <w:rPr>
                <w:b/>
                <w:u w:val="single"/>
              </w:rPr>
            </w:pPr>
            <w:r w:rsidRPr="001D0958">
              <w:t>Declinou</w:t>
            </w:r>
          </w:p>
        </w:tc>
        <w:tc>
          <w:tcPr>
            <w:tcW w:w="1843" w:type="dxa"/>
            <w:vAlign w:val="center"/>
          </w:tcPr>
          <w:p w:rsidR="00C6562E" w:rsidRDefault="00C6562E" w:rsidP="0081372B">
            <w:pPr>
              <w:jc w:val="center"/>
            </w:pPr>
            <w:r>
              <w:t>4,50</w:t>
            </w:r>
          </w:p>
          <w:p w:rsidR="001D0958" w:rsidRPr="0007312E" w:rsidRDefault="001D0958" w:rsidP="0081372B">
            <w:pPr>
              <w:jc w:val="center"/>
            </w:pPr>
            <w:r>
              <w:t>Acima de 10%</w:t>
            </w:r>
          </w:p>
        </w:tc>
        <w:tc>
          <w:tcPr>
            <w:tcW w:w="1700" w:type="dxa"/>
            <w:vAlign w:val="center"/>
          </w:tcPr>
          <w:p w:rsidR="00C6562E" w:rsidRDefault="00C6562E" w:rsidP="0081372B">
            <w:pPr>
              <w:jc w:val="center"/>
            </w:pPr>
            <w:r>
              <w:t>3,30</w:t>
            </w:r>
          </w:p>
          <w:p w:rsidR="001D0958" w:rsidRDefault="001D0958" w:rsidP="0081372B">
            <w:pPr>
              <w:jc w:val="center"/>
            </w:pPr>
            <w:r>
              <w:t>2,30</w:t>
            </w:r>
          </w:p>
          <w:p w:rsidR="001D0958" w:rsidRDefault="001D0958" w:rsidP="0081372B">
            <w:pPr>
              <w:jc w:val="center"/>
            </w:pPr>
            <w:r>
              <w:t>Declinou</w:t>
            </w:r>
          </w:p>
          <w:p w:rsidR="001D0958" w:rsidRDefault="001D0958" w:rsidP="0081372B">
            <w:pPr>
              <w:jc w:val="center"/>
            </w:pPr>
          </w:p>
          <w:p w:rsidR="00C6562E" w:rsidRPr="0007312E" w:rsidRDefault="00C6562E" w:rsidP="0081372B">
            <w:pPr>
              <w:jc w:val="center"/>
            </w:pPr>
          </w:p>
        </w:tc>
      </w:tr>
      <w:tr w:rsidR="00642AEA" w:rsidTr="00642AEA">
        <w:tc>
          <w:tcPr>
            <w:tcW w:w="992" w:type="dxa"/>
            <w:shd w:val="clear" w:color="auto" w:fill="CCCCCC"/>
            <w:vAlign w:val="center"/>
          </w:tcPr>
          <w:p w:rsidR="00642AEA" w:rsidRDefault="00642AEA" w:rsidP="00642AEA">
            <w:pPr>
              <w:jc w:val="center"/>
            </w:pPr>
            <w:r>
              <w:rPr>
                <w:b/>
                <w:sz w:val="20"/>
                <w:szCs w:val="20"/>
              </w:rPr>
              <w:t>24</w:t>
            </w:r>
          </w:p>
        </w:tc>
        <w:tc>
          <w:tcPr>
            <w:tcW w:w="1418" w:type="dxa"/>
            <w:shd w:val="clear" w:color="auto" w:fill="auto"/>
            <w:vAlign w:val="center"/>
          </w:tcPr>
          <w:p w:rsidR="00642AEA" w:rsidRDefault="00642AEA" w:rsidP="00642AEA">
            <w:pPr>
              <w:jc w:val="center"/>
            </w:pPr>
            <w:r w:rsidRPr="00B1107A">
              <w:t>N/C</w:t>
            </w:r>
          </w:p>
        </w:tc>
        <w:tc>
          <w:tcPr>
            <w:tcW w:w="1843" w:type="dxa"/>
            <w:shd w:val="clear" w:color="auto" w:fill="auto"/>
            <w:vAlign w:val="center"/>
          </w:tcPr>
          <w:p w:rsidR="00642AEA" w:rsidRDefault="00642AEA" w:rsidP="00642AEA">
            <w:pPr>
              <w:snapToGrid w:val="0"/>
              <w:jc w:val="center"/>
            </w:pPr>
            <w:r>
              <w:t>15,00</w:t>
            </w:r>
          </w:p>
          <w:p w:rsidR="00642AEA" w:rsidRPr="0007312E" w:rsidRDefault="00642AEA" w:rsidP="00642AEA">
            <w:pPr>
              <w:snapToGrid w:val="0"/>
              <w:jc w:val="center"/>
            </w:pPr>
            <w:r>
              <w:t>Acima de 10%</w:t>
            </w:r>
          </w:p>
        </w:tc>
        <w:tc>
          <w:tcPr>
            <w:tcW w:w="1843" w:type="dxa"/>
            <w:vAlign w:val="center"/>
          </w:tcPr>
          <w:p w:rsidR="00642AEA" w:rsidRPr="001D0958" w:rsidRDefault="00642AEA" w:rsidP="0081372B">
            <w:pPr>
              <w:snapToGrid w:val="0"/>
              <w:jc w:val="center"/>
            </w:pPr>
            <w:r w:rsidRPr="001D0958">
              <w:t>6,00</w:t>
            </w:r>
          </w:p>
          <w:p w:rsidR="00642AEA" w:rsidRPr="001D0958" w:rsidRDefault="00642AEA" w:rsidP="0081372B">
            <w:pPr>
              <w:snapToGrid w:val="0"/>
              <w:jc w:val="center"/>
            </w:pPr>
            <w:r w:rsidRPr="001D0958">
              <w:t>5,60</w:t>
            </w:r>
          </w:p>
          <w:p w:rsidR="00642AEA" w:rsidRPr="001D0958" w:rsidRDefault="00642AEA" w:rsidP="0081372B">
            <w:pPr>
              <w:snapToGrid w:val="0"/>
              <w:jc w:val="center"/>
            </w:pPr>
            <w:r w:rsidRPr="001D0958">
              <w:t>5,20</w:t>
            </w:r>
          </w:p>
          <w:p w:rsidR="00642AEA" w:rsidRPr="001D0958" w:rsidRDefault="00642AEA" w:rsidP="0081372B">
            <w:pPr>
              <w:snapToGrid w:val="0"/>
              <w:jc w:val="center"/>
            </w:pPr>
            <w:r w:rsidRPr="001D0958">
              <w:t>4,80</w:t>
            </w:r>
          </w:p>
          <w:p w:rsidR="00642AEA" w:rsidRPr="001D0958" w:rsidRDefault="00642AEA" w:rsidP="0081372B">
            <w:pPr>
              <w:snapToGrid w:val="0"/>
              <w:jc w:val="center"/>
            </w:pPr>
            <w:r w:rsidRPr="001D0958">
              <w:t>4,40</w:t>
            </w:r>
          </w:p>
          <w:p w:rsidR="00642AEA" w:rsidRPr="00C6562E" w:rsidRDefault="00642AEA" w:rsidP="0081372B">
            <w:pPr>
              <w:snapToGrid w:val="0"/>
              <w:jc w:val="center"/>
              <w:rPr>
                <w:b/>
                <w:u w:val="single"/>
              </w:rPr>
            </w:pPr>
            <w:r w:rsidRPr="001D0958">
              <w:t>Declinou</w:t>
            </w:r>
          </w:p>
        </w:tc>
        <w:tc>
          <w:tcPr>
            <w:tcW w:w="1843" w:type="dxa"/>
            <w:vAlign w:val="center"/>
          </w:tcPr>
          <w:p w:rsidR="00642AEA" w:rsidRDefault="00642AEA" w:rsidP="0081372B">
            <w:pPr>
              <w:jc w:val="center"/>
            </w:pPr>
            <w:r>
              <w:t>12,00</w:t>
            </w:r>
          </w:p>
          <w:p w:rsidR="00642AEA" w:rsidRDefault="00642AEA" w:rsidP="0081372B">
            <w:pPr>
              <w:jc w:val="center"/>
            </w:pPr>
            <w:r>
              <w:t>5,80</w:t>
            </w:r>
          </w:p>
          <w:p w:rsidR="00642AEA" w:rsidRDefault="00642AEA" w:rsidP="0081372B">
            <w:pPr>
              <w:jc w:val="center"/>
            </w:pPr>
            <w:r>
              <w:t>5,40</w:t>
            </w:r>
          </w:p>
          <w:p w:rsidR="00642AEA" w:rsidRDefault="00642AEA" w:rsidP="0081372B">
            <w:pPr>
              <w:jc w:val="center"/>
            </w:pPr>
            <w:r>
              <w:t>5,00</w:t>
            </w:r>
          </w:p>
          <w:p w:rsidR="00642AEA" w:rsidRDefault="00642AEA" w:rsidP="0081372B">
            <w:pPr>
              <w:jc w:val="center"/>
            </w:pPr>
            <w:r>
              <w:t>4,60</w:t>
            </w:r>
          </w:p>
          <w:p w:rsidR="00642AEA" w:rsidRDefault="00642AEA" w:rsidP="0081372B">
            <w:pPr>
              <w:jc w:val="center"/>
              <w:rPr>
                <w:b/>
                <w:u w:val="single"/>
              </w:rPr>
            </w:pPr>
            <w:r w:rsidRPr="001D0958">
              <w:rPr>
                <w:b/>
                <w:u w:val="single"/>
              </w:rPr>
              <w:t>4,20</w:t>
            </w:r>
          </w:p>
          <w:p w:rsidR="00642AEA" w:rsidRPr="001D0958" w:rsidRDefault="00642AEA" w:rsidP="0081372B">
            <w:pPr>
              <w:jc w:val="center"/>
              <w:rPr>
                <w:b/>
                <w:u w:val="single"/>
              </w:rPr>
            </w:pPr>
          </w:p>
        </w:tc>
        <w:tc>
          <w:tcPr>
            <w:tcW w:w="1700" w:type="dxa"/>
            <w:vAlign w:val="center"/>
          </w:tcPr>
          <w:p w:rsidR="00642AEA" w:rsidRDefault="00642AEA" w:rsidP="0081372B">
            <w:pPr>
              <w:snapToGrid w:val="0"/>
              <w:jc w:val="center"/>
            </w:pPr>
            <w:r>
              <w:t>8,90</w:t>
            </w:r>
          </w:p>
          <w:p w:rsidR="00642AEA" w:rsidRDefault="00642AEA" w:rsidP="0081372B">
            <w:pPr>
              <w:snapToGrid w:val="0"/>
              <w:jc w:val="center"/>
            </w:pPr>
            <w:r>
              <w:t>Sem Lance</w:t>
            </w:r>
          </w:p>
          <w:p w:rsidR="00642AEA" w:rsidRDefault="00642AEA" w:rsidP="0081372B">
            <w:pPr>
              <w:snapToGrid w:val="0"/>
              <w:jc w:val="center"/>
            </w:pPr>
          </w:p>
          <w:p w:rsidR="00642AEA" w:rsidRPr="0007312E" w:rsidRDefault="00642AEA" w:rsidP="0081372B">
            <w:pPr>
              <w:snapToGrid w:val="0"/>
              <w:jc w:val="center"/>
            </w:pPr>
          </w:p>
        </w:tc>
      </w:tr>
      <w:tr w:rsidR="00642AEA" w:rsidTr="00642AEA">
        <w:tc>
          <w:tcPr>
            <w:tcW w:w="992" w:type="dxa"/>
            <w:shd w:val="clear" w:color="auto" w:fill="CCCCCC"/>
            <w:vAlign w:val="center"/>
          </w:tcPr>
          <w:p w:rsidR="00642AEA" w:rsidRDefault="00642AEA" w:rsidP="00642AEA">
            <w:pPr>
              <w:jc w:val="center"/>
            </w:pPr>
            <w:r>
              <w:rPr>
                <w:b/>
                <w:sz w:val="20"/>
                <w:szCs w:val="20"/>
              </w:rPr>
              <w:t>25</w:t>
            </w:r>
          </w:p>
        </w:tc>
        <w:tc>
          <w:tcPr>
            <w:tcW w:w="1418" w:type="dxa"/>
            <w:shd w:val="clear" w:color="auto" w:fill="auto"/>
            <w:vAlign w:val="center"/>
          </w:tcPr>
          <w:p w:rsidR="00642AEA" w:rsidRDefault="00642AEA" w:rsidP="00642AEA">
            <w:pPr>
              <w:jc w:val="center"/>
            </w:pPr>
            <w:r w:rsidRPr="00B1107A">
              <w:t>N/C</w:t>
            </w:r>
          </w:p>
        </w:tc>
        <w:tc>
          <w:tcPr>
            <w:tcW w:w="1843" w:type="dxa"/>
            <w:shd w:val="clear" w:color="auto" w:fill="auto"/>
            <w:vAlign w:val="center"/>
          </w:tcPr>
          <w:p w:rsidR="00642AEA" w:rsidRDefault="00642AEA" w:rsidP="00642AEA">
            <w:pPr>
              <w:jc w:val="center"/>
            </w:pPr>
            <w:r>
              <w:t>6,20</w:t>
            </w:r>
          </w:p>
          <w:p w:rsidR="00642AEA" w:rsidRDefault="00642AEA" w:rsidP="00642AEA">
            <w:pPr>
              <w:jc w:val="center"/>
            </w:pPr>
            <w:r>
              <w:t>5,75</w:t>
            </w:r>
          </w:p>
          <w:p w:rsidR="00642AEA" w:rsidRPr="0007312E" w:rsidRDefault="00642AEA" w:rsidP="00642AEA">
            <w:pPr>
              <w:jc w:val="center"/>
            </w:pPr>
            <w:r>
              <w:t>Declinou</w:t>
            </w:r>
          </w:p>
        </w:tc>
        <w:tc>
          <w:tcPr>
            <w:tcW w:w="1843" w:type="dxa"/>
            <w:vAlign w:val="center"/>
          </w:tcPr>
          <w:p w:rsidR="00642AEA" w:rsidRPr="001D0958" w:rsidRDefault="00642AEA" w:rsidP="0081372B">
            <w:pPr>
              <w:snapToGrid w:val="0"/>
              <w:jc w:val="center"/>
            </w:pPr>
            <w:r w:rsidRPr="001D0958">
              <w:t>5,95</w:t>
            </w:r>
          </w:p>
          <w:p w:rsidR="00642AEA" w:rsidRPr="001D0958" w:rsidRDefault="00642AEA" w:rsidP="0081372B">
            <w:pPr>
              <w:snapToGrid w:val="0"/>
              <w:jc w:val="center"/>
            </w:pPr>
            <w:r w:rsidRPr="001D0958">
              <w:t>5,65</w:t>
            </w:r>
          </w:p>
          <w:p w:rsidR="00642AEA" w:rsidRPr="001D0958" w:rsidRDefault="00642AEA" w:rsidP="0081372B">
            <w:pPr>
              <w:snapToGrid w:val="0"/>
              <w:jc w:val="center"/>
            </w:pPr>
            <w:r w:rsidRPr="001D0958">
              <w:t>5,45</w:t>
            </w:r>
          </w:p>
          <w:p w:rsidR="00642AEA" w:rsidRPr="001D0958" w:rsidRDefault="00642AEA" w:rsidP="0081372B">
            <w:pPr>
              <w:snapToGrid w:val="0"/>
              <w:jc w:val="center"/>
            </w:pPr>
            <w:r w:rsidRPr="001D0958">
              <w:t>5,25</w:t>
            </w:r>
          </w:p>
          <w:p w:rsidR="00642AEA" w:rsidRPr="001D0958" w:rsidRDefault="00642AEA" w:rsidP="0081372B">
            <w:pPr>
              <w:snapToGrid w:val="0"/>
              <w:jc w:val="center"/>
            </w:pPr>
            <w:r w:rsidRPr="001D0958">
              <w:t>4,85</w:t>
            </w:r>
          </w:p>
          <w:p w:rsidR="00642AEA" w:rsidRPr="00C6562E" w:rsidRDefault="00642AEA" w:rsidP="0081372B">
            <w:pPr>
              <w:snapToGrid w:val="0"/>
              <w:jc w:val="center"/>
              <w:rPr>
                <w:b/>
                <w:u w:val="single"/>
              </w:rPr>
            </w:pPr>
            <w:r w:rsidRPr="001D0958">
              <w:t>Declinou</w:t>
            </w:r>
          </w:p>
        </w:tc>
        <w:tc>
          <w:tcPr>
            <w:tcW w:w="1843" w:type="dxa"/>
            <w:vAlign w:val="center"/>
          </w:tcPr>
          <w:p w:rsidR="00642AEA" w:rsidRDefault="00642AEA" w:rsidP="0081372B">
            <w:pPr>
              <w:snapToGrid w:val="0"/>
              <w:jc w:val="center"/>
            </w:pPr>
            <w:r>
              <w:t>6,40</w:t>
            </w:r>
          </w:p>
          <w:p w:rsidR="00642AEA" w:rsidRDefault="00642AEA" w:rsidP="0081372B">
            <w:pPr>
              <w:snapToGrid w:val="0"/>
              <w:jc w:val="center"/>
            </w:pPr>
            <w:r>
              <w:t>5,85</w:t>
            </w:r>
          </w:p>
          <w:p w:rsidR="00642AEA" w:rsidRDefault="00642AEA" w:rsidP="0081372B">
            <w:pPr>
              <w:snapToGrid w:val="0"/>
              <w:jc w:val="center"/>
            </w:pPr>
            <w:r>
              <w:t>5,55</w:t>
            </w:r>
          </w:p>
          <w:p w:rsidR="00642AEA" w:rsidRDefault="00642AEA" w:rsidP="0081372B">
            <w:pPr>
              <w:snapToGrid w:val="0"/>
              <w:jc w:val="center"/>
            </w:pPr>
            <w:r>
              <w:t>5,35</w:t>
            </w:r>
          </w:p>
          <w:p w:rsidR="00642AEA" w:rsidRDefault="00642AEA" w:rsidP="0081372B">
            <w:pPr>
              <w:snapToGrid w:val="0"/>
              <w:jc w:val="center"/>
            </w:pPr>
            <w:r>
              <w:t>5,15</w:t>
            </w:r>
          </w:p>
          <w:p w:rsidR="00642AEA" w:rsidRDefault="00642AEA" w:rsidP="0081372B">
            <w:pPr>
              <w:snapToGrid w:val="0"/>
              <w:jc w:val="center"/>
              <w:rPr>
                <w:b/>
                <w:u w:val="single"/>
              </w:rPr>
            </w:pPr>
            <w:r w:rsidRPr="001D0958">
              <w:rPr>
                <w:b/>
                <w:u w:val="single"/>
              </w:rPr>
              <w:t>4,75</w:t>
            </w:r>
          </w:p>
          <w:p w:rsidR="00642AEA" w:rsidRPr="001D0958" w:rsidRDefault="00642AEA" w:rsidP="0081372B">
            <w:pPr>
              <w:snapToGrid w:val="0"/>
              <w:jc w:val="center"/>
              <w:rPr>
                <w:b/>
                <w:u w:val="single"/>
              </w:rPr>
            </w:pPr>
          </w:p>
        </w:tc>
        <w:tc>
          <w:tcPr>
            <w:tcW w:w="1700" w:type="dxa"/>
            <w:vAlign w:val="center"/>
          </w:tcPr>
          <w:p w:rsidR="00642AEA" w:rsidRDefault="00642AEA" w:rsidP="0081372B">
            <w:pPr>
              <w:jc w:val="center"/>
            </w:pPr>
            <w:r>
              <w:t>8,40</w:t>
            </w:r>
          </w:p>
          <w:p w:rsidR="00642AEA" w:rsidRDefault="00642AEA" w:rsidP="0081372B">
            <w:pPr>
              <w:jc w:val="center"/>
            </w:pPr>
            <w:r>
              <w:t>Acima de 10%</w:t>
            </w:r>
          </w:p>
          <w:p w:rsidR="00642AEA" w:rsidRDefault="00642AEA" w:rsidP="0081372B">
            <w:pPr>
              <w:jc w:val="center"/>
            </w:pPr>
          </w:p>
          <w:p w:rsidR="00642AEA" w:rsidRDefault="00642AEA" w:rsidP="0081372B">
            <w:pPr>
              <w:jc w:val="center"/>
            </w:pPr>
          </w:p>
          <w:p w:rsidR="00642AEA" w:rsidRDefault="00642AEA" w:rsidP="0081372B">
            <w:pPr>
              <w:jc w:val="center"/>
            </w:pPr>
          </w:p>
          <w:p w:rsidR="00642AEA" w:rsidRDefault="00642AEA" w:rsidP="0081372B">
            <w:pPr>
              <w:jc w:val="center"/>
            </w:pPr>
          </w:p>
          <w:p w:rsidR="00642AEA" w:rsidRPr="0007312E" w:rsidRDefault="00642AEA" w:rsidP="0081372B">
            <w:pPr>
              <w:jc w:val="center"/>
            </w:pPr>
          </w:p>
        </w:tc>
      </w:tr>
      <w:tr w:rsidR="00642AEA" w:rsidTr="00642AEA">
        <w:tc>
          <w:tcPr>
            <w:tcW w:w="992" w:type="dxa"/>
            <w:shd w:val="clear" w:color="auto" w:fill="CCCCCC"/>
            <w:vAlign w:val="center"/>
          </w:tcPr>
          <w:p w:rsidR="00642AEA" w:rsidRDefault="00642AEA" w:rsidP="0081372B">
            <w:pPr>
              <w:jc w:val="center"/>
            </w:pPr>
            <w:r>
              <w:rPr>
                <w:b/>
                <w:sz w:val="20"/>
                <w:szCs w:val="20"/>
              </w:rPr>
              <w:lastRenderedPageBreak/>
              <w:t>ITEM</w:t>
            </w:r>
          </w:p>
        </w:tc>
        <w:tc>
          <w:tcPr>
            <w:tcW w:w="1418" w:type="dxa"/>
            <w:shd w:val="clear" w:color="auto" w:fill="CCCCCC"/>
            <w:vAlign w:val="center"/>
          </w:tcPr>
          <w:p w:rsidR="00642AEA" w:rsidRDefault="00642AEA" w:rsidP="00642AEA">
            <w:pPr>
              <w:pStyle w:val="Recuodecorpodetexto21"/>
              <w:ind w:right="0" w:firstLine="0"/>
              <w:jc w:val="center"/>
            </w:pPr>
            <w:r>
              <w:rPr>
                <w:sz w:val="20"/>
                <w:szCs w:val="20"/>
              </w:rPr>
              <w:t>ELTON RAGAGNIN</w:t>
            </w:r>
          </w:p>
        </w:tc>
        <w:tc>
          <w:tcPr>
            <w:tcW w:w="1843" w:type="dxa"/>
            <w:shd w:val="clear" w:color="auto" w:fill="CCCCCC"/>
            <w:vAlign w:val="center"/>
          </w:tcPr>
          <w:p w:rsidR="00642AEA" w:rsidRDefault="00642AEA" w:rsidP="00642AEA">
            <w:pPr>
              <w:pStyle w:val="Recuodecorpodetexto21"/>
              <w:ind w:right="0" w:firstLine="0"/>
              <w:jc w:val="center"/>
            </w:pPr>
            <w:r>
              <w:rPr>
                <w:sz w:val="20"/>
                <w:szCs w:val="20"/>
              </w:rPr>
              <w:t>RAGAGNIN MAT.</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ARENA</w:t>
            </w:r>
          </w:p>
        </w:tc>
      </w:tr>
      <w:tr w:rsidR="00C6562E" w:rsidTr="00642AEA">
        <w:tc>
          <w:tcPr>
            <w:tcW w:w="992" w:type="dxa"/>
            <w:shd w:val="clear" w:color="auto" w:fill="CCCCCC"/>
            <w:vAlign w:val="center"/>
          </w:tcPr>
          <w:p w:rsidR="00C6562E" w:rsidRDefault="00C6562E" w:rsidP="00C6562E">
            <w:pPr>
              <w:jc w:val="center"/>
            </w:pPr>
            <w:r>
              <w:rPr>
                <w:b/>
                <w:sz w:val="20"/>
                <w:szCs w:val="20"/>
              </w:rPr>
              <w:t>26</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8,70</w:t>
            </w:r>
          </w:p>
          <w:p w:rsidR="000868FE" w:rsidRDefault="000868FE" w:rsidP="00642AEA">
            <w:pPr>
              <w:jc w:val="center"/>
            </w:pPr>
            <w:r>
              <w:t>7,85</w:t>
            </w:r>
          </w:p>
          <w:p w:rsidR="000868FE" w:rsidRDefault="000868FE" w:rsidP="00642AEA">
            <w:pPr>
              <w:jc w:val="center"/>
            </w:pPr>
            <w:r>
              <w:t>Declinou</w:t>
            </w:r>
          </w:p>
          <w:p w:rsidR="000868FE" w:rsidRPr="0007312E" w:rsidRDefault="000868FE" w:rsidP="00642AEA">
            <w:pPr>
              <w:jc w:val="center"/>
            </w:pPr>
          </w:p>
        </w:tc>
        <w:tc>
          <w:tcPr>
            <w:tcW w:w="1843" w:type="dxa"/>
            <w:vAlign w:val="center"/>
          </w:tcPr>
          <w:p w:rsidR="00C6562E" w:rsidRPr="000868FE" w:rsidRDefault="00C6562E" w:rsidP="0081372B">
            <w:pPr>
              <w:snapToGrid w:val="0"/>
              <w:jc w:val="center"/>
            </w:pPr>
            <w:r w:rsidRPr="000868FE">
              <w:t>7,95</w:t>
            </w:r>
          </w:p>
          <w:p w:rsidR="000868FE" w:rsidRPr="000868FE" w:rsidRDefault="000868FE" w:rsidP="0081372B">
            <w:pPr>
              <w:snapToGrid w:val="0"/>
              <w:jc w:val="center"/>
            </w:pPr>
            <w:r w:rsidRPr="000868FE">
              <w:t>7,65</w:t>
            </w:r>
          </w:p>
          <w:p w:rsidR="000868FE" w:rsidRPr="000868FE" w:rsidRDefault="000868FE" w:rsidP="0081372B">
            <w:pPr>
              <w:snapToGrid w:val="0"/>
              <w:jc w:val="center"/>
            </w:pPr>
            <w:r w:rsidRPr="000868FE">
              <w:t>7,45</w:t>
            </w:r>
          </w:p>
          <w:p w:rsidR="000868FE" w:rsidRPr="000868FE" w:rsidRDefault="000868FE" w:rsidP="0081372B">
            <w:pPr>
              <w:snapToGrid w:val="0"/>
              <w:jc w:val="center"/>
            </w:pPr>
            <w:r w:rsidRPr="000868FE">
              <w:t>7,05</w:t>
            </w:r>
          </w:p>
          <w:p w:rsidR="000868FE" w:rsidRPr="000868FE" w:rsidRDefault="000868FE" w:rsidP="0081372B">
            <w:pPr>
              <w:snapToGrid w:val="0"/>
              <w:jc w:val="center"/>
              <w:rPr>
                <w:b/>
                <w:u w:val="single"/>
              </w:rPr>
            </w:pPr>
            <w:r w:rsidRPr="000868FE">
              <w:rPr>
                <w:b/>
                <w:u w:val="single"/>
              </w:rPr>
              <w:t>6,85</w:t>
            </w:r>
          </w:p>
          <w:p w:rsidR="000868FE" w:rsidRPr="00C6562E" w:rsidRDefault="000868FE" w:rsidP="0081372B">
            <w:pPr>
              <w:snapToGrid w:val="0"/>
              <w:jc w:val="center"/>
              <w:rPr>
                <w:b/>
                <w:u w:val="single"/>
              </w:rPr>
            </w:pPr>
          </w:p>
        </w:tc>
        <w:tc>
          <w:tcPr>
            <w:tcW w:w="1843" w:type="dxa"/>
            <w:vAlign w:val="center"/>
          </w:tcPr>
          <w:p w:rsidR="00C6562E" w:rsidRDefault="00C6562E" w:rsidP="0081372B">
            <w:pPr>
              <w:jc w:val="center"/>
            </w:pPr>
            <w:r>
              <w:t>8,50</w:t>
            </w:r>
          </w:p>
          <w:p w:rsidR="000868FE" w:rsidRDefault="000868FE" w:rsidP="0081372B">
            <w:pPr>
              <w:jc w:val="center"/>
            </w:pPr>
            <w:r>
              <w:t>7,75</w:t>
            </w:r>
          </w:p>
          <w:p w:rsidR="000868FE" w:rsidRDefault="000868FE" w:rsidP="0081372B">
            <w:pPr>
              <w:jc w:val="center"/>
            </w:pPr>
            <w:r>
              <w:t>7,55</w:t>
            </w:r>
          </w:p>
          <w:p w:rsidR="000868FE" w:rsidRDefault="000868FE" w:rsidP="0081372B">
            <w:pPr>
              <w:jc w:val="center"/>
            </w:pPr>
            <w:r>
              <w:t>7,15</w:t>
            </w:r>
          </w:p>
          <w:p w:rsidR="000868FE" w:rsidRDefault="000868FE" w:rsidP="0081372B">
            <w:pPr>
              <w:jc w:val="center"/>
            </w:pPr>
            <w:r>
              <w:t>6,95</w:t>
            </w:r>
          </w:p>
          <w:p w:rsidR="000868FE" w:rsidRPr="0007312E" w:rsidRDefault="000868FE" w:rsidP="0081372B">
            <w:pPr>
              <w:jc w:val="center"/>
            </w:pPr>
            <w:r>
              <w:t>Declinou</w:t>
            </w:r>
          </w:p>
        </w:tc>
        <w:tc>
          <w:tcPr>
            <w:tcW w:w="1700" w:type="dxa"/>
            <w:vAlign w:val="center"/>
          </w:tcPr>
          <w:p w:rsidR="00C6562E" w:rsidRDefault="00C6562E" w:rsidP="0081372B">
            <w:pPr>
              <w:jc w:val="center"/>
            </w:pPr>
            <w:r>
              <w:t>9,70</w:t>
            </w:r>
          </w:p>
          <w:p w:rsidR="00C6562E" w:rsidRDefault="000868FE" w:rsidP="0081372B">
            <w:pPr>
              <w:jc w:val="center"/>
            </w:pPr>
            <w:r>
              <w:t>Acima de 10%</w:t>
            </w:r>
          </w:p>
          <w:p w:rsidR="00C6562E" w:rsidRDefault="00C6562E" w:rsidP="0081372B">
            <w:pPr>
              <w:jc w:val="center"/>
            </w:pPr>
          </w:p>
          <w:p w:rsidR="00C6562E" w:rsidRPr="0007312E" w:rsidRDefault="00C6562E" w:rsidP="0081372B">
            <w:pPr>
              <w:jc w:val="center"/>
            </w:pPr>
          </w:p>
        </w:tc>
      </w:tr>
      <w:tr w:rsidR="00C6562E" w:rsidTr="00642AEA">
        <w:tc>
          <w:tcPr>
            <w:tcW w:w="992" w:type="dxa"/>
            <w:shd w:val="clear" w:color="auto" w:fill="CCCCCC"/>
            <w:vAlign w:val="center"/>
          </w:tcPr>
          <w:p w:rsidR="00C6562E" w:rsidRDefault="00C6562E" w:rsidP="00C6562E">
            <w:pPr>
              <w:jc w:val="center"/>
            </w:pPr>
            <w:r>
              <w:rPr>
                <w:b/>
                <w:sz w:val="20"/>
                <w:szCs w:val="20"/>
              </w:rPr>
              <w:t>27</w:t>
            </w:r>
          </w:p>
        </w:tc>
        <w:tc>
          <w:tcPr>
            <w:tcW w:w="1418" w:type="dxa"/>
            <w:shd w:val="clear" w:color="auto" w:fill="auto"/>
            <w:vAlign w:val="center"/>
          </w:tcPr>
          <w:p w:rsidR="00C6562E" w:rsidRPr="000731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14,80</w:t>
            </w:r>
          </w:p>
          <w:p w:rsidR="000868FE" w:rsidRDefault="000868FE" w:rsidP="00642AEA">
            <w:pPr>
              <w:jc w:val="center"/>
            </w:pPr>
            <w:r>
              <w:t>12,75</w:t>
            </w:r>
          </w:p>
          <w:p w:rsidR="000868FE" w:rsidRDefault="000868FE" w:rsidP="00642AEA">
            <w:pPr>
              <w:jc w:val="center"/>
            </w:pPr>
            <w:r>
              <w:t>12,35</w:t>
            </w:r>
          </w:p>
          <w:p w:rsidR="000868FE" w:rsidRDefault="000868FE" w:rsidP="00642AEA">
            <w:pPr>
              <w:jc w:val="center"/>
            </w:pPr>
            <w:r>
              <w:t>11,95</w:t>
            </w:r>
          </w:p>
          <w:p w:rsidR="000868FE" w:rsidRDefault="000868FE" w:rsidP="00642AEA">
            <w:pPr>
              <w:jc w:val="center"/>
            </w:pPr>
            <w:r>
              <w:t>11,55</w:t>
            </w:r>
          </w:p>
          <w:p w:rsidR="000868FE" w:rsidRPr="0007312E" w:rsidRDefault="000868FE" w:rsidP="00642AEA">
            <w:pPr>
              <w:jc w:val="center"/>
            </w:pPr>
            <w:r>
              <w:t>Declinou</w:t>
            </w:r>
          </w:p>
        </w:tc>
        <w:tc>
          <w:tcPr>
            <w:tcW w:w="1843" w:type="dxa"/>
            <w:vAlign w:val="center"/>
          </w:tcPr>
          <w:p w:rsidR="00C6562E" w:rsidRDefault="00C6562E" w:rsidP="0081372B">
            <w:pPr>
              <w:snapToGrid w:val="0"/>
              <w:jc w:val="center"/>
              <w:rPr>
                <w:b/>
                <w:u w:val="single"/>
              </w:rPr>
            </w:pPr>
            <w:r w:rsidRPr="00C6562E">
              <w:rPr>
                <w:b/>
                <w:u w:val="single"/>
              </w:rPr>
              <w:t>12,95</w:t>
            </w:r>
          </w:p>
          <w:p w:rsidR="000868FE" w:rsidRDefault="000868FE" w:rsidP="0081372B">
            <w:pPr>
              <w:snapToGrid w:val="0"/>
              <w:jc w:val="center"/>
              <w:rPr>
                <w:b/>
                <w:u w:val="single"/>
              </w:rPr>
            </w:pPr>
            <w:r>
              <w:rPr>
                <w:b/>
                <w:u w:val="single"/>
              </w:rPr>
              <w:t>12,55</w:t>
            </w:r>
          </w:p>
          <w:p w:rsidR="000868FE" w:rsidRDefault="000868FE" w:rsidP="0081372B">
            <w:pPr>
              <w:snapToGrid w:val="0"/>
              <w:jc w:val="center"/>
              <w:rPr>
                <w:b/>
                <w:u w:val="single"/>
              </w:rPr>
            </w:pPr>
            <w:r>
              <w:rPr>
                <w:b/>
                <w:u w:val="single"/>
              </w:rPr>
              <w:t>12,15</w:t>
            </w:r>
          </w:p>
          <w:p w:rsidR="000868FE" w:rsidRDefault="000868FE" w:rsidP="0081372B">
            <w:pPr>
              <w:snapToGrid w:val="0"/>
              <w:jc w:val="center"/>
              <w:rPr>
                <w:b/>
                <w:u w:val="single"/>
              </w:rPr>
            </w:pPr>
            <w:r>
              <w:rPr>
                <w:b/>
                <w:u w:val="single"/>
              </w:rPr>
              <w:t>11,75</w:t>
            </w:r>
          </w:p>
          <w:p w:rsidR="000868FE" w:rsidRDefault="000868FE" w:rsidP="0081372B">
            <w:pPr>
              <w:snapToGrid w:val="0"/>
              <w:jc w:val="center"/>
              <w:rPr>
                <w:b/>
                <w:u w:val="single"/>
              </w:rPr>
            </w:pPr>
            <w:r>
              <w:rPr>
                <w:b/>
                <w:u w:val="single"/>
              </w:rPr>
              <w:t>11,35</w:t>
            </w:r>
          </w:p>
          <w:p w:rsidR="000868FE" w:rsidRPr="00C6562E" w:rsidRDefault="000868FE" w:rsidP="0081372B">
            <w:pPr>
              <w:snapToGrid w:val="0"/>
              <w:jc w:val="center"/>
              <w:rPr>
                <w:b/>
                <w:u w:val="single"/>
              </w:rPr>
            </w:pPr>
          </w:p>
        </w:tc>
        <w:tc>
          <w:tcPr>
            <w:tcW w:w="1843" w:type="dxa"/>
            <w:vAlign w:val="center"/>
          </w:tcPr>
          <w:p w:rsidR="00C6562E" w:rsidRDefault="00C6562E" w:rsidP="0081372B">
            <w:pPr>
              <w:jc w:val="center"/>
            </w:pPr>
            <w:r>
              <w:t>15,00</w:t>
            </w:r>
          </w:p>
          <w:p w:rsidR="000868FE" w:rsidRDefault="000868FE" w:rsidP="0081372B">
            <w:pPr>
              <w:jc w:val="center"/>
            </w:pPr>
            <w:r>
              <w:t>Sem Lance</w:t>
            </w:r>
          </w:p>
          <w:p w:rsidR="000868FE" w:rsidRPr="0007312E" w:rsidRDefault="000868FE" w:rsidP="0081372B">
            <w:pPr>
              <w:jc w:val="center"/>
            </w:pPr>
          </w:p>
        </w:tc>
        <w:tc>
          <w:tcPr>
            <w:tcW w:w="1700" w:type="dxa"/>
            <w:vAlign w:val="center"/>
          </w:tcPr>
          <w:p w:rsidR="00C6562E" w:rsidRDefault="00C6562E" w:rsidP="0081372B">
            <w:pPr>
              <w:jc w:val="center"/>
            </w:pPr>
            <w:r>
              <w:t>16,70</w:t>
            </w:r>
          </w:p>
          <w:p w:rsidR="00C6562E" w:rsidRDefault="000868FE" w:rsidP="0081372B">
            <w:pPr>
              <w:jc w:val="center"/>
            </w:pPr>
            <w:r>
              <w:t>Acima de 10%</w:t>
            </w:r>
          </w:p>
          <w:p w:rsidR="00C6562E" w:rsidRDefault="00C6562E" w:rsidP="0081372B">
            <w:pPr>
              <w:jc w:val="center"/>
            </w:pPr>
          </w:p>
          <w:p w:rsidR="00C6562E" w:rsidRPr="0007312E" w:rsidRDefault="00C6562E" w:rsidP="0081372B">
            <w:pPr>
              <w:jc w:val="center"/>
            </w:pP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28</w:t>
            </w:r>
          </w:p>
        </w:tc>
        <w:tc>
          <w:tcPr>
            <w:tcW w:w="1418" w:type="dxa"/>
            <w:shd w:val="clear" w:color="auto" w:fill="auto"/>
            <w:vAlign w:val="center"/>
          </w:tcPr>
          <w:p w:rsidR="00C6562E" w:rsidRPr="004F7EF7" w:rsidRDefault="00642AEA" w:rsidP="00642AEA">
            <w:pPr>
              <w:snapToGrid w:val="0"/>
              <w:jc w:val="center"/>
              <w:rPr>
                <w:b/>
                <w:u w:val="single"/>
              </w:rPr>
            </w:pPr>
            <w:r>
              <w:t>N/C</w:t>
            </w:r>
          </w:p>
        </w:tc>
        <w:tc>
          <w:tcPr>
            <w:tcW w:w="1843" w:type="dxa"/>
            <w:shd w:val="clear" w:color="auto" w:fill="auto"/>
            <w:vAlign w:val="center"/>
          </w:tcPr>
          <w:p w:rsidR="00C6562E" w:rsidRDefault="00C6562E" w:rsidP="00642AEA">
            <w:pPr>
              <w:jc w:val="center"/>
            </w:pPr>
            <w:r>
              <w:t>29,69</w:t>
            </w:r>
          </w:p>
          <w:p w:rsidR="000868FE" w:rsidRPr="00C149F5" w:rsidRDefault="000868FE" w:rsidP="00642AEA">
            <w:pPr>
              <w:jc w:val="center"/>
            </w:pPr>
            <w:r>
              <w:t>Acima de 10%</w:t>
            </w:r>
          </w:p>
        </w:tc>
        <w:tc>
          <w:tcPr>
            <w:tcW w:w="1843" w:type="dxa"/>
            <w:vAlign w:val="center"/>
          </w:tcPr>
          <w:p w:rsidR="00C6562E" w:rsidRPr="000868FE" w:rsidRDefault="00C6562E" w:rsidP="0081372B">
            <w:pPr>
              <w:snapToGrid w:val="0"/>
              <w:jc w:val="center"/>
            </w:pPr>
            <w:r w:rsidRPr="000868FE">
              <w:t>19,50</w:t>
            </w:r>
          </w:p>
          <w:p w:rsidR="000868FE" w:rsidRPr="000868FE" w:rsidRDefault="000868FE" w:rsidP="0081372B">
            <w:pPr>
              <w:snapToGrid w:val="0"/>
              <w:jc w:val="center"/>
            </w:pPr>
            <w:r w:rsidRPr="000868FE">
              <w:t>18,60</w:t>
            </w:r>
          </w:p>
          <w:p w:rsidR="000868FE" w:rsidRPr="000868FE" w:rsidRDefault="000868FE" w:rsidP="0081372B">
            <w:pPr>
              <w:snapToGrid w:val="0"/>
              <w:jc w:val="center"/>
            </w:pPr>
            <w:r w:rsidRPr="000868FE">
              <w:t>18,00</w:t>
            </w:r>
          </w:p>
          <w:p w:rsidR="000868FE" w:rsidRPr="00C6562E" w:rsidRDefault="000868FE" w:rsidP="0081372B">
            <w:pPr>
              <w:snapToGrid w:val="0"/>
              <w:jc w:val="center"/>
              <w:rPr>
                <w:b/>
                <w:u w:val="single"/>
              </w:rPr>
            </w:pPr>
            <w:r>
              <w:rPr>
                <w:b/>
                <w:u w:val="single"/>
              </w:rPr>
              <w:t>17,60</w:t>
            </w:r>
          </w:p>
        </w:tc>
        <w:tc>
          <w:tcPr>
            <w:tcW w:w="1843" w:type="dxa"/>
            <w:vAlign w:val="center"/>
          </w:tcPr>
          <w:p w:rsidR="00C6562E" w:rsidRDefault="00C6562E" w:rsidP="0081372B">
            <w:pPr>
              <w:jc w:val="center"/>
            </w:pPr>
            <w:r>
              <w:t>23,80</w:t>
            </w:r>
          </w:p>
          <w:p w:rsidR="000868FE" w:rsidRDefault="000868FE" w:rsidP="0081372B">
            <w:pPr>
              <w:jc w:val="center"/>
            </w:pPr>
            <w:r>
              <w:t>18,80</w:t>
            </w:r>
          </w:p>
          <w:p w:rsidR="000868FE" w:rsidRDefault="000868FE" w:rsidP="0081372B">
            <w:pPr>
              <w:jc w:val="center"/>
            </w:pPr>
            <w:r>
              <w:t>18,20</w:t>
            </w:r>
          </w:p>
          <w:p w:rsidR="000868FE" w:rsidRPr="00C149F5" w:rsidRDefault="000868FE" w:rsidP="0081372B">
            <w:pPr>
              <w:jc w:val="center"/>
            </w:pPr>
            <w:r>
              <w:t>Declinou</w:t>
            </w:r>
          </w:p>
        </w:tc>
        <w:tc>
          <w:tcPr>
            <w:tcW w:w="1700" w:type="dxa"/>
            <w:vAlign w:val="center"/>
          </w:tcPr>
          <w:p w:rsidR="00C6562E" w:rsidRDefault="00C6562E" w:rsidP="0081372B">
            <w:pPr>
              <w:jc w:val="center"/>
            </w:pPr>
            <w:r>
              <w:t>27,00</w:t>
            </w:r>
          </w:p>
          <w:p w:rsidR="00C6562E" w:rsidRDefault="000868FE" w:rsidP="0081372B">
            <w:pPr>
              <w:jc w:val="center"/>
            </w:pPr>
            <w:r>
              <w:t>19,00</w:t>
            </w:r>
          </w:p>
          <w:p w:rsidR="00C6562E" w:rsidRDefault="000868FE" w:rsidP="0081372B">
            <w:pPr>
              <w:jc w:val="center"/>
            </w:pPr>
            <w:r>
              <w:t>18,40</w:t>
            </w:r>
          </w:p>
          <w:p w:rsidR="000868FE" w:rsidRDefault="000868FE" w:rsidP="0081372B">
            <w:pPr>
              <w:jc w:val="center"/>
            </w:pPr>
            <w:r>
              <w:t>17,80</w:t>
            </w:r>
          </w:p>
          <w:p w:rsidR="00C6562E" w:rsidRPr="00C149F5" w:rsidRDefault="00DA344E" w:rsidP="0081372B">
            <w:pPr>
              <w:jc w:val="center"/>
            </w:pPr>
            <w:r>
              <w:t>Declinou</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29</w:t>
            </w:r>
          </w:p>
        </w:tc>
        <w:tc>
          <w:tcPr>
            <w:tcW w:w="1418" w:type="dxa"/>
            <w:shd w:val="clear" w:color="auto" w:fill="auto"/>
            <w:vAlign w:val="center"/>
          </w:tcPr>
          <w:p w:rsidR="00C6562E" w:rsidRDefault="00C6562E" w:rsidP="00642AEA">
            <w:pPr>
              <w:snapToGrid w:val="0"/>
              <w:jc w:val="center"/>
            </w:pPr>
            <w:r w:rsidRPr="00C6562E">
              <w:t>0,67</w:t>
            </w:r>
          </w:p>
          <w:p w:rsidR="000868FE" w:rsidRPr="00DA344E" w:rsidRDefault="00DA344E" w:rsidP="00642AEA">
            <w:pPr>
              <w:snapToGrid w:val="0"/>
              <w:jc w:val="center"/>
              <w:rPr>
                <w:b/>
                <w:u w:val="single"/>
              </w:rPr>
            </w:pPr>
            <w:r>
              <w:rPr>
                <w:b/>
                <w:u w:val="single"/>
              </w:rPr>
              <w:t>0,50</w:t>
            </w:r>
          </w:p>
        </w:tc>
        <w:tc>
          <w:tcPr>
            <w:tcW w:w="1843" w:type="dxa"/>
            <w:shd w:val="clear" w:color="auto" w:fill="auto"/>
            <w:vAlign w:val="center"/>
          </w:tcPr>
          <w:p w:rsidR="00C6562E" w:rsidRPr="00C149F5" w:rsidRDefault="00642AEA" w:rsidP="00642AEA">
            <w:pPr>
              <w:jc w:val="center"/>
            </w:pPr>
            <w:r>
              <w:t>N/C</w:t>
            </w:r>
          </w:p>
        </w:tc>
        <w:tc>
          <w:tcPr>
            <w:tcW w:w="1843" w:type="dxa"/>
            <w:vAlign w:val="center"/>
          </w:tcPr>
          <w:p w:rsidR="00C6562E" w:rsidRDefault="00C6562E" w:rsidP="0081372B">
            <w:pPr>
              <w:jc w:val="center"/>
            </w:pPr>
            <w:r>
              <w:t>0,70</w:t>
            </w:r>
          </w:p>
          <w:p w:rsidR="000868FE" w:rsidRPr="00C149F5" w:rsidRDefault="00642AEA" w:rsidP="0081372B">
            <w:pPr>
              <w:jc w:val="center"/>
            </w:pPr>
            <w:r>
              <w:t>Sem Lance</w:t>
            </w:r>
          </w:p>
        </w:tc>
        <w:tc>
          <w:tcPr>
            <w:tcW w:w="1843" w:type="dxa"/>
            <w:vAlign w:val="center"/>
          </w:tcPr>
          <w:p w:rsidR="00C6562E" w:rsidRPr="000868FE" w:rsidRDefault="00C6562E" w:rsidP="0081372B">
            <w:pPr>
              <w:snapToGrid w:val="0"/>
              <w:jc w:val="center"/>
            </w:pPr>
            <w:r w:rsidRPr="000868FE">
              <w:t>0,55</w:t>
            </w:r>
          </w:p>
          <w:p w:rsidR="000868FE" w:rsidRPr="00C6562E" w:rsidRDefault="000868FE" w:rsidP="0081372B">
            <w:pPr>
              <w:snapToGrid w:val="0"/>
              <w:jc w:val="center"/>
              <w:rPr>
                <w:b/>
                <w:u w:val="single"/>
              </w:rPr>
            </w:pPr>
            <w:r w:rsidRPr="000868FE">
              <w:t>Sem Lance</w:t>
            </w:r>
          </w:p>
        </w:tc>
        <w:tc>
          <w:tcPr>
            <w:tcW w:w="1700" w:type="dxa"/>
            <w:vAlign w:val="center"/>
          </w:tcPr>
          <w:p w:rsidR="00C6562E" w:rsidRDefault="00C6562E" w:rsidP="0081372B">
            <w:pPr>
              <w:jc w:val="center"/>
            </w:pPr>
            <w:r>
              <w:t>0,73</w:t>
            </w:r>
          </w:p>
          <w:p w:rsidR="00C6562E" w:rsidRPr="00C149F5" w:rsidRDefault="000868FE" w:rsidP="0081372B">
            <w:pPr>
              <w:ind w:right="-108"/>
              <w:jc w:val="center"/>
            </w:pPr>
            <w:r>
              <w:t>Acima de 10%</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30</w:t>
            </w:r>
          </w:p>
        </w:tc>
        <w:tc>
          <w:tcPr>
            <w:tcW w:w="1418" w:type="dxa"/>
            <w:shd w:val="clear" w:color="auto" w:fill="auto"/>
            <w:vAlign w:val="center"/>
          </w:tcPr>
          <w:p w:rsidR="00C6562E" w:rsidRDefault="00C6562E" w:rsidP="00642AEA">
            <w:pPr>
              <w:snapToGrid w:val="0"/>
              <w:jc w:val="center"/>
            </w:pPr>
            <w:r w:rsidRPr="00C6562E">
              <w:t>1,73</w:t>
            </w:r>
          </w:p>
          <w:p w:rsidR="000868FE" w:rsidRDefault="000868FE" w:rsidP="00642AEA">
            <w:pPr>
              <w:snapToGrid w:val="0"/>
              <w:jc w:val="center"/>
            </w:pPr>
            <w:r>
              <w:t>1,40</w:t>
            </w:r>
          </w:p>
          <w:p w:rsidR="000868FE" w:rsidRPr="00C6562E" w:rsidRDefault="000868FE" w:rsidP="00642AEA">
            <w:pPr>
              <w:snapToGrid w:val="0"/>
              <w:jc w:val="center"/>
            </w:pPr>
            <w:r>
              <w:t>Declinou</w:t>
            </w:r>
          </w:p>
        </w:tc>
        <w:tc>
          <w:tcPr>
            <w:tcW w:w="1843" w:type="dxa"/>
            <w:shd w:val="clear" w:color="auto" w:fill="auto"/>
            <w:vAlign w:val="center"/>
          </w:tcPr>
          <w:p w:rsidR="00C6562E" w:rsidRPr="00C149F5" w:rsidRDefault="00642AEA" w:rsidP="00642AEA">
            <w:pPr>
              <w:jc w:val="center"/>
            </w:pPr>
            <w:r>
              <w:t>N/C</w:t>
            </w:r>
          </w:p>
        </w:tc>
        <w:tc>
          <w:tcPr>
            <w:tcW w:w="1843" w:type="dxa"/>
            <w:vAlign w:val="center"/>
          </w:tcPr>
          <w:p w:rsidR="00C6562E" w:rsidRDefault="00C6562E" w:rsidP="0081372B">
            <w:pPr>
              <w:jc w:val="center"/>
            </w:pPr>
            <w:r>
              <w:t>1,80</w:t>
            </w:r>
          </w:p>
          <w:p w:rsidR="000868FE" w:rsidRPr="00C149F5" w:rsidRDefault="000868FE" w:rsidP="0081372B">
            <w:pPr>
              <w:jc w:val="center"/>
            </w:pPr>
            <w:r>
              <w:t>Sem Lance</w:t>
            </w:r>
          </w:p>
        </w:tc>
        <w:tc>
          <w:tcPr>
            <w:tcW w:w="1843" w:type="dxa"/>
            <w:vAlign w:val="center"/>
          </w:tcPr>
          <w:p w:rsidR="00C6562E" w:rsidRPr="000868FE" w:rsidRDefault="00C6562E" w:rsidP="0081372B">
            <w:pPr>
              <w:snapToGrid w:val="0"/>
              <w:jc w:val="center"/>
            </w:pPr>
            <w:r w:rsidRPr="000868FE">
              <w:t>1,45</w:t>
            </w:r>
          </w:p>
          <w:p w:rsidR="000868FE" w:rsidRPr="00C6562E" w:rsidRDefault="000868FE" w:rsidP="0081372B">
            <w:pPr>
              <w:snapToGrid w:val="0"/>
              <w:jc w:val="center"/>
              <w:rPr>
                <w:b/>
                <w:u w:val="single"/>
              </w:rPr>
            </w:pPr>
            <w:r>
              <w:rPr>
                <w:b/>
                <w:u w:val="single"/>
              </w:rPr>
              <w:t>1,35</w:t>
            </w:r>
          </w:p>
        </w:tc>
        <w:tc>
          <w:tcPr>
            <w:tcW w:w="1700" w:type="dxa"/>
            <w:vAlign w:val="center"/>
          </w:tcPr>
          <w:p w:rsidR="00C6562E" w:rsidRDefault="00C6562E" w:rsidP="0081372B">
            <w:pPr>
              <w:jc w:val="center"/>
            </w:pPr>
            <w:r>
              <w:t>2,10</w:t>
            </w:r>
          </w:p>
          <w:p w:rsidR="00C6562E" w:rsidRPr="00C149F5" w:rsidRDefault="000868FE" w:rsidP="0081372B">
            <w:pPr>
              <w:jc w:val="center"/>
            </w:pPr>
            <w:r>
              <w:t>Acima de 10%</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31</w:t>
            </w:r>
          </w:p>
        </w:tc>
        <w:tc>
          <w:tcPr>
            <w:tcW w:w="1418" w:type="dxa"/>
            <w:shd w:val="clear" w:color="auto" w:fill="auto"/>
            <w:vAlign w:val="center"/>
          </w:tcPr>
          <w:p w:rsidR="00C6562E" w:rsidRPr="00C656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4,30</w:t>
            </w:r>
          </w:p>
          <w:p w:rsidR="000868FE" w:rsidRPr="00C149F5" w:rsidRDefault="000868FE" w:rsidP="00642AEA">
            <w:pPr>
              <w:jc w:val="center"/>
            </w:pPr>
            <w:r>
              <w:t>Acima de 10%</w:t>
            </w:r>
          </w:p>
        </w:tc>
        <w:tc>
          <w:tcPr>
            <w:tcW w:w="1843" w:type="dxa"/>
            <w:vAlign w:val="center"/>
          </w:tcPr>
          <w:p w:rsidR="00C6562E" w:rsidRDefault="00C6562E" w:rsidP="0081372B">
            <w:pPr>
              <w:jc w:val="center"/>
            </w:pPr>
            <w:r>
              <w:t>2,50</w:t>
            </w:r>
          </w:p>
          <w:p w:rsidR="000868FE" w:rsidRPr="00C149F5" w:rsidRDefault="00DA344E" w:rsidP="0081372B">
            <w:pPr>
              <w:jc w:val="center"/>
            </w:pPr>
            <w:r>
              <w:t>Sem Lance</w:t>
            </w:r>
          </w:p>
        </w:tc>
        <w:tc>
          <w:tcPr>
            <w:tcW w:w="1843" w:type="dxa"/>
            <w:vAlign w:val="center"/>
          </w:tcPr>
          <w:p w:rsidR="00C6562E" w:rsidRDefault="00C6562E" w:rsidP="0081372B">
            <w:pPr>
              <w:jc w:val="center"/>
            </w:pPr>
            <w:r>
              <w:t>4,00</w:t>
            </w:r>
          </w:p>
          <w:p w:rsidR="000868FE" w:rsidRPr="00C149F5" w:rsidRDefault="00DA344E" w:rsidP="0081372B">
            <w:pPr>
              <w:jc w:val="center"/>
            </w:pPr>
            <w:r>
              <w:t>Sem Lance</w:t>
            </w:r>
          </w:p>
        </w:tc>
        <w:tc>
          <w:tcPr>
            <w:tcW w:w="1700" w:type="dxa"/>
            <w:vAlign w:val="center"/>
          </w:tcPr>
          <w:p w:rsidR="00C6562E" w:rsidRDefault="00C6562E" w:rsidP="0081372B">
            <w:pPr>
              <w:snapToGrid w:val="0"/>
              <w:jc w:val="center"/>
              <w:rPr>
                <w:b/>
                <w:u w:val="single"/>
              </w:rPr>
            </w:pPr>
            <w:r w:rsidRPr="00C6562E">
              <w:rPr>
                <w:b/>
                <w:u w:val="single"/>
              </w:rPr>
              <w:t>1,35</w:t>
            </w:r>
          </w:p>
          <w:p w:rsidR="00C6562E" w:rsidRPr="00C6562E" w:rsidRDefault="00C6562E" w:rsidP="0081372B">
            <w:pPr>
              <w:snapToGrid w:val="0"/>
              <w:jc w:val="center"/>
              <w:rPr>
                <w:b/>
                <w:u w:val="single"/>
              </w:rPr>
            </w:pP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32</w:t>
            </w:r>
          </w:p>
        </w:tc>
        <w:tc>
          <w:tcPr>
            <w:tcW w:w="1418" w:type="dxa"/>
            <w:shd w:val="clear" w:color="auto" w:fill="auto"/>
            <w:vAlign w:val="center"/>
          </w:tcPr>
          <w:p w:rsidR="00C6562E" w:rsidRPr="00C656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14,50</w:t>
            </w:r>
          </w:p>
          <w:p w:rsidR="000868FE" w:rsidRDefault="000868FE" w:rsidP="00642AEA">
            <w:pPr>
              <w:jc w:val="center"/>
            </w:pPr>
            <w:r>
              <w:t>13,40</w:t>
            </w:r>
          </w:p>
          <w:p w:rsidR="000868FE" w:rsidRPr="00C149F5" w:rsidRDefault="000868FE" w:rsidP="00642AEA">
            <w:pPr>
              <w:jc w:val="center"/>
            </w:pPr>
            <w:r>
              <w:t>Declinou</w:t>
            </w:r>
          </w:p>
        </w:tc>
        <w:tc>
          <w:tcPr>
            <w:tcW w:w="1843" w:type="dxa"/>
            <w:vAlign w:val="center"/>
          </w:tcPr>
          <w:p w:rsidR="00C6562E" w:rsidRPr="00DA344E" w:rsidRDefault="00C6562E" w:rsidP="0081372B">
            <w:pPr>
              <w:snapToGrid w:val="0"/>
              <w:jc w:val="center"/>
            </w:pPr>
            <w:r w:rsidRPr="00DA344E">
              <w:t>13,50</w:t>
            </w:r>
          </w:p>
          <w:p w:rsidR="000868FE" w:rsidRPr="00DA344E" w:rsidRDefault="000868FE" w:rsidP="0081372B">
            <w:pPr>
              <w:snapToGrid w:val="0"/>
              <w:jc w:val="center"/>
            </w:pPr>
            <w:r w:rsidRPr="00DA344E">
              <w:t>13,10</w:t>
            </w:r>
          </w:p>
          <w:p w:rsidR="000868FE" w:rsidRPr="00DA344E" w:rsidRDefault="000868FE" w:rsidP="0081372B">
            <w:pPr>
              <w:snapToGrid w:val="0"/>
              <w:jc w:val="center"/>
            </w:pPr>
            <w:r w:rsidRPr="00DA344E">
              <w:t>12,80</w:t>
            </w:r>
          </w:p>
          <w:p w:rsidR="000868FE" w:rsidRPr="00DA344E" w:rsidRDefault="000868FE" w:rsidP="0081372B">
            <w:pPr>
              <w:snapToGrid w:val="0"/>
              <w:jc w:val="center"/>
            </w:pPr>
            <w:r w:rsidRPr="00DA344E">
              <w:t>12,50</w:t>
            </w:r>
          </w:p>
          <w:p w:rsidR="000868FE" w:rsidRPr="00DA344E" w:rsidRDefault="000868FE" w:rsidP="0081372B">
            <w:pPr>
              <w:snapToGrid w:val="0"/>
              <w:jc w:val="center"/>
            </w:pPr>
            <w:r w:rsidRPr="00DA344E">
              <w:t>11,90</w:t>
            </w:r>
          </w:p>
          <w:p w:rsidR="000868FE" w:rsidRPr="00C6562E" w:rsidRDefault="005C375D" w:rsidP="0081372B">
            <w:pPr>
              <w:snapToGrid w:val="0"/>
              <w:jc w:val="center"/>
              <w:rPr>
                <w:b/>
                <w:u w:val="single"/>
              </w:rPr>
            </w:pPr>
            <w:r w:rsidRPr="00DA344E">
              <w:t>Declinou</w:t>
            </w:r>
          </w:p>
        </w:tc>
        <w:tc>
          <w:tcPr>
            <w:tcW w:w="1843" w:type="dxa"/>
            <w:vAlign w:val="center"/>
          </w:tcPr>
          <w:p w:rsidR="00C6562E" w:rsidRDefault="00C6562E" w:rsidP="0081372B">
            <w:pPr>
              <w:jc w:val="center"/>
            </w:pPr>
            <w:r>
              <w:t>13,97</w:t>
            </w:r>
          </w:p>
          <w:p w:rsidR="000868FE" w:rsidRDefault="000868FE" w:rsidP="0081372B">
            <w:pPr>
              <w:jc w:val="center"/>
            </w:pPr>
            <w:r>
              <w:t>13,20</w:t>
            </w:r>
          </w:p>
          <w:p w:rsidR="000868FE" w:rsidRDefault="000868FE" w:rsidP="0081372B">
            <w:pPr>
              <w:jc w:val="center"/>
            </w:pPr>
            <w:r>
              <w:t>12,90</w:t>
            </w:r>
          </w:p>
          <w:p w:rsidR="000868FE" w:rsidRDefault="000868FE" w:rsidP="0081372B">
            <w:pPr>
              <w:jc w:val="center"/>
            </w:pPr>
            <w:r>
              <w:t>12,60</w:t>
            </w:r>
          </w:p>
          <w:p w:rsidR="000868FE" w:rsidRDefault="000868FE" w:rsidP="0081372B">
            <w:pPr>
              <w:jc w:val="center"/>
            </w:pPr>
            <w:r>
              <w:t>12,00</w:t>
            </w:r>
          </w:p>
          <w:p w:rsidR="000868FE" w:rsidRPr="005C375D" w:rsidRDefault="005C375D" w:rsidP="0081372B">
            <w:pPr>
              <w:jc w:val="center"/>
              <w:rPr>
                <w:b/>
                <w:u w:val="single"/>
              </w:rPr>
            </w:pPr>
            <w:r w:rsidRPr="005C375D">
              <w:rPr>
                <w:b/>
                <w:u w:val="single"/>
              </w:rPr>
              <w:t>11,40</w:t>
            </w:r>
          </w:p>
          <w:p w:rsidR="000868FE" w:rsidRPr="00C149F5" w:rsidRDefault="000868FE" w:rsidP="0081372B">
            <w:pPr>
              <w:jc w:val="center"/>
            </w:pPr>
          </w:p>
        </w:tc>
        <w:tc>
          <w:tcPr>
            <w:tcW w:w="1700" w:type="dxa"/>
            <w:vAlign w:val="center"/>
          </w:tcPr>
          <w:p w:rsidR="00C6562E" w:rsidRDefault="00C6562E" w:rsidP="0081372B">
            <w:pPr>
              <w:jc w:val="center"/>
            </w:pPr>
            <w:r>
              <w:t>14,40</w:t>
            </w:r>
          </w:p>
          <w:p w:rsidR="00C6562E" w:rsidRDefault="000868FE" w:rsidP="0081372B">
            <w:pPr>
              <w:jc w:val="center"/>
            </w:pPr>
            <w:r>
              <w:t>13,30</w:t>
            </w:r>
          </w:p>
          <w:p w:rsidR="00C6562E" w:rsidRDefault="000868FE" w:rsidP="0081372B">
            <w:pPr>
              <w:jc w:val="center"/>
            </w:pPr>
            <w:r>
              <w:t>13,00</w:t>
            </w:r>
          </w:p>
          <w:p w:rsidR="000868FE" w:rsidRDefault="000868FE" w:rsidP="0081372B">
            <w:pPr>
              <w:jc w:val="center"/>
            </w:pPr>
            <w:r>
              <w:t>12,70</w:t>
            </w:r>
          </w:p>
          <w:p w:rsidR="00C6562E" w:rsidRDefault="000868FE" w:rsidP="0081372B">
            <w:pPr>
              <w:jc w:val="center"/>
            </w:pPr>
            <w:r>
              <w:t>12,10</w:t>
            </w:r>
          </w:p>
          <w:p w:rsidR="000868FE" w:rsidRDefault="005C375D" w:rsidP="0081372B">
            <w:pPr>
              <w:jc w:val="center"/>
            </w:pPr>
            <w:r>
              <w:t>11,50</w:t>
            </w:r>
          </w:p>
          <w:p w:rsidR="000868FE" w:rsidRPr="00C149F5" w:rsidRDefault="005C375D" w:rsidP="0081372B">
            <w:pPr>
              <w:jc w:val="center"/>
            </w:pPr>
            <w:r>
              <w:t>Declinou</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33</w:t>
            </w:r>
          </w:p>
        </w:tc>
        <w:tc>
          <w:tcPr>
            <w:tcW w:w="1418" w:type="dxa"/>
            <w:shd w:val="clear" w:color="auto" w:fill="auto"/>
            <w:vAlign w:val="center"/>
          </w:tcPr>
          <w:p w:rsidR="00C6562E" w:rsidRPr="00C6562E" w:rsidRDefault="00C6562E" w:rsidP="00642AEA">
            <w:pPr>
              <w:snapToGrid w:val="0"/>
              <w:jc w:val="center"/>
            </w:pPr>
          </w:p>
        </w:tc>
        <w:tc>
          <w:tcPr>
            <w:tcW w:w="1843" w:type="dxa"/>
            <w:shd w:val="clear" w:color="auto" w:fill="auto"/>
            <w:vAlign w:val="center"/>
          </w:tcPr>
          <w:p w:rsidR="00C6562E" w:rsidRPr="005C375D" w:rsidRDefault="00C6562E" w:rsidP="00642AEA">
            <w:pPr>
              <w:snapToGrid w:val="0"/>
              <w:jc w:val="center"/>
            </w:pPr>
            <w:r w:rsidRPr="005C375D">
              <w:t>140,00</w:t>
            </w:r>
          </w:p>
          <w:p w:rsidR="005C375D" w:rsidRPr="00C6562E" w:rsidRDefault="00DA344E" w:rsidP="00642AEA">
            <w:pPr>
              <w:snapToGrid w:val="0"/>
              <w:jc w:val="center"/>
              <w:rPr>
                <w:b/>
                <w:u w:val="single"/>
              </w:rPr>
            </w:pPr>
            <w:r>
              <w:rPr>
                <w:b/>
                <w:u w:val="single"/>
              </w:rPr>
              <w:t>123,50 - Negociado</w:t>
            </w:r>
          </w:p>
        </w:tc>
        <w:tc>
          <w:tcPr>
            <w:tcW w:w="1843" w:type="dxa"/>
            <w:vAlign w:val="center"/>
          </w:tcPr>
          <w:p w:rsidR="00C6562E" w:rsidRPr="00C149F5" w:rsidRDefault="00642AEA" w:rsidP="0081372B">
            <w:pPr>
              <w:jc w:val="center"/>
            </w:pPr>
            <w:r>
              <w:t>N/C</w:t>
            </w:r>
          </w:p>
        </w:tc>
        <w:tc>
          <w:tcPr>
            <w:tcW w:w="1843" w:type="dxa"/>
            <w:vAlign w:val="center"/>
          </w:tcPr>
          <w:p w:rsidR="00C6562E" w:rsidRDefault="00C6562E" w:rsidP="0081372B">
            <w:pPr>
              <w:jc w:val="center"/>
            </w:pPr>
            <w:r>
              <w:t>150,00</w:t>
            </w:r>
          </w:p>
          <w:p w:rsidR="005C375D" w:rsidRDefault="005C375D" w:rsidP="0081372B">
            <w:pPr>
              <w:jc w:val="center"/>
            </w:pPr>
            <w:r>
              <w:t>Sem Lance</w:t>
            </w:r>
          </w:p>
          <w:p w:rsidR="005C375D" w:rsidRPr="00C149F5" w:rsidRDefault="005C375D" w:rsidP="0081372B">
            <w:pPr>
              <w:jc w:val="center"/>
            </w:pPr>
          </w:p>
        </w:tc>
        <w:tc>
          <w:tcPr>
            <w:tcW w:w="1700" w:type="dxa"/>
            <w:vAlign w:val="center"/>
          </w:tcPr>
          <w:p w:rsidR="00C6562E" w:rsidRDefault="00C6562E" w:rsidP="0081372B">
            <w:pPr>
              <w:jc w:val="center"/>
            </w:pPr>
            <w:r>
              <w:t>290,00</w:t>
            </w:r>
          </w:p>
          <w:p w:rsidR="00C6562E" w:rsidRDefault="005C375D" w:rsidP="0081372B">
            <w:pPr>
              <w:jc w:val="center"/>
            </w:pPr>
            <w:r>
              <w:t>Sem Lance</w:t>
            </w:r>
          </w:p>
          <w:p w:rsidR="00C6562E" w:rsidRPr="00C149F5" w:rsidRDefault="00C6562E"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34</w:t>
            </w:r>
          </w:p>
        </w:tc>
        <w:tc>
          <w:tcPr>
            <w:tcW w:w="1418" w:type="dxa"/>
            <w:shd w:val="clear" w:color="auto" w:fill="auto"/>
            <w:vAlign w:val="center"/>
          </w:tcPr>
          <w:p w:rsidR="00642AEA" w:rsidRPr="005C375D" w:rsidRDefault="00642AEA" w:rsidP="00642AEA">
            <w:pPr>
              <w:snapToGrid w:val="0"/>
              <w:jc w:val="center"/>
            </w:pPr>
            <w:r w:rsidRPr="005C375D">
              <w:t>18,86</w:t>
            </w:r>
          </w:p>
          <w:p w:rsidR="00642AEA" w:rsidRPr="005C375D" w:rsidRDefault="00642AEA" w:rsidP="00642AEA">
            <w:pPr>
              <w:snapToGrid w:val="0"/>
              <w:jc w:val="center"/>
            </w:pPr>
            <w:r w:rsidRPr="005C375D">
              <w:t>17,80</w:t>
            </w:r>
          </w:p>
          <w:p w:rsidR="00642AEA" w:rsidRPr="005C375D" w:rsidRDefault="00642AEA" w:rsidP="00642AEA">
            <w:pPr>
              <w:snapToGrid w:val="0"/>
              <w:jc w:val="center"/>
            </w:pPr>
            <w:r w:rsidRPr="005C375D">
              <w:t>17,30</w:t>
            </w:r>
          </w:p>
          <w:p w:rsidR="00642AEA" w:rsidRPr="005C375D" w:rsidRDefault="00642AEA" w:rsidP="00642AEA">
            <w:pPr>
              <w:snapToGrid w:val="0"/>
              <w:jc w:val="center"/>
            </w:pPr>
            <w:r w:rsidRPr="005C375D">
              <w:t>16,90</w:t>
            </w:r>
          </w:p>
          <w:p w:rsidR="00642AEA" w:rsidRPr="005C375D" w:rsidRDefault="00642AEA" w:rsidP="00642AEA">
            <w:pPr>
              <w:snapToGrid w:val="0"/>
              <w:jc w:val="center"/>
            </w:pPr>
            <w:r w:rsidRPr="005C375D">
              <w:t>15,80</w:t>
            </w:r>
          </w:p>
          <w:p w:rsidR="00642AEA" w:rsidRDefault="00642AEA" w:rsidP="00642AEA">
            <w:pPr>
              <w:snapToGrid w:val="0"/>
              <w:jc w:val="center"/>
              <w:rPr>
                <w:b/>
                <w:u w:val="single"/>
              </w:rPr>
            </w:pPr>
            <w:r w:rsidRPr="005C375D">
              <w:t>15,00</w:t>
            </w:r>
          </w:p>
          <w:p w:rsidR="00642AEA" w:rsidRPr="00C6562E" w:rsidRDefault="00642AEA" w:rsidP="00642AEA">
            <w:pPr>
              <w:snapToGrid w:val="0"/>
              <w:jc w:val="center"/>
              <w:rPr>
                <w:b/>
                <w:u w:val="single"/>
              </w:rPr>
            </w:pPr>
            <w:r>
              <w:rPr>
                <w:b/>
                <w:u w:val="single"/>
              </w:rPr>
              <w:t>14,20</w:t>
            </w:r>
          </w:p>
        </w:tc>
        <w:tc>
          <w:tcPr>
            <w:tcW w:w="1843" w:type="dxa"/>
            <w:shd w:val="clear" w:color="auto" w:fill="auto"/>
            <w:vAlign w:val="center"/>
          </w:tcPr>
          <w:p w:rsidR="00642AEA" w:rsidRPr="00C149F5" w:rsidRDefault="00642AEA" w:rsidP="00642AEA">
            <w:pPr>
              <w:jc w:val="center"/>
            </w:pPr>
            <w:r>
              <w:t>N/C</w:t>
            </w:r>
          </w:p>
        </w:tc>
        <w:tc>
          <w:tcPr>
            <w:tcW w:w="1843" w:type="dxa"/>
            <w:vAlign w:val="center"/>
          </w:tcPr>
          <w:p w:rsidR="00642AEA" w:rsidRDefault="00642AEA" w:rsidP="0081372B">
            <w:pPr>
              <w:jc w:val="center"/>
            </w:pPr>
            <w:r>
              <w:t>19,50</w:t>
            </w:r>
          </w:p>
          <w:p w:rsidR="00642AEA" w:rsidRDefault="00642AEA" w:rsidP="0081372B">
            <w:pPr>
              <w:jc w:val="center"/>
            </w:pPr>
            <w:r>
              <w:t>18,00</w:t>
            </w:r>
          </w:p>
          <w:p w:rsidR="00642AEA" w:rsidRDefault="00642AEA" w:rsidP="0081372B">
            <w:pPr>
              <w:jc w:val="center"/>
            </w:pPr>
            <w:r>
              <w:t>17,50</w:t>
            </w:r>
          </w:p>
          <w:p w:rsidR="00642AEA" w:rsidRDefault="00642AEA" w:rsidP="0081372B">
            <w:pPr>
              <w:jc w:val="center"/>
            </w:pPr>
            <w:r>
              <w:t>17,10</w:t>
            </w:r>
          </w:p>
          <w:p w:rsidR="00642AEA" w:rsidRDefault="00642AEA" w:rsidP="0081372B">
            <w:pPr>
              <w:jc w:val="center"/>
            </w:pPr>
            <w:r>
              <w:t>16,00</w:t>
            </w:r>
          </w:p>
          <w:p w:rsidR="00642AEA" w:rsidRDefault="00642AEA" w:rsidP="0081372B">
            <w:pPr>
              <w:jc w:val="center"/>
            </w:pPr>
            <w:r>
              <w:t>15,20</w:t>
            </w:r>
          </w:p>
          <w:p w:rsidR="00642AEA" w:rsidRDefault="00642AEA" w:rsidP="0081372B">
            <w:pPr>
              <w:jc w:val="center"/>
            </w:pPr>
            <w:r>
              <w:t>14,40</w:t>
            </w:r>
          </w:p>
          <w:p w:rsidR="00642AEA" w:rsidRPr="00C149F5" w:rsidRDefault="00642AEA" w:rsidP="0081372B">
            <w:pPr>
              <w:jc w:val="center"/>
            </w:pPr>
            <w:r>
              <w:t>Declinou</w:t>
            </w:r>
          </w:p>
        </w:tc>
        <w:tc>
          <w:tcPr>
            <w:tcW w:w="1843" w:type="dxa"/>
            <w:vAlign w:val="center"/>
          </w:tcPr>
          <w:p w:rsidR="00642AEA" w:rsidRDefault="00642AEA" w:rsidP="0081372B">
            <w:pPr>
              <w:jc w:val="center"/>
            </w:pPr>
            <w:r w:rsidRPr="00BB23A9">
              <w:t>N/C</w:t>
            </w:r>
          </w:p>
        </w:tc>
        <w:tc>
          <w:tcPr>
            <w:tcW w:w="1700" w:type="dxa"/>
            <w:vAlign w:val="center"/>
          </w:tcPr>
          <w:p w:rsidR="00642AEA" w:rsidRDefault="00642AEA" w:rsidP="0081372B">
            <w:pPr>
              <w:jc w:val="center"/>
            </w:pPr>
            <w:r w:rsidRPr="00BB23A9">
              <w:t>N/C</w:t>
            </w:r>
          </w:p>
        </w:tc>
      </w:tr>
      <w:tr w:rsidR="00642AEA" w:rsidTr="00642AEA">
        <w:tc>
          <w:tcPr>
            <w:tcW w:w="992" w:type="dxa"/>
            <w:shd w:val="clear" w:color="auto" w:fill="CCCCCC"/>
            <w:vAlign w:val="center"/>
          </w:tcPr>
          <w:p w:rsidR="00642AEA" w:rsidRDefault="00642AEA" w:rsidP="0081372B">
            <w:pPr>
              <w:jc w:val="center"/>
            </w:pPr>
            <w:r>
              <w:rPr>
                <w:b/>
                <w:sz w:val="20"/>
                <w:szCs w:val="20"/>
              </w:rPr>
              <w:lastRenderedPageBreak/>
              <w:t>ITEM</w:t>
            </w:r>
          </w:p>
        </w:tc>
        <w:tc>
          <w:tcPr>
            <w:tcW w:w="1418" w:type="dxa"/>
            <w:shd w:val="clear" w:color="auto" w:fill="CCCCCC"/>
            <w:vAlign w:val="center"/>
          </w:tcPr>
          <w:p w:rsidR="00642AEA" w:rsidRDefault="00642AEA" w:rsidP="00642AEA">
            <w:pPr>
              <w:pStyle w:val="Recuodecorpodetexto21"/>
              <w:ind w:right="0" w:firstLine="0"/>
              <w:jc w:val="center"/>
            </w:pPr>
            <w:r>
              <w:rPr>
                <w:sz w:val="20"/>
                <w:szCs w:val="20"/>
              </w:rPr>
              <w:t>ELTON RAGAGNIN</w:t>
            </w:r>
          </w:p>
        </w:tc>
        <w:tc>
          <w:tcPr>
            <w:tcW w:w="1843" w:type="dxa"/>
            <w:shd w:val="clear" w:color="auto" w:fill="CCCCCC"/>
            <w:vAlign w:val="center"/>
          </w:tcPr>
          <w:p w:rsidR="00642AEA" w:rsidRDefault="00642AEA" w:rsidP="00642AEA">
            <w:pPr>
              <w:pStyle w:val="Recuodecorpodetexto21"/>
              <w:ind w:right="0" w:firstLine="0"/>
              <w:jc w:val="center"/>
            </w:pPr>
            <w:r>
              <w:rPr>
                <w:sz w:val="20"/>
                <w:szCs w:val="20"/>
              </w:rPr>
              <w:t>RAGAGNIN MAT.</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ARENA</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35</w:t>
            </w:r>
          </w:p>
        </w:tc>
        <w:tc>
          <w:tcPr>
            <w:tcW w:w="1418" w:type="dxa"/>
            <w:shd w:val="clear" w:color="auto" w:fill="auto"/>
            <w:vAlign w:val="center"/>
          </w:tcPr>
          <w:p w:rsidR="00642AEA" w:rsidRDefault="00642AEA" w:rsidP="00642AEA">
            <w:pPr>
              <w:jc w:val="center"/>
            </w:pPr>
            <w:r w:rsidRPr="003E6D80">
              <w:t>N/C</w:t>
            </w:r>
          </w:p>
        </w:tc>
        <w:tc>
          <w:tcPr>
            <w:tcW w:w="1843" w:type="dxa"/>
            <w:shd w:val="clear" w:color="auto" w:fill="auto"/>
            <w:vAlign w:val="center"/>
          </w:tcPr>
          <w:p w:rsidR="00642AEA" w:rsidRDefault="00642AEA" w:rsidP="00642AEA">
            <w:pPr>
              <w:jc w:val="center"/>
            </w:pPr>
            <w:r>
              <w:t>18,50</w:t>
            </w:r>
          </w:p>
          <w:p w:rsidR="00642AEA" w:rsidRPr="00C149F5" w:rsidRDefault="00642AEA" w:rsidP="00642AEA">
            <w:pPr>
              <w:jc w:val="center"/>
            </w:pPr>
            <w:r>
              <w:t>Sem Lance</w:t>
            </w:r>
          </w:p>
        </w:tc>
        <w:tc>
          <w:tcPr>
            <w:tcW w:w="1843" w:type="dxa"/>
            <w:vAlign w:val="center"/>
          </w:tcPr>
          <w:p w:rsidR="00642AEA" w:rsidRPr="005C375D" w:rsidRDefault="00642AEA" w:rsidP="0081372B">
            <w:pPr>
              <w:snapToGrid w:val="0"/>
              <w:ind w:left="-108" w:right="-107"/>
              <w:jc w:val="center"/>
            </w:pPr>
            <w:r w:rsidRPr="005C375D">
              <w:t>3,00 -</w:t>
            </w:r>
          </w:p>
          <w:p w:rsidR="00642AEA" w:rsidRPr="00C6562E" w:rsidRDefault="00642AEA" w:rsidP="0081372B">
            <w:pPr>
              <w:snapToGrid w:val="0"/>
              <w:ind w:left="-108" w:right="-107"/>
              <w:jc w:val="center"/>
              <w:rPr>
                <w:b/>
                <w:u w:val="single"/>
              </w:rPr>
            </w:pPr>
            <w:r w:rsidRPr="005C375D">
              <w:t>Desconsiderado a pedido da Empresa</w:t>
            </w:r>
          </w:p>
        </w:tc>
        <w:tc>
          <w:tcPr>
            <w:tcW w:w="1843" w:type="dxa"/>
            <w:vAlign w:val="center"/>
          </w:tcPr>
          <w:p w:rsidR="00642AEA" w:rsidRDefault="00642AEA" w:rsidP="0081372B">
            <w:pPr>
              <w:jc w:val="center"/>
            </w:pPr>
            <w:r>
              <w:t>17,50</w:t>
            </w:r>
          </w:p>
          <w:p w:rsidR="00642AEA" w:rsidRDefault="00642AEA" w:rsidP="0081372B">
            <w:pPr>
              <w:jc w:val="center"/>
            </w:pPr>
            <w:r>
              <w:t>13,80</w:t>
            </w:r>
          </w:p>
          <w:p w:rsidR="00642AEA" w:rsidRDefault="00642AEA" w:rsidP="0081372B">
            <w:pPr>
              <w:jc w:val="center"/>
            </w:pPr>
            <w:r>
              <w:t>13,40</w:t>
            </w:r>
          </w:p>
          <w:p w:rsidR="00642AEA" w:rsidRDefault="00642AEA" w:rsidP="0081372B">
            <w:pPr>
              <w:jc w:val="center"/>
            </w:pPr>
            <w:r>
              <w:t>13,00</w:t>
            </w:r>
          </w:p>
          <w:p w:rsidR="00642AEA" w:rsidRDefault="00642AEA" w:rsidP="0081372B">
            <w:pPr>
              <w:jc w:val="center"/>
            </w:pPr>
            <w:r>
              <w:t>12,50</w:t>
            </w:r>
          </w:p>
          <w:p w:rsidR="00642AEA" w:rsidRPr="00C149F5" w:rsidRDefault="00642AEA" w:rsidP="0081372B">
            <w:pPr>
              <w:jc w:val="center"/>
            </w:pPr>
            <w:r>
              <w:t>Declinou</w:t>
            </w:r>
          </w:p>
        </w:tc>
        <w:tc>
          <w:tcPr>
            <w:tcW w:w="1700" w:type="dxa"/>
            <w:vAlign w:val="center"/>
          </w:tcPr>
          <w:p w:rsidR="00642AEA" w:rsidRDefault="00642AEA" w:rsidP="0081372B">
            <w:pPr>
              <w:jc w:val="center"/>
            </w:pPr>
            <w:r>
              <w:t>14,00</w:t>
            </w:r>
          </w:p>
          <w:p w:rsidR="00642AEA" w:rsidRDefault="00642AEA" w:rsidP="0081372B">
            <w:pPr>
              <w:jc w:val="center"/>
            </w:pPr>
            <w:r>
              <w:t>13,60</w:t>
            </w:r>
          </w:p>
          <w:p w:rsidR="00642AEA" w:rsidRDefault="00642AEA" w:rsidP="0081372B">
            <w:pPr>
              <w:jc w:val="center"/>
            </w:pPr>
            <w:r>
              <w:t>13,20</w:t>
            </w:r>
          </w:p>
          <w:p w:rsidR="00642AEA" w:rsidRDefault="00642AEA" w:rsidP="0081372B">
            <w:pPr>
              <w:jc w:val="center"/>
            </w:pPr>
            <w:r>
              <w:t>12,80</w:t>
            </w:r>
          </w:p>
          <w:p w:rsidR="00642AEA" w:rsidRPr="005C375D" w:rsidRDefault="00642AEA" w:rsidP="0081372B">
            <w:pPr>
              <w:jc w:val="center"/>
              <w:rPr>
                <w:b/>
                <w:u w:val="single"/>
              </w:rPr>
            </w:pPr>
            <w:r w:rsidRPr="005C375D">
              <w:rPr>
                <w:b/>
                <w:u w:val="single"/>
              </w:rPr>
              <w:t>12,00</w:t>
            </w: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36</w:t>
            </w:r>
          </w:p>
        </w:tc>
        <w:tc>
          <w:tcPr>
            <w:tcW w:w="1418" w:type="dxa"/>
            <w:shd w:val="clear" w:color="auto" w:fill="auto"/>
            <w:vAlign w:val="center"/>
          </w:tcPr>
          <w:p w:rsidR="00642AEA" w:rsidRDefault="00642AEA" w:rsidP="00642AEA">
            <w:pPr>
              <w:jc w:val="center"/>
            </w:pPr>
            <w:r w:rsidRPr="003E6D80">
              <w:t>N/C</w:t>
            </w:r>
          </w:p>
        </w:tc>
        <w:tc>
          <w:tcPr>
            <w:tcW w:w="1843" w:type="dxa"/>
            <w:shd w:val="clear" w:color="auto" w:fill="auto"/>
            <w:vAlign w:val="center"/>
          </w:tcPr>
          <w:p w:rsidR="00642AEA" w:rsidRDefault="00642AEA" w:rsidP="00642AEA">
            <w:pPr>
              <w:jc w:val="center"/>
            </w:pPr>
            <w:r>
              <w:t>63,30</w:t>
            </w:r>
          </w:p>
          <w:p w:rsidR="00642AEA" w:rsidRDefault="00642AEA" w:rsidP="00642AEA">
            <w:pPr>
              <w:jc w:val="center"/>
            </w:pPr>
            <w:r>
              <w:t>61,00</w:t>
            </w:r>
          </w:p>
          <w:p w:rsidR="00642AEA" w:rsidRDefault="00642AEA" w:rsidP="00642AEA">
            <w:pPr>
              <w:jc w:val="center"/>
            </w:pPr>
            <w:r>
              <w:t>55,00</w:t>
            </w:r>
          </w:p>
          <w:p w:rsidR="00642AEA" w:rsidRPr="005C375D" w:rsidRDefault="00642AEA" w:rsidP="00642AEA">
            <w:pPr>
              <w:jc w:val="center"/>
              <w:rPr>
                <w:b/>
                <w:u w:val="single"/>
              </w:rPr>
            </w:pPr>
            <w:r w:rsidRPr="005C375D">
              <w:rPr>
                <w:b/>
                <w:u w:val="single"/>
              </w:rPr>
              <w:t>49,00</w:t>
            </w:r>
          </w:p>
        </w:tc>
        <w:tc>
          <w:tcPr>
            <w:tcW w:w="1843" w:type="dxa"/>
            <w:vAlign w:val="center"/>
          </w:tcPr>
          <w:p w:rsidR="00642AEA" w:rsidRDefault="00642AEA" w:rsidP="0081372B">
            <w:pPr>
              <w:jc w:val="center"/>
            </w:pPr>
            <w:r>
              <w:t>69,50</w:t>
            </w:r>
          </w:p>
          <w:p w:rsidR="00642AEA" w:rsidRDefault="00642AEA" w:rsidP="0081372B">
            <w:pPr>
              <w:jc w:val="center"/>
            </w:pPr>
            <w:r>
              <w:t>62,00</w:t>
            </w:r>
          </w:p>
          <w:p w:rsidR="00642AEA" w:rsidRDefault="00642AEA" w:rsidP="0081372B">
            <w:pPr>
              <w:jc w:val="center"/>
            </w:pPr>
            <w:r>
              <w:t>56,00</w:t>
            </w:r>
          </w:p>
          <w:p w:rsidR="00642AEA" w:rsidRDefault="00642AEA" w:rsidP="0081372B">
            <w:pPr>
              <w:jc w:val="center"/>
            </w:pPr>
            <w:r>
              <w:t>50,00</w:t>
            </w:r>
          </w:p>
          <w:p w:rsidR="00642AEA" w:rsidRPr="00C149F5" w:rsidRDefault="00642AEA" w:rsidP="0081372B">
            <w:pPr>
              <w:jc w:val="center"/>
            </w:pPr>
            <w:r>
              <w:t>Declinou</w:t>
            </w:r>
          </w:p>
        </w:tc>
        <w:tc>
          <w:tcPr>
            <w:tcW w:w="1843" w:type="dxa"/>
            <w:vAlign w:val="center"/>
          </w:tcPr>
          <w:p w:rsidR="00642AEA" w:rsidRPr="00C6562E" w:rsidRDefault="00642AEA" w:rsidP="0081372B">
            <w:pPr>
              <w:snapToGrid w:val="0"/>
              <w:ind w:left="-109" w:right="-107"/>
              <w:jc w:val="center"/>
              <w:rPr>
                <w:b/>
                <w:u w:val="single"/>
              </w:rPr>
            </w:pPr>
            <w:r w:rsidRPr="005C375D">
              <w:t>32,90 -</w:t>
            </w:r>
            <w:r>
              <w:rPr>
                <w:b/>
                <w:u w:val="single"/>
              </w:rPr>
              <w:t xml:space="preserve"> </w:t>
            </w:r>
            <w:r w:rsidRPr="005C375D">
              <w:t>Desconsiderado a pedido da Empresa</w:t>
            </w:r>
          </w:p>
        </w:tc>
        <w:tc>
          <w:tcPr>
            <w:tcW w:w="1700" w:type="dxa"/>
            <w:vAlign w:val="center"/>
          </w:tcPr>
          <w:p w:rsidR="00642AEA" w:rsidRDefault="00642AEA" w:rsidP="0081372B">
            <w:pPr>
              <w:jc w:val="center"/>
            </w:pPr>
            <w:r>
              <w:t>118,00</w:t>
            </w:r>
          </w:p>
          <w:p w:rsidR="00642AEA" w:rsidRDefault="00642AEA" w:rsidP="0081372B">
            <w:pPr>
              <w:jc w:val="center"/>
            </w:pPr>
            <w:r>
              <w:t>Sem Lance</w:t>
            </w:r>
          </w:p>
          <w:p w:rsidR="00642AEA" w:rsidRDefault="00642AEA" w:rsidP="0081372B">
            <w:pPr>
              <w:jc w:val="center"/>
            </w:pPr>
          </w:p>
          <w:p w:rsidR="00642AEA" w:rsidRPr="00C149F5" w:rsidRDefault="00642AEA" w:rsidP="0081372B">
            <w:pPr>
              <w:jc w:val="center"/>
            </w:pP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37</w:t>
            </w:r>
          </w:p>
        </w:tc>
        <w:tc>
          <w:tcPr>
            <w:tcW w:w="1418" w:type="dxa"/>
            <w:shd w:val="clear" w:color="auto" w:fill="auto"/>
            <w:vAlign w:val="center"/>
          </w:tcPr>
          <w:p w:rsidR="00C6562E" w:rsidRPr="00C6562E" w:rsidRDefault="00642AEA" w:rsidP="00642AEA">
            <w:pPr>
              <w:snapToGrid w:val="0"/>
              <w:jc w:val="center"/>
            </w:pPr>
            <w:r>
              <w:t>N/C</w:t>
            </w:r>
          </w:p>
        </w:tc>
        <w:tc>
          <w:tcPr>
            <w:tcW w:w="1843" w:type="dxa"/>
            <w:shd w:val="clear" w:color="auto" w:fill="auto"/>
            <w:vAlign w:val="center"/>
          </w:tcPr>
          <w:p w:rsidR="00C6562E" w:rsidRPr="00380347" w:rsidRDefault="00C6562E" w:rsidP="00642AEA">
            <w:pPr>
              <w:jc w:val="center"/>
            </w:pPr>
            <w:r w:rsidRPr="00380347">
              <w:t>13,90</w:t>
            </w:r>
          </w:p>
          <w:p w:rsidR="00380347" w:rsidRPr="00380347" w:rsidRDefault="00380347" w:rsidP="00642AEA">
            <w:pPr>
              <w:jc w:val="center"/>
              <w:rPr>
                <w:b/>
                <w:u w:val="single"/>
              </w:rPr>
            </w:pPr>
            <w:r>
              <w:rPr>
                <w:b/>
                <w:u w:val="single"/>
              </w:rPr>
              <w:t>11,22 - Negociado</w:t>
            </w:r>
          </w:p>
        </w:tc>
        <w:tc>
          <w:tcPr>
            <w:tcW w:w="1843" w:type="dxa"/>
            <w:vAlign w:val="center"/>
          </w:tcPr>
          <w:p w:rsidR="00C6562E" w:rsidRDefault="00C6562E" w:rsidP="0081372B">
            <w:pPr>
              <w:jc w:val="center"/>
            </w:pPr>
            <w:r>
              <w:t>20,50</w:t>
            </w:r>
          </w:p>
          <w:p w:rsidR="00380347" w:rsidRPr="00C149F5" w:rsidRDefault="00380347" w:rsidP="0081372B">
            <w:pPr>
              <w:jc w:val="center"/>
            </w:pPr>
            <w:r>
              <w:t>Sem Lance</w:t>
            </w:r>
          </w:p>
        </w:tc>
        <w:tc>
          <w:tcPr>
            <w:tcW w:w="1843" w:type="dxa"/>
            <w:vAlign w:val="center"/>
          </w:tcPr>
          <w:p w:rsidR="00C6562E" w:rsidRDefault="00C6562E" w:rsidP="0081372B">
            <w:pPr>
              <w:jc w:val="center"/>
            </w:pPr>
            <w:r>
              <w:t>14,90</w:t>
            </w:r>
          </w:p>
          <w:p w:rsidR="00380347" w:rsidRPr="00C149F5" w:rsidRDefault="00380347" w:rsidP="0081372B">
            <w:pPr>
              <w:jc w:val="center"/>
            </w:pPr>
            <w:r>
              <w:t>Sem Lance</w:t>
            </w:r>
          </w:p>
        </w:tc>
        <w:tc>
          <w:tcPr>
            <w:tcW w:w="1700" w:type="dxa"/>
            <w:vAlign w:val="center"/>
          </w:tcPr>
          <w:p w:rsidR="00380347" w:rsidRPr="00380347" w:rsidRDefault="00C6562E" w:rsidP="0081372B">
            <w:pPr>
              <w:snapToGrid w:val="0"/>
              <w:ind w:left="-109" w:right="-108"/>
              <w:jc w:val="center"/>
            </w:pPr>
            <w:r w:rsidRPr="00380347">
              <w:t>5,40</w:t>
            </w:r>
            <w:r w:rsidR="00380347" w:rsidRPr="00380347">
              <w:t xml:space="preserve"> - Desconsiderado a pedido da Empresa</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38</w:t>
            </w:r>
          </w:p>
        </w:tc>
        <w:tc>
          <w:tcPr>
            <w:tcW w:w="1418" w:type="dxa"/>
            <w:shd w:val="clear" w:color="auto" w:fill="auto"/>
            <w:vAlign w:val="center"/>
          </w:tcPr>
          <w:p w:rsidR="00C6562E" w:rsidRDefault="00C6562E" w:rsidP="00642AEA">
            <w:pPr>
              <w:snapToGrid w:val="0"/>
              <w:jc w:val="center"/>
            </w:pPr>
            <w:r w:rsidRPr="00C6562E">
              <w:t>21,61</w:t>
            </w:r>
          </w:p>
          <w:p w:rsidR="00380347" w:rsidRPr="00C6562E" w:rsidRDefault="00380347" w:rsidP="00642AEA">
            <w:pPr>
              <w:snapToGrid w:val="0"/>
              <w:jc w:val="center"/>
            </w:pPr>
            <w:r>
              <w:t>Acima de 10%</w:t>
            </w:r>
          </w:p>
        </w:tc>
        <w:tc>
          <w:tcPr>
            <w:tcW w:w="1843" w:type="dxa"/>
            <w:shd w:val="clear" w:color="auto" w:fill="auto"/>
            <w:vAlign w:val="center"/>
          </w:tcPr>
          <w:p w:rsidR="00C6562E" w:rsidRPr="00C149F5" w:rsidRDefault="00642AEA" w:rsidP="00642AEA">
            <w:pPr>
              <w:jc w:val="center"/>
            </w:pPr>
            <w:r>
              <w:t>N/C</w:t>
            </w:r>
          </w:p>
        </w:tc>
        <w:tc>
          <w:tcPr>
            <w:tcW w:w="1843" w:type="dxa"/>
            <w:vAlign w:val="center"/>
          </w:tcPr>
          <w:p w:rsidR="00C6562E" w:rsidRDefault="00C6562E" w:rsidP="0081372B">
            <w:pPr>
              <w:jc w:val="center"/>
            </w:pPr>
            <w:r>
              <w:t>9,50</w:t>
            </w:r>
          </w:p>
          <w:p w:rsidR="00380347" w:rsidRDefault="00380347" w:rsidP="0081372B">
            <w:pPr>
              <w:jc w:val="center"/>
            </w:pPr>
            <w:r>
              <w:t>Sem Lance</w:t>
            </w:r>
          </w:p>
          <w:p w:rsidR="00380347" w:rsidRDefault="00380347" w:rsidP="0081372B">
            <w:pPr>
              <w:jc w:val="center"/>
            </w:pPr>
          </w:p>
          <w:p w:rsidR="00380347" w:rsidRPr="00C149F5" w:rsidRDefault="00380347" w:rsidP="0081372B">
            <w:pPr>
              <w:jc w:val="center"/>
            </w:pPr>
          </w:p>
        </w:tc>
        <w:tc>
          <w:tcPr>
            <w:tcW w:w="1843" w:type="dxa"/>
            <w:vAlign w:val="center"/>
          </w:tcPr>
          <w:p w:rsidR="00C6562E" w:rsidRDefault="00C6562E" w:rsidP="0081372B">
            <w:pPr>
              <w:jc w:val="center"/>
            </w:pPr>
            <w:r>
              <w:t>8,90</w:t>
            </w:r>
          </w:p>
          <w:p w:rsidR="00380347" w:rsidRDefault="00380347" w:rsidP="0081372B">
            <w:pPr>
              <w:jc w:val="center"/>
            </w:pPr>
            <w:r>
              <w:t>6,60</w:t>
            </w:r>
          </w:p>
          <w:p w:rsidR="00380347" w:rsidRDefault="00380347" w:rsidP="0081372B">
            <w:pPr>
              <w:jc w:val="center"/>
            </w:pPr>
            <w:r>
              <w:t>6,20</w:t>
            </w:r>
          </w:p>
          <w:p w:rsidR="00380347" w:rsidRDefault="00380347" w:rsidP="0081372B">
            <w:pPr>
              <w:jc w:val="center"/>
            </w:pPr>
            <w:r>
              <w:t>6,00</w:t>
            </w:r>
          </w:p>
          <w:p w:rsidR="00380347" w:rsidRPr="00C149F5" w:rsidRDefault="00DA344E" w:rsidP="0081372B">
            <w:pPr>
              <w:jc w:val="center"/>
            </w:pPr>
            <w:r>
              <w:t>Declinou</w:t>
            </w:r>
          </w:p>
        </w:tc>
        <w:tc>
          <w:tcPr>
            <w:tcW w:w="1700" w:type="dxa"/>
            <w:vAlign w:val="center"/>
          </w:tcPr>
          <w:p w:rsidR="00C6562E" w:rsidRPr="00380347" w:rsidRDefault="00C6562E" w:rsidP="0081372B">
            <w:pPr>
              <w:snapToGrid w:val="0"/>
              <w:jc w:val="center"/>
            </w:pPr>
            <w:r w:rsidRPr="00380347">
              <w:t>6,70</w:t>
            </w:r>
          </w:p>
          <w:p w:rsidR="00C6562E" w:rsidRPr="00380347" w:rsidRDefault="00380347" w:rsidP="0081372B">
            <w:pPr>
              <w:snapToGrid w:val="0"/>
              <w:jc w:val="center"/>
            </w:pPr>
            <w:r w:rsidRPr="00380347">
              <w:t>6,50</w:t>
            </w:r>
          </w:p>
          <w:p w:rsidR="00C6562E" w:rsidRPr="00380347" w:rsidRDefault="00380347" w:rsidP="0081372B">
            <w:pPr>
              <w:snapToGrid w:val="0"/>
              <w:jc w:val="center"/>
            </w:pPr>
            <w:r w:rsidRPr="00380347">
              <w:t>6,10</w:t>
            </w:r>
          </w:p>
          <w:p w:rsidR="00C6562E" w:rsidRPr="00C6562E" w:rsidRDefault="00380347" w:rsidP="0081372B">
            <w:pPr>
              <w:snapToGrid w:val="0"/>
              <w:jc w:val="center"/>
              <w:rPr>
                <w:b/>
                <w:u w:val="single"/>
              </w:rPr>
            </w:pPr>
            <w:r>
              <w:rPr>
                <w:b/>
                <w:u w:val="single"/>
              </w:rPr>
              <w:t>5,90</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39</w:t>
            </w:r>
          </w:p>
        </w:tc>
        <w:tc>
          <w:tcPr>
            <w:tcW w:w="1418" w:type="dxa"/>
            <w:shd w:val="clear" w:color="auto" w:fill="auto"/>
            <w:vAlign w:val="center"/>
          </w:tcPr>
          <w:p w:rsidR="00642AEA" w:rsidRDefault="00642AEA" w:rsidP="00642AEA">
            <w:pPr>
              <w:jc w:val="center"/>
            </w:pPr>
            <w:r w:rsidRPr="009A2709">
              <w:t>N/C</w:t>
            </w:r>
          </w:p>
        </w:tc>
        <w:tc>
          <w:tcPr>
            <w:tcW w:w="1843" w:type="dxa"/>
            <w:shd w:val="clear" w:color="auto" w:fill="auto"/>
            <w:vAlign w:val="center"/>
          </w:tcPr>
          <w:p w:rsidR="00642AEA" w:rsidRDefault="00642AEA" w:rsidP="00642AEA">
            <w:pPr>
              <w:jc w:val="center"/>
            </w:pPr>
            <w:r>
              <w:t>65,20</w:t>
            </w:r>
          </w:p>
          <w:p w:rsidR="00642AEA" w:rsidRPr="00C149F5" w:rsidRDefault="00642AEA" w:rsidP="00642AEA">
            <w:pPr>
              <w:jc w:val="center"/>
            </w:pPr>
            <w:r>
              <w:t>Sem Lance</w:t>
            </w:r>
          </w:p>
        </w:tc>
        <w:tc>
          <w:tcPr>
            <w:tcW w:w="1843" w:type="dxa"/>
            <w:vAlign w:val="center"/>
          </w:tcPr>
          <w:p w:rsidR="00642AEA" w:rsidRPr="00380347" w:rsidRDefault="00642AEA" w:rsidP="0081372B">
            <w:pPr>
              <w:snapToGrid w:val="0"/>
              <w:jc w:val="center"/>
            </w:pPr>
            <w:r w:rsidRPr="00380347">
              <w:t>49,50</w:t>
            </w:r>
          </w:p>
          <w:p w:rsidR="00642AEA" w:rsidRPr="00380347" w:rsidRDefault="00642AEA" w:rsidP="0081372B">
            <w:pPr>
              <w:snapToGrid w:val="0"/>
              <w:jc w:val="center"/>
            </w:pPr>
            <w:r w:rsidRPr="00380347">
              <w:t>43,00</w:t>
            </w:r>
          </w:p>
          <w:p w:rsidR="00642AEA" w:rsidRPr="00380347" w:rsidRDefault="00642AEA" w:rsidP="0081372B">
            <w:pPr>
              <w:snapToGrid w:val="0"/>
              <w:jc w:val="center"/>
            </w:pPr>
            <w:r w:rsidRPr="00380347">
              <w:t>42,00</w:t>
            </w:r>
          </w:p>
          <w:p w:rsidR="00642AEA" w:rsidRPr="00380347" w:rsidRDefault="00642AEA" w:rsidP="0081372B">
            <w:pPr>
              <w:snapToGrid w:val="0"/>
              <w:jc w:val="center"/>
            </w:pPr>
            <w:r w:rsidRPr="00380347">
              <w:t>40,00</w:t>
            </w:r>
          </w:p>
          <w:p w:rsidR="00642AEA" w:rsidRPr="00C6562E" w:rsidRDefault="00642AEA" w:rsidP="0081372B">
            <w:pPr>
              <w:snapToGrid w:val="0"/>
              <w:jc w:val="center"/>
              <w:rPr>
                <w:b/>
                <w:u w:val="single"/>
              </w:rPr>
            </w:pPr>
            <w:r w:rsidRPr="00380347">
              <w:t>Declinou</w:t>
            </w:r>
          </w:p>
        </w:tc>
        <w:tc>
          <w:tcPr>
            <w:tcW w:w="1843" w:type="dxa"/>
            <w:vAlign w:val="center"/>
          </w:tcPr>
          <w:p w:rsidR="00642AEA" w:rsidRDefault="00642AEA" w:rsidP="0081372B">
            <w:pPr>
              <w:jc w:val="center"/>
            </w:pPr>
            <w:r>
              <w:t>63,00</w:t>
            </w:r>
          </w:p>
          <w:p w:rsidR="00642AEA" w:rsidRDefault="00642AEA" w:rsidP="0081372B">
            <w:pPr>
              <w:jc w:val="center"/>
            </w:pPr>
            <w:r>
              <w:t>43,50</w:t>
            </w:r>
          </w:p>
          <w:p w:rsidR="00642AEA" w:rsidRDefault="00642AEA" w:rsidP="0081372B">
            <w:pPr>
              <w:jc w:val="center"/>
            </w:pPr>
            <w:r>
              <w:t>42,50</w:t>
            </w:r>
          </w:p>
          <w:p w:rsidR="00642AEA" w:rsidRDefault="00642AEA" w:rsidP="0081372B">
            <w:pPr>
              <w:jc w:val="center"/>
            </w:pPr>
            <w:r>
              <w:t>40,50</w:t>
            </w:r>
          </w:p>
          <w:p w:rsidR="00642AEA" w:rsidRPr="00380347" w:rsidRDefault="00642AEA" w:rsidP="0081372B">
            <w:pPr>
              <w:jc w:val="center"/>
              <w:rPr>
                <w:b/>
                <w:u w:val="single"/>
              </w:rPr>
            </w:pPr>
            <w:r w:rsidRPr="00380347">
              <w:rPr>
                <w:b/>
                <w:u w:val="single"/>
              </w:rPr>
              <w:t>39,59</w:t>
            </w:r>
          </w:p>
        </w:tc>
        <w:tc>
          <w:tcPr>
            <w:tcW w:w="1700" w:type="dxa"/>
            <w:vAlign w:val="center"/>
          </w:tcPr>
          <w:p w:rsidR="00642AEA" w:rsidRDefault="00642AEA" w:rsidP="0081372B">
            <w:pPr>
              <w:jc w:val="center"/>
            </w:pPr>
            <w:r>
              <w:t>69,00</w:t>
            </w:r>
          </w:p>
          <w:p w:rsidR="00642AEA" w:rsidRDefault="00642AEA" w:rsidP="0081372B">
            <w:pPr>
              <w:jc w:val="center"/>
            </w:pPr>
            <w:r>
              <w:t>Acima de 10%</w:t>
            </w:r>
          </w:p>
          <w:p w:rsidR="00642AEA" w:rsidRDefault="00642AEA" w:rsidP="0081372B">
            <w:pPr>
              <w:jc w:val="center"/>
            </w:pPr>
          </w:p>
          <w:p w:rsidR="00642AEA" w:rsidRDefault="00642AEA" w:rsidP="0081372B">
            <w:pPr>
              <w:jc w:val="center"/>
            </w:pP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40</w:t>
            </w:r>
          </w:p>
        </w:tc>
        <w:tc>
          <w:tcPr>
            <w:tcW w:w="1418" w:type="dxa"/>
            <w:shd w:val="clear" w:color="auto" w:fill="auto"/>
            <w:vAlign w:val="center"/>
          </w:tcPr>
          <w:p w:rsidR="00642AEA" w:rsidRDefault="00642AEA" w:rsidP="00642AEA">
            <w:pPr>
              <w:jc w:val="center"/>
            </w:pPr>
            <w:r w:rsidRPr="009A2709">
              <w:t>N/C</w:t>
            </w:r>
          </w:p>
        </w:tc>
        <w:tc>
          <w:tcPr>
            <w:tcW w:w="1843" w:type="dxa"/>
            <w:shd w:val="clear" w:color="auto" w:fill="auto"/>
            <w:vAlign w:val="center"/>
          </w:tcPr>
          <w:p w:rsidR="00642AEA" w:rsidRDefault="00642AEA" w:rsidP="00642AEA">
            <w:pPr>
              <w:jc w:val="center"/>
            </w:pPr>
            <w:r>
              <w:t>4,50</w:t>
            </w:r>
          </w:p>
          <w:p w:rsidR="00642AEA" w:rsidRDefault="00642AEA" w:rsidP="00642AEA">
            <w:pPr>
              <w:jc w:val="center"/>
            </w:pPr>
            <w:r>
              <w:t>1,90</w:t>
            </w:r>
          </w:p>
          <w:p w:rsidR="00642AEA" w:rsidRDefault="00642AEA" w:rsidP="00642AEA">
            <w:pPr>
              <w:jc w:val="center"/>
            </w:pPr>
            <w:r>
              <w:t>1,70</w:t>
            </w:r>
          </w:p>
          <w:p w:rsidR="00642AEA" w:rsidRPr="00C149F5" w:rsidRDefault="00642AEA" w:rsidP="00642AEA">
            <w:pPr>
              <w:jc w:val="center"/>
            </w:pPr>
            <w:r>
              <w:t>Declinou</w:t>
            </w:r>
          </w:p>
        </w:tc>
        <w:tc>
          <w:tcPr>
            <w:tcW w:w="1843" w:type="dxa"/>
            <w:vAlign w:val="center"/>
          </w:tcPr>
          <w:p w:rsidR="00642AEA" w:rsidRPr="00380347" w:rsidRDefault="00642AEA" w:rsidP="0081372B">
            <w:pPr>
              <w:snapToGrid w:val="0"/>
              <w:jc w:val="center"/>
            </w:pPr>
            <w:r w:rsidRPr="00380347">
              <w:t>2,00</w:t>
            </w:r>
          </w:p>
          <w:p w:rsidR="00642AEA" w:rsidRPr="00380347" w:rsidRDefault="00642AEA" w:rsidP="0081372B">
            <w:pPr>
              <w:snapToGrid w:val="0"/>
              <w:jc w:val="center"/>
            </w:pPr>
            <w:r w:rsidRPr="00380347">
              <w:t>1,80</w:t>
            </w:r>
          </w:p>
          <w:p w:rsidR="00642AEA" w:rsidRPr="00C6562E" w:rsidRDefault="00642AEA" w:rsidP="0081372B">
            <w:pPr>
              <w:snapToGrid w:val="0"/>
              <w:jc w:val="center"/>
              <w:rPr>
                <w:b/>
                <w:u w:val="single"/>
              </w:rPr>
            </w:pPr>
            <w:r>
              <w:rPr>
                <w:b/>
                <w:u w:val="single"/>
              </w:rPr>
              <w:t>1,60</w:t>
            </w:r>
          </w:p>
        </w:tc>
        <w:tc>
          <w:tcPr>
            <w:tcW w:w="1843" w:type="dxa"/>
            <w:vAlign w:val="center"/>
          </w:tcPr>
          <w:p w:rsidR="00642AEA" w:rsidRDefault="00642AEA" w:rsidP="0081372B">
            <w:pPr>
              <w:jc w:val="center"/>
            </w:pPr>
            <w:r>
              <w:t>4,70</w:t>
            </w:r>
          </w:p>
          <w:p w:rsidR="00642AEA" w:rsidRPr="00C149F5" w:rsidRDefault="00642AEA" w:rsidP="0081372B">
            <w:pPr>
              <w:jc w:val="center"/>
            </w:pPr>
            <w:r>
              <w:t>Acima de 10%</w:t>
            </w:r>
          </w:p>
        </w:tc>
        <w:tc>
          <w:tcPr>
            <w:tcW w:w="1700" w:type="dxa"/>
            <w:vAlign w:val="center"/>
          </w:tcPr>
          <w:p w:rsidR="00642AEA" w:rsidRDefault="00642AEA" w:rsidP="0081372B">
            <w:pPr>
              <w:jc w:val="center"/>
            </w:pPr>
            <w:r>
              <w:t>2,90</w:t>
            </w:r>
          </w:p>
          <w:p w:rsidR="00642AEA" w:rsidRDefault="00642AEA" w:rsidP="0081372B">
            <w:pPr>
              <w:jc w:val="center"/>
            </w:pPr>
            <w:r>
              <w:t>Sem Lance</w:t>
            </w:r>
          </w:p>
          <w:p w:rsidR="00642AEA" w:rsidRDefault="00642AEA" w:rsidP="0081372B">
            <w:pPr>
              <w:jc w:val="center"/>
            </w:pP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41</w:t>
            </w:r>
          </w:p>
        </w:tc>
        <w:tc>
          <w:tcPr>
            <w:tcW w:w="1418" w:type="dxa"/>
            <w:shd w:val="clear" w:color="auto" w:fill="auto"/>
            <w:vAlign w:val="center"/>
          </w:tcPr>
          <w:p w:rsidR="00642AEA" w:rsidRDefault="00642AEA" w:rsidP="00642AEA">
            <w:pPr>
              <w:jc w:val="center"/>
            </w:pPr>
            <w:r w:rsidRPr="009A2709">
              <w:t>N/C</w:t>
            </w:r>
          </w:p>
        </w:tc>
        <w:tc>
          <w:tcPr>
            <w:tcW w:w="1843" w:type="dxa"/>
            <w:shd w:val="clear" w:color="auto" w:fill="auto"/>
            <w:vAlign w:val="center"/>
          </w:tcPr>
          <w:p w:rsidR="00642AEA" w:rsidRDefault="00642AEA" w:rsidP="00642AEA">
            <w:pPr>
              <w:jc w:val="center"/>
            </w:pPr>
            <w:r>
              <w:t>0,90</w:t>
            </w:r>
          </w:p>
          <w:p w:rsidR="00642AEA" w:rsidRDefault="00642AEA" w:rsidP="00642AEA">
            <w:pPr>
              <w:jc w:val="center"/>
            </w:pPr>
            <w:r>
              <w:t>0,30</w:t>
            </w:r>
          </w:p>
          <w:p w:rsidR="00642AEA" w:rsidRPr="00DA344E" w:rsidRDefault="00642AEA" w:rsidP="00642AEA">
            <w:pPr>
              <w:jc w:val="center"/>
              <w:rPr>
                <w:b/>
                <w:u w:val="single"/>
              </w:rPr>
            </w:pPr>
            <w:r w:rsidRPr="00DA344E">
              <w:rPr>
                <w:b/>
                <w:u w:val="single"/>
              </w:rPr>
              <w:t>0,20</w:t>
            </w:r>
          </w:p>
        </w:tc>
        <w:tc>
          <w:tcPr>
            <w:tcW w:w="1843" w:type="dxa"/>
            <w:vAlign w:val="center"/>
          </w:tcPr>
          <w:p w:rsidR="00642AEA" w:rsidRPr="00380347" w:rsidRDefault="00642AEA" w:rsidP="0081372B">
            <w:pPr>
              <w:snapToGrid w:val="0"/>
              <w:jc w:val="center"/>
            </w:pPr>
            <w:r w:rsidRPr="00380347">
              <w:t>0,40</w:t>
            </w:r>
          </w:p>
          <w:p w:rsidR="00642AEA" w:rsidRPr="00380347" w:rsidRDefault="00642AEA" w:rsidP="0081372B">
            <w:pPr>
              <w:snapToGrid w:val="0"/>
              <w:jc w:val="center"/>
            </w:pPr>
            <w:r w:rsidRPr="00380347">
              <w:t>0,25</w:t>
            </w:r>
          </w:p>
          <w:p w:rsidR="00642AEA" w:rsidRPr="00DA344E" w:rsidRDefault="00642AEA" w:rsidP="0081372B">
            <w:pPr>
              <w:snapToGrid w:val="0"/>
              <w:jc w:val="center"/>
            </w:pPr>
            <w:r w:rsidRPr="00DA344E">
              <w:t>Declinou</w:t>
            </w:r>
          </w:p>
        </w:tc>
        <w:tc>
          <w:tcPr>
            <w:tcW w:w="1843" w:type="dxa"/>
            <w:vAlign w:val="center"/>
          </w:tcPr>
          <w:p w:rsidR="00642AEA" w:rsidRDefault="00642AEA" w:rsidP="0081372B">
            <w:pPr>
              <w:jc w:val="center"/>
            </w:pPr>
            <w:r>
              <w:t>1,30</w:t>
            </w:r>
          </w:p>
          <w:p w:rsidR="00642AEA" w:rsidRPr="00C149F5" w:rsidRDefault="00642AEA" w:rsidP="0081372B">
            <w:pPr>
              <w:jc w:val="center"/>
            </w:pPr>
            <w:r>
              <w:t>Acima de 10%</w:t>
            </w:r>
          </w:p>
        </w:tc>
        <w:tc>
          <w:tcPr>
            <w:tcW w:w="1700" w:type="dxa"/>
            <w:vAlign w:val="center"/>
          </w:tcPr>
          <w:p w:rsidR="00642AEA" w:rsidRDefault="00642AEA" w:rsidP="0081372B">
            <w:pPr>
              <w:jc w:val="center"/>
            </w:pPr>
            <w:r>
              <w:t>1,27</w:t>
            </w:r>
          </w:p>
          <w:p w:rsidR="00642AEA" w:rsidRDefault="00642AEA" w:rsidP="0081372B">
            <w:pPr>
              <w:jc w:val="center"/>
            </w:pPr>
            <w:r>
              <w:t>0,35</w:t>
            </w:r>
          </w:p>
          <w:p w:rsidR="00642AEA" w:rsidRDefault="00642AEA" w:rsidP="0081372B">
            <w:pPr>
              <w:jc w:val="center"/>
            </w:pPr>
            <w:r>
              <w:t>Declinou</w:t>
            </w: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42</w:t>
            </w:r>
          </w:p>
        </w:tc>
        <w:tc>
          <w:tcPr>
            <w:tcW w:w="1418" w:type="dxa"/>
            <w:shd w:val="clear" w:color="auto" w:fill="auto"/>
            <w:vAlign w:val="center"/>
          </w:tcPr>
          <w:p w:rsidR="00642AEA" w:rsidRDefault="00642AEA" w:rsidP="00642AEA">
            <w:pPr>
              <w:jc w:val="center"/>
            </w:pPr>
            <w:r w:rsidRPr="009A2709">
              <w:t>N/C</w:t>
            </w:r>
          </w:p>
        </w:tc>
        <w:tc>
          <w:tcPr>
            <w:tcW w:w="1843" w:type="dxa"/>
            <w:shd w:val="clear" w:color="auto" w:fill="auto"/>
            <w:vAlign w:val="center"/>
          </w:tcPr>
          <w:p w:rsidR="00642AEA" w:rsidRDefault="00642AEA" w:rsidP="00642AEA">
            <w:pPr>
              <w:jc w:val="center"/>
            </w:pPr>
            <w:r>
              <w:t>4,67</w:t>
            </w:r>
          </w:p>
          <w:p w:rsidR="00642AEA" w:rsidRPr="00C149F5" w:rsidRDefault="00642AEA" w:rsidP="00642AEA">
            <w:pPr>
              <w:jc w:val="center"/>
            </w:pPr>
            <w:r>
              <w:t>Acima de 10%</w:t>
            </w:r>
          </w:p>
        </w:tc>
        <w:tc>
          <w:tcPr>
            <w:tcW w:w="1843" w:type="dxa"/>
            <w:vAlign w:val="center"/>
          </w:tcPr>
          <w:p w:rsidR="00642AEA" w:rsidRPr="00380347" w:rsidRDefault="00642AEA" w:rsidP="0081372B">
            <w:pPr>
              <w:snapToGrid w:val="0"/>
              <w:jc w:val="center"/>
            </w:pPr>
            <w:r w:rsidRPr="00380347">
              <w:t>2,50</w:t>
            </w:r>
          </w:p>
          <w:p w:rsidR="00642AEA" w:rsidRPr="00380347" w:rsidRDefault="00642AEA" w:rsidP="0081372B">
            <w:pPr>
              <w:snapToGrid w:val="0"/>
              <w:jc w:val="center"/>
            </w:pPr>
            <w:r w:rsidRPr="00380347">
              <w:t>2,30</w:t>
            </w:r>
          </w:p>
          <w:p w:rsidR="00642AEA" w:rsidRPr="00C6562E" w:rsidRDefault="00642AEA" w:rsidP="0081372B">
            <w:pPr>
              <w:snapToGrid w:val="0"/>
              <w:jc w:val="center"/>
              <w:rPr>
                <w:b/>
                <w:u w:val="single"/>
              </w:rPr>
            </w:pPr>
            <w:r w:rsidRPr="00380347">
              <w:t>Declinou</w:t>
            </w:r>
          </w:p>
        </w:tc>
        <w:tc>
          <w:tcPr>
            <w:tcW w:w="1843" w:type="dxa"/>
            <w:vAlign w:val="center"/>
          </w:tcPr>
          <w:p w:rsidR="00642AEA" w:rsidRDefault="00642AEA" w:rsidP="0081372B">
            <w:pPr>
              <w:jc w:val="center"/>
            </w:pPr>
            <w:r>
              <w:t>3,90</w:t>
            </w:r>
          </w:p>
          <w:p w:rsidR="00642AEA" w:rsidRDefault="00642AEA" w:rsidP="0081372B">
            <w:pPr>
              <w:jc w:val="center"/>
            </w:pPr>
            <w:r>
              <w:t>2,40</w:t>
            </w:r>
          </w:p>
          <w:p w:rsidR="00642AEA" w:rsidRPr="00380347" w:rsidRDefault="00642AEA" w:rsidP="0081372B">
            <w:pPr>
              <w:jc w:val="center"/>
              <w:rPr>
                <w:b/>
                <w:u w:val="single"/>
              </w:rPr>
            </w:pPr>
            <w:r w:rsidRPr="00380347">
              <w:rPr>
                <w:b/>
                <w:u w:val="single"/>
              </w:rPr>
              <w:t>2,00</w:t>
            </w:r>
          </w:p>
          <w:p w:rsidR="00642AEA" w:rsidRPr="00C149F5" w:rsidRDefault="00642AEA" w:rsidP="0081372B">
            <w:pPr>
              <w:jc w:val="center"/>
            </w:pPr>
          </w:p>
        </w:tc>
        <w:tc>
          <w:tcPr>
            <w:tcW w:w="1700" w:type="dxa"/>
            <w:vAlign w:val="center"/>
          </w:tcPr>
          <w:p w:rsidR="00642AEA" w:rsidRDefault="00642AEA" w:rsidP="0081372B">
            <w:pPr>
              <w:jc w:val="center"/>
            </w:pPr>
            <w:r>
              <w:t>3,80</w:t>
            </w:r>
          </w:p>
          <w:p w:rsidR="00642AEA" w:rsidRDefault="00642AEA" w:rsidP="0081372B">
            <w:pPr>
              <w:jc w:val="center"/>
            </w:pPr>
            <w:r>
              <w:t>Sem Lance</w:t>
            </w:r>
          </w:p>
          <w:p w:rsidR="00642AEA" w:rsidRDefault="00642AEA" w:rsidP="0081372B">
            <w:pPr>
              <w:jc w:val="center"/>
            </w:pP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43</w:t>
            </w:r>
          </w:p>
        </w:tc>
        <w:tc>
          <w:tcPr>
            <w:tcW w:w="1418" w:type="dxa"/>
            <w:shd w:val="clear" w:color="auto" w:fill="auto"/>
            <w:vAlign w:val="center"/>
          </w:tcPr>
          <w:p w:rsidR="00642AEA" w:rsidRDefault="00642AEA" w:rsidP="00642AEA">
            <w:pPr>
              <w:jc w:val="center"/>
            </w:pPr>
            <w:r w:rsidRPr="009A2709">
              <w:t>N/C</w:t>
            </w:r>
          </w:p>
        </w:tc>
        <w:tc>
          <w:tcPr>
            <w:tcW w:w="1843" w:type="dxa"/>
            <w:shd w:val="clear" w:color="auto" w:fill="auto"/>
            <w:vAlign w:val="center"/>
          </w:tcPr>
          <w:p w:rsidR="00642AEA" w:rsidRDefault="00642AEA" w:rsidP="00642AEA">
            <w:pPr>
              <w:jc w:val="center"/>
            </w:pPr>
            <w:r>
              <w:t>2,52</w:t>
            </w:r>
          </w:p>
          <w:p w:rsidR="00642AEA" w:rsidRPr="00C149F5" w:rsidRDefault="00642AEA" w:rsidP="00642AEA">
            <w:pPr>
              <w:jc w:val="center"/>
            </w:pPr>
            <w:r>
              <w:t>Acima de 10%</w:t>
            </w:r>
          </w:p>
        </w:tc>
        <w:tc>
          <w:tcPr>
            <w:tcW w:w="1843" w:type="dxa"/>
            <w:vAlign w:val="center"/>
          </w:tcPr>
          <w:p w:rsidR="00642AEA" w:rsidRPr="008E5ADC" w:rsidRDefault="00642AEA" w:rsidP="0081372B">
            <w:pPr>
              <w:snapToGrid w:val="0"/>
              <w:jc w:val="center"/>
            </w:pPr>
            <w:r w:rsidRPr="008E5ADC">
              <w:t>0,75</w:t>
            </w:r>
          </w:p>
          <w:p w:rsidR="00642AEA" w:rsidRPr="008E5ADC" w:rsidRDefault="00642AEA" w:rsidP="0081372B">
            <w:pPr>
              <w:snapToGrid w:val="0"/>
              <w:jc w:val="center"/>
            </w:pPr>
            <w:r w:rsidRPr="008E5ADC">
              <w:t>0,60</w:t>
            </w:r>
          </w:p>
          <w:p w:rsidR="00642AEA" w:rsidRPr="00C6562E" w:rsidRDefault="00642AEA" w:rsidP="0081372B">
            <w:pPr>
              <w:snapToGrid w:val="0"/>
              <w:jc w:val="center"/>
              <w:rPr>
                <w:b/>
                <w:u w:val="single"/>
              </w:rPr>
            </w:pPr>
            <w:r w:rsidRPr="008E5ADC">
              <w:t>Declinou</w:t>
            </w:r>
          </w:p>
        </w:tc>
        <w:tc>
          <w:tcPr>
            <w:tcW w:w="1843" w:type="dxa"/>
            <w:vAlign w:val="center"/>
          </w:tcPr>
          <w:p w:rsidR="00642AEA" w:rsidRDefault="00642AEA" w:rsidP="0081372B">
            <w:pPr>
              <w:jc w:val="center"/>
            </w:pPr>
            <w:r>
              <w:t>1,70</w:t>
            </w:r>
          </w:p>
          <w:p w:rsidR="00642AEA" w:rsidRDefault="00642AEA" w:rsidP="0081372B">
            <w:pPr>
              <w:jc w:val="center"/>
            </w:pPr>
            <w:r>
              <w:t>0,65</w:t>
            </w:r>
          </w:p>
          <w:p w:rsidR="00642AEA" w:rsidRPr="008E5ADC" w:rsidRDefault="00642AEA" w:rsidP="0081372B">
            <w:pPr>
              <w:jc w:val="center"/>
              <w:rPr>
                <w:b/>
                <w:u w:val="single"/>
              </w:rPr>
            </w:pPr>
            <w:r w:rsidRPr="008E5ADC">
              <w:rPr>
                <w:b/>
                <w:u w:val="single"/>
              </w:rPr>
              <w:t>0,50</w:t>
            </w:r>
          </w:p>
        </w:tc>
        <w:tc>
          <w:tcPr>
            <w:tcW w:w="1700" w:type="dxa"/>
            <w:vAlign w:val="center"/>
          </w:tcPr>
          <w:p w:rsidR="00642AEA" w:rsidRDefault="00642AEA" w:rsidP="0081372B">
            <w:pPr>
              <w:jc w:val="center"/>
            </w:pPr>
            <w:r>
              <w:t>1,70</w:t>
            </w:r>
          </w:p>
          <w:p w:rsidR="00642AEA" w:rsidRDefault="00642AEA" w:rsidP="0081372B">
            <w:pPr>
              <w:jc w:val="center"/>
            </w:pPr>
            <w:r>
              <w:t>0,70</w:t>
            </w:r>
          </w:p>
          <w:p w:rsidR="00642AEA" w:rsidRDefault="00642AEA" w:rsidP="0081372B">
            <w:pPr>
              <w:jc w:val="center"/>
            </w:pPr>
            <w:r>
              <w:t>0,55</w:t>
            </w:r>
          </w:p>
          <w:p w:rsidR="00642AEA" w:rsidRPr="00C149F5" w:rsidRDefault="00642AEA" w:rsidP="0081372B">
            <w:pPr>
              <w:jc w:val="center"/>
            </w:pPr>
            <w:r>
              <w:t>Declinou</w:t>
            </w:r>
          </w:p>
        </w:tc>
      </w:tr>
      <w:tr w:rsidR="00642AEA" w:rsidTr="00642AEA">
        <w:tc>
          <w:tcPr>
            <w:tcW w:w="992" w:type="dxa"/>
            <w:shd w:val="clear" w:color="auto" w:fill="CCCCCC"/>
            <w:vAlign w:val="center"/>
          </w:tcPr>
          <w:p w:rsidR="00642AEA" w:rsidRDefault="00642AEA" w:rsidP="0081372B">
            <w:pPr>
              <w:jc w:val="center"/>
            </w:pPr>
            <w:r>
              <w:rPr>
                <w:b/>
                <w:sz w:val="20"/>
                <w:szCs w:val="20"/>
              </w:rPr>
              <w:lastRenderedPageBreak/>
              <w:t>ITEM</w:t>
            </w:r>
          </w:p>
        </w:tc>
        <w:tc>
          <w:tcPr>
            <w:tcW w:w="1418" w:type="dxa"/>
            <w:shd w:val="clear" w:color="auto" w:fill="CCCCCC"/>
            <w:vAlign w:val="center"/>
          </w:tcPr>
          <w:p w:rsidR="00642AEA" w:rsidRDefault="00642AEA" w:rsidP="00642AEA">
            <w:pPr>
              <w:pStyle w:val="Recuodecorpodetexto21"/>
              <w:ind w:right="0" w:firstLine="0"/>
              <w:jc w:val="center"/>
            </w:pPr>
            <w:r>
              <w:rPr>
                <w:sz w:val="20"/>
                <w:szCs w:val="20"/>
              </w:rPr>
              <w:t>ELTON RAGAGNIN</w:t>
            </w:r>
          </w:p>
        </w:tc>
        <w:tc>
          <w:tcPr>
            <w:tcW w:w="1843" w:type="dxa"/>
            <w:shd w:val="clear" w:color="auto" w:fill="CCCCCC"/>
            <w:vAlign w:val="center"/>
          </w:tcPr>
          <w:p w:rsidR="00642AEA" w:rsidRDefault="00642AEA" w:rsidP="00642AEA">
            <w:pPr>
              <w:pStyle w:val="Recuodecorpodetexto21"/>
              <w:ind w:right="0" w:firstLine="0"/>
              <w:jc w:val="center"/>
            </w:pPr>
            <w:r>
              <w:rPr>
                <w:sz w:val="20"/>
                <w:szCs w:val="20"/>
              </w:rPr>
              <w:t>RAGAGNIN MAT.</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ARENA</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44</w:t>
            </w:r>
          </w:p>
        </w:tc>
        <w:tc>
          <w:tcPr>
            <w:tcW w:w="1418" w:type="dxa"/>
            <w:shd w:val="clear" w:color="auto" w:fill="auto"/>
            <w:vAlign w:val="center"/>
          </w:tcPr>
          <w:p w:rsidR="00C6562E" w:rsidRPr="004F7EF7" w:rsidRDefault="00C6562E" w:rsidP="00642AEA">
            <w:pPr>
              <w:snapToGrid w:val="0"/>
              <w:jc w:val="center"/>
              <w:rPr>
                <w:b/>
                <w:u w:val="single"/>
              </w:rPr>
            </w:pPr>
          </w:p>
        </w:tc>
        <w:tc>
          <w:tcPr>
            <w:tcW w:w="1843" w:type="dxa"/>
            <w:shd w:val="clear" w:color="auto" w:fill="auto"/>
            <w:vAlign w:val="center"/>
          </w:tcPr>
          <w:p w:rsidR="00C6562E" w:rsidRDefault="00C6562E" w:rsidP="00642AEA">
            <w:pPr>
              <w:jc w:val="center"/>
            </w:pPr>
            <w:r>
              <w:t>22,00</w:t>
            </w:r>
          </w:p>
          <w:p w:rsidR="008E5ADC" w:rsidRPr="00C149F5" w:rsidRDefault="008E5ADC" w:rsidP="00642AEA">
            <w:pPr>
              <w:jc w:val="center"/>
            </w:pPr>
            <w:r>
              <w:t>Sem Lance</w:t>
            </w:r>
          </w:p>
        </w:tc>
        <w:tc>
          <w:tcPr>
            <w:tcW w:w="1843" w:type="dxa"/>
            <w:vAlign w:val="center"/>
          </w:tcPr>
          <w:p w:rsidR="00C6562E" w:rsidRDefault="00C6562E" w:rsidP="0081372B">
            <w:pPr>
              <w:snapToGrid w:val="0"/>
              <w:jc w:val="center"/>
              <w:rPr>
                <w:b/>
                <w:u w:val="single"/>
              </w:rPr>
            </w:pPr>
            <w:r w:rsidRPr="00C6562E">
              <w:rPr>
                <w:b/>
                <w:u w:val="single"/>
              </w:rPr>
              <w:t>15,00</w:t>
            </w:r>
          </w:p>
          <w:p w:rsidR="008E5ADC" w:rsidRPr="00C6562E" w:rsidRDefault="008E5ADC" w:rsidP="0081372B">
            <w:pPr>
              <w:snapToGrid w:val="0"/>
              <w:jc w:val="center"/>
              <w:rPr>
                <w:b/>
                <w:u w:val="single"/>
              </w:rPr>
            </w:pPr>
          </w:p>
        </w:tc>
        <w:tc>
          <w:tcPr>
            <w:tcW w:w="1843" w:type="dxa"/>
            <w:vAlign w:val="center"/>
          </w:tcPr>
          <w:p w:rsidR="00C6562E" w:rsidRDefault="00C6562E" w:rsidP="0081372B">
            <w:pPr>
              <w:jc w:val="center"/>
            </w:pPr>
            <w:r>
              <w:t>21,47</w:t>
            </w:r>
          </w:p>
          <w:p w:rsidR="008E5ADC" w:rsidRPr="00C149F5" w:rsidRDefault="00DA344E" w:rsidP="0081372B">
            <w:pPr>
              <w:jc w:val="center"/>
            </w:pPr>
            <w:r>
              <w:t>Sem Lance</w:t>
            </w:r>
          </w:p>
        </w:tc>
        <w:tc>
          <w:tcPr>
            <w:tcW w:w="1700" w:type="dxa"/>
            <w:vAlign w:val="center"/>
          </w:tcPr>
          <w:p w:rsidR="00C6562E" w:rsidRDefault="00C6562E" w:rsidP="0081372B">
            <w:pPr>
              <w:jc w:val="center"/>
            </w:pPr>
          </w:p>
          <w:p w:rsidR="00C6562E" w:rsidRPr="00C149F5" w:rsidRDefault="00C6562E"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45</w:t>
            </w:r>
          </w:p>
        </w:tc>
        <w:tc>
          <w:tcPr>
            <w:tcW w:w="1418" w:type="dxa"/>
            <w:shd w:val="clear" w:color="auto" w:fill="auto"/>
            <w:vAlign w:val="center"/>
          </w:tcPr>
          <w:p w:rsidR="00642AEA" w:rsidRPr="00DA344E" w:rsidRDefault="00642AEA" w:rsidP="00642AEA">
            <w:pPr>
              <w:snapToGrid w:val="0"/>
              <w:jc w:val="center"/>
            </w:pPr>
            <w:r w:rsidRPr="00DA344E">
              <w:t>0,52</w:t>
            </w:r>
          </w:p>
          <w:p w:rsidR="00642AEA" w:rsidRPr="00DA344E" w:rsidRDefault="00642AEA" w:rsidP="00642AEA">
            <w:pPr>
              <w:snapToGrid w:val="0"/>
              <w:jc w:val="center"/>
            </w:pPr>
            <w:r w:rsidRPr="00DA344E">
              <w:t>0,46</w:t>
            </w:r>
          </w:p>
          <w:p w:rsidR="00642AEA" w:rsidRDefault="00642AEA" w:rsidP="00642AEA">
            <w:pPr>
              <w:snapToGrid w:val="0"/>
              <w:jc w:val="center"/>
            </w:pPr>
            <w:r w:rsidRPr="00DA344E">
              <w:t>0,42</w:t>
            </w:r>
          </w:p>
          <w:p w:rsidR="00642AEA" w:rsidRPr="004F7EF7" w:rsidRDefault="00642AEA" w:rsidP="00642AEA">
            <w:pPr>
              <w:snapToGrid w:val="0"/>
              <w:jc w:val="center"/>
              <w:rPr>
                <w:b/>
                <w:u w:val="single"/>
              </w:rPr>
            </w:pPr>
            <w:r>
              <w:t>Declinou</w:t>
            </w:r>
          </w:p>
        </w:tc>
        <w:tc>
          <w:tcPr>
            <w:tcW w:w="1843" w:type="dxa"/>
            <w:shd w:val="clear" w:color="auto" w:fill="auto"/>
            <w:vAlign w:val="center"/>
          </w:tcPr>
          <w:p w:rsidR="00642AEA" w:rsidRDefault="00642AEA" w:rsidP="00642AEA">
            <w:pPr>
              <w:jc w:val="center"/>
            </w:pPr>
            <w:r w:rsidRPr="002B5614">
              <w:t>N/C</w:t>
            </w:r>
          </w:p>
        </w:tc>
        <w:tc>
          <w:tcPr>
            <w:tcW w:w="1843" w:type="dxa"/>
            <w:vAlign w:val="center"/>
          </w:tcPr>
          <w:p w:rsidR="00642AEA" w:rsidRDefault="00642AEA" w:rsidP="0081372B">
            <w:pPr>
              <w:jc w:val="center"/>
            </w:pPr>
            <w:r>
              <w:t>1,00</w:t>
            </w:r>
          </w:p>
          <w:p w:rsidR="00642AEA" w:rsidRDefault="00642AEA" w:rsidP="0081372B">
            <w:pPr>
              <w:jc w:val="center"/>
            </w:pPr>
            <w:r>
              <w:t>0,48</w:t>
            </w:r>
          </w:p>
          <w:p w:rsidR="00642AEA" w:rsidRPr="00C149F5" w:rsidRDefault="00642AEA" w:rsidP="0081372B">
            <w:pPr>
              <w:jc w:val="center"/>
            </w:pPr>
            <w:r>
              <w:t>Declinou</w:t>
            </w:r>
          </w:p>
        </w:tc>
        <w:tc>
          <w:tcPr>
            <w:tcW w:w="1843" w:type="dxa"/>
            <w:vAlign w:val="center"/>
          </w:tcPr>
          <w:p w:rsidR="00642AEA" w:rsidRDefault="00642AEA" w:rsidP="0081372B">
            <w:pPr>
              <w:jc w:val="center"/>
            </w:pPr>
            <w:r>
              <w:t>1,80</w:t>
            </w:r>
          </w:p>
          <w:p w:rsidR="00642AEA" w:rsidRPr="00C149F5" w:rsidRDefault="00642AEA" w:rsidP="0081372B">
            <w:pPr>
              <w:jc w:val="center"/>
            </w:pPr>
            <w:r>
              <w:t>Acima de 10%</w:t>
            </w:r>
          </w:p>
        </w:tc>
        <w:tc>
          <w:tcPr>
            <w:tcW w:w="1700" w:type="dxa"/>
            <w:vAlign w:val="center"/>
          </w:tcPr>
          <w:p w:rsidR="00642AEA" w:rsidRDefault="00642AEA" w:rsidP="0081372B">
            <w:pPr>
              <w:jc w:val="center"/>
            </w:pPr>
            <w:r>
              <w:t>1,20</w:t>
            </w:r>
          </w:p>
          <w:p w:rsidR="00642AEA" w:rsidRDefault="00642AEA" w:rsidP="0081372B">
            <w:pPr>
              <w:jc w:val="center"/>
            </w:pPr>
            <w:r>
              <w:t>0,50</w:t>
            </w:r>
          </w:p>
          <w:p w:rsidR="00642AEA" w:rsidRDefault="00642AEA" w:rsidP="0081372B">
            <w:pPr>
              <w:jc w:val="center"/>
            </w:pPr>
            <w:r>
              <w:t>0,44</w:t>
            </w:r>
          </w:p>
          <w:p w:rsidR="00642AEA" w:rsidRDefault="00642AEA" w:rsidP="0081372B">
            <w:pPr>
              <w:jc w:val="center"/>
              <w:rPr>
                <w:b/>
                <w:u w:val="single"/>
              </w:rPr>
            </w:pPr>
            <w:r w:rsidRPr="008E5ADC">
              <w:rPr>
                <w:b/>
                <w:u w:val="single"/>
              </w:rPr>
              <w:t>0,36</w:t>
            </w:r>
          </w:p>
          <w:p w:rsidR="00642AEA" w:rsidRPr="008E5ADC" w:rsidRDefault="00642AEA" w:rsidP="0081372B">
            <w:pPr>
              <w:jc w:val="center"/>
              <w:rPr>
                <w:b/>
                <w:u w:val="single"/>
              </w:rP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46</w:t>
            </w:r>
          </w:p>
        </w:tc>
        <w:tc>
          <w:tcPr>
            <w:tcW w:w="1418" w:type="dxa"/>
            <w:shd w:val="clear" w:color="auto" w:fill="auto"/>
            <w:vAlign w:val="center"/>
          </w:tcPr>
          <w:p w:rsidR="00642AEA" w:rsidRPr="00DA344E" w:rsidRDefault="00642AEA" w:rsidP="00642AEA">
            <w:pPr>
              <w:snapToGrid w:val="0"/>
              <w:jc w:val="center"/>
            </w:pPr>
            <w:r w:rsidRPr="00DA344E">
              <w:t>0,52</w:t>
            </w:r>
          </w:p>
          <w:p w:rsidR="00642AEA" w:rsidRPr="00DA344E" w:rsidRDefault="00642AEA" w:rsidP="00642AEA">
            <w:pPr>
              <w:snapToGrid w:val="0"/>
              <w:jc w:val="center"/>
            </w:pPr>
            <w:r w:rsidRPr="00DA344E">
              <w:t>0,46</w:t>
            </w:r>
          </w:p>
          <w:p w:rsidR="00642AEA" w:rsidRPr="00DA344E" w:rsidRDefault="00642AEA" w:rsidP="00642AEA">
            <w:pPr>
              <w:snapToGrid w:val="0"/>
              <w:jc w:val="center"/>
            </w:pPr>
            <w:r w:rsidRPr="00DA344E">
              <w:t>0,42</w:t>
            </w:r>
          </w:p>
          <w:p w:rsidR="00642AEA" w:rsidRPr="004F7EF7" w:rsidRDefault="00642AEA" w:rsidP="00642AEA">
            <w:pPr>
              <w:snapToGrid w:val="0"/>
              <w:jc w:val="center"/>
              <w:rPr>
                <w:b/>
                <w:u w:val="single"/>
              </w:rPr>
            </w:pPr>
            <w:r w:rsidRPr="00DA344E">
              <w:t>Declinou</w:t>
            </w:r>
          </w:p>
        </w:tc>
        <w:tc>
          <w:tcPr>
            <w:tcW w:w="1843" w:type="dxa"/>
            <w:shd w:val="clear" w:color="auto" w:fill="auto"/>
            <w:vAlign w:val="center"/>
          </w:tcPr>
          <w:p w:rsidR="00642AEA" w:rsidRDefault="00642AEA" w:rsidP="00642AEA">
            <w:pPr>
              <w:jc w:val="center"/>
            </w:pPr>
            <w:r w:rsidRPr="002B5614">
              <w:t>N/C</w:t>
            </w:r>
          </w:p>
        </w:tc>
        <w:tc>
          <w:tcPr>
            <w:tcW w:w="1843" w:type="dxa"/>
            <w:vAlign w:val="center"/>
          </w:tcPr>
          <w:p w:rsidR="00642AEA" w:rsidRDefault="00642AEA" w:rsidP="0081372B">
            <w:pPr>
              <w:jc w:val="center"/>
            </w:pPr>
            <w:r>
              <w:t>1,00</w:t>
            </w:r>
          </w:p>
          <w:p w:rsidR="00642AEA" w:rsidRPr="00C149F5" w:rsidRDefault="00642AEA" w:rsidP="0081372B">
            <w:pPr>
              <w:jc w:val="center"/>
            </w:pPr>
            <w:r>
              <w:t>Sem Lance</w:t>
            </w:r>
          </w:p>
        </w:tc>
        <w:tc>
          <w:tcPr>
            <w:tcW w:w="1843" w:type="dxa"/>
            <w:vAlign w:val="center"/>
          </w:tcPr>
          <w:p w:rsidR="00642AEA" w:rsidRDefault="00642AEA" w:rsidP="0081372B">
            <w:pPr>
              <w:jc w:val="center"/>
            </w:pPr>
            <w:r>
              <w:t>1,80</w:t>
            </w:r>
          </w:p>
          <w:p w:rsidR="00642AEA" w:rsidRPr="00C149F5" w:rsidRDefault="00642AEA" w:rsidP="0081372B">
            <w:pPr>
              <w:jc w:val="center"/>
            </w:pPr>
            <w:r>
              <w:t>Acima de 10%</w:t>
            </w:r>
          </w:p>
        </w:tc>
        <w:tc>
          <w:tcPr>
            <w:tcW w:w="1700" w:type="dxa"/>
            <w:vAlign w:val="center"/>
          </w:tcPr>
          <w:p w:rsidR="00642AEA" w:rsidRDefault="00642AEA" w:rsidP="0081372B">
            <w:pPr>
              <w:jc w:val="center"/>
            </w:pPr>
            <w:r>
              <w:t>1,20</w:t>
            </w:r>
          </w:p>
          <w:p w:rsidR="00642AEA" w:rsidRDefault="00642AEA" w:rsidP="0081372B">
            <w:pPr>
              <w:jc w:val="center"/>
            </w:pPr>
            <w:r>
              <w:t>0,50</w:t>
            </w:r>
          </w:p>
          <w:p w:rsidR="00642AEA" w:rsidRDefault="00642AEA" w:rsidP="0081372B">
            <w:pPr>
              <w:jc w:val="center"/>
            </w:pPr>
            <w:r>
              <w:t>0,44</w:t>
            </w:r>
          </w:p>
          <w:p w:rsidR="00642AEA" w:rsidRDefault="00642AEA" w:rsidP="0081372B">
            <w:pPr>
              <w:jc w:val="center"/>
              <w:rPr>
                <w:b/>
                <w:u w:val="single"/>
              </w:rPr>
            </w:pPr>
            <w:r w:rsidRPr="008E5ADC">
              <w:rPr>
                <w:b/>
                <w:u w:val="single"/>
              </w:rPr>
              <w:t>0,36</w:t>
            </w:r>
          </w:p>
          <w:p w:rsidR="00642AEA" w:rsidRPr="008E5ADC" w:rsidRDefault="00642AEA" w:rsidP="0081372B">
            <w:pPr>
              <w:jc w:val="center"/>
              <w:rPr>
                <w:b/>
                <w:u w:val="single"/>
              </w:rP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47</w:t>
            </w:r>
          </w:p>
        </w:tc>
        <w:tc>
          <w:tcPr>
            <w:tcW w:w="1418" w:type="dxa"/>
            <w:shd w:val="clear" w:color="auto" w:fill="auto"/>
            <w:vAlign w:val="center"/>
          </w:tcPr>
          <w:p w:rsidR="00642AEA" w:rsidRDefault="00642AEA" w:rsidP="00642AEA">
            <w:pPr>
              <w:snapToGrid w:val="0"/>
              <w:jc w:val="center"/>
            </w:pPr>
            <w:r w:rsidRPr="00C6562E">
              <w:t>1,16</w:t>
            </w:r>
          </w:p>
          <w:p w:rsidR="00642AEA" w:rsidRDefault="00642AEA" w:rsidP="00642AEA">
            <w:pPr>
              <w:snapToGrid w:val="0"/>
              <w:jc w:val="center"/>
            </w:pPr>
            <w:r>
              <w:t>0,80</w:t>
            </w:r>
          </w:p>
          <w:p w:rsidR="00642AEA" w:rsidRDefault="00642AEA" w:rsidP="00642AEA">
            <w:pPr>
              <w:snapToGrid w:val="0"/>
              <w:jc w:val="center"/>
            </w:pPr>
            <w:r>
              <w:t>0,70</w:t>
            </w:r>
          </w:p>
          <w:p w:rsidR="00642AEA" w:rsidRPr="00C6562E" w:rsidRDefault="00642AEA" w:rsidP="00642AEA">
            <w:pPr>
              <w:snapToGrid w:val="0"/>
              <w:jc w:val="center"/>
            </w:pPr>
            <w:r>
              <w:t>0,60</w:t>
            </w:r>
          </w:p>
        </w:tc>
        <w:tc>
          <w:tcPr>
            <w:tcW w:w="1843" w:type="dxa"/>
            <w:shd w:val="clear" w:color="auto" w:fill="auto"/>
            <w:vAlign w:val="center"/>
          </w:tcPr>
          <w:p w:rsidR="00642AEA" w:rsidRDefault="00642AEA" w:rsidP="00642AEA">
            <w:pPr>
              <w:jc w:val="center"/>
            </w:pPr>
            <w:r w:rsidRPr="002B5614">
              <w:t>N/C</w:t>
            </w:r>
          </w:p>
        </w:tc>
        <w:tc>
          <w:tcPr>
            <w:tcW w:w="1843" w:type="dxa"/>
            <w:vAlign w:val="center"/>
          </w:tcPr>
          <w:p w:rsidR="00642AEA" w:rsidRDefault="00642AEA" w:rsidP="0081372B">
            <w:pPr>
              <w:snapToGrid w:val="0"/>
              <w:jc w:val="center"/>
            </w:pPr>
            <w:r w:rsidRPr="00C6562E">
              <w:t>1,00</w:t>
            </w:r>
          </w:p>
          <w:p w:rsidR="00642AEA" w:rsidRDefault="00642AEA" w:rsidP="0081372B">
            <w:pPr>
              <w:snapToGrid w:val="0"/>
              <w:jc w:val="center"/>
            </w:pPr>
            <w:r>
              <w:t>0,75</w:t>
            </w:r>
          </w:p>
          <w:p w:rsidR="00642AEA" w:rsidRDefault="00642AEA" w:rsidP="0081372B">
            <w:pPr>
              <w:snapToGrid w:val="0"/>
              <w:jc w:val="center"/>
            </w:pPr>
            <w:r>
              <w:t>0,65</w:t>
            </w:r>
          </w:p>
          <w:p w:rsidR="00642AEA" w:rsidRPr="008E5ADC" w:rsidRDefault="00642AEA" w:rsidP="0081372B">
            <w:pPr>
              <w:snapToGrid w:val="0"/>
              <w:jc w:val="center"/>
              <w:rPr>
                <w:b/>
                <w:u w:val="single"/>
              </w:rPr>
            </w:pPr>
            <w:r w:rsidRPr="008E5ADC">
              <w:rPr>
                <w:b/>
                <w:u w:val="single"/>
              </w:rPr>
              <w:t>0,55</w:t>
            </w:r>
          </w:p>
        </w:tc>
        <w:tc>
          <w:tcPr>
            <w:tcW w:w="1843" w:type="dxa"/>
            <w:vAlign w:val="center"/>
          </w:tcPr>
          <w:p w:rsidR="00642AEA" w:rsidRPr="00DA344E" w:rsidRDefault="00642AEA" w:rsidP="0081372B">
            <w:pPr>
              <w:snapToGrid w:val="0"/>
              <w:jc w:val="center"/>
            </w:pPr>
            <w:r w:rsidRPr="00DA344E">
              <w:t>0,86</w:t>
            </w:r>
          </w:p>
          <w:p w:rsidR="00642AEA" w:rsidRPr="00C6562E" w:rsidRDefault="00642AEA" w:rsidP="0081372B">
            <w:pPr>
              <w:snapToGrid w:val="0"/>
              <w:jc w:val="center"/>
              <w:rPr>
                <w:b/>
                <w:u w:val="single"/>
              </w:rPr>
            </w:pPr>
            <w:r w:rsidRPr="00DA344E">
              <w:t>Sem Lance</w:t>
            </w:r>
          </w:p>
        </w:tc>
        <w:tc>
          <w:tcPr>
            <w:tcW w:w="1700" w:type="dxa"/>
            <w:vAlign w:val="center"/>
          </w:tcPr>
          <w:p w:rsidR="00642AEA" w:rsidRDefault="00642AEA" w:rsidP="0081372B">
            <w:pPr>
              <w:jc w:val="center"/>
            </w:pPr>
            <w:r>
              <w:t>1,23</w:t>
            </w:r>
          </w:p>
          <w:p w:rsidR="00642AEA" w:rsidRDefault="00642AEA" w:rsidP="0081372B">
            <w:pPr>
              <w:jc w:val="center"/>
            </w:pPr>
            <w:r>
              <w:t>Acima de 10%</w:t>
            </w:r>
          </w:p>
          <w:p w:rsidR="00642AEA" w:rsidRDefault="00642AEA" w:rsidP="0081372B">
            <w:pPr>
              <w:jc w:val="center"/>
            </w:pP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48</w:t>
            </w:r>
          </w:p>
        </w:tc>
        <w:tc>
          <w:tcPr>
            <w:tcW w:w="1418" w:type="dxa"/>
            <w:shd w:val="clear" w:color="auto" w:fill="auto"/>
            <w:vAlign w:val="center"/>
          </w:tcPr>
          <w:p w:rsidR="00642AEA" w:rsidRDefault="00642AEA" w:rsidP="00642AEA">
            <w:pPr>
              <w:jc w:val="center"/>
            </w:pPr>
            <w:r w:rsidRPr="002124B0">
              <w:t>N/C</w:t>
            </w:r>
          </w:p>
        </w:tc>
        <w:tc>
          <w:tcPr>
            <w:tcW w:w="1843" w:type="dxa"/>
            <w:shd w:val="clear" w:color="auto" w:fill="auto"/>
            <w:vAlign w:val="center"/>
          </w:tcPr>
          <w:p w:rsidR="00642AEA" w:rsidRDefault="00642AEA" w:rsidP="00642AEA">
            <w:pPr>
              <w:jc w:val="center"/>
            </w:pPr>
            <w:r>
              <w:t>5,05</w:t>
            </w:r>
          </w:p>
          <w:p w:rsidR="00642AEA" w:rsidRPr="00C149F5" w:rsidRDefault="00642AEA" w:rsidP="00642AEA">
            <w:pPr>
              <w:jc w:val="center"/>
            </w:pPr>
            <w:r>
              <w:t>Sem Lance</w:t>
            </w:r>
          </w:p>
        </w:tc>
        <w:tc>
          <w:tcPr>
            <w:tcW w:w="1843" w:type="dxa"/>
            <w:vAlign w:val="center"/>
          </w:tcPr>
          <w:p w:rsidR="00642AEA" w:rsidRPr="008E5ADC" w:rsidRDefault="00642AEA" w:rsidP="0081372B">
            <w:pPr>
              <w:snapToGrid w:val="0"/>
              <w:jc w:val="center"/>
            </w:pPr>
            <w:r w:rsidRPr="008E5ADC">
              <w:t>4,00</w:t>
            </w:r>
          </w:p>
          <w:p w:rsidR="00642AEA" w:rsidRPr="008E5ADC" w:rsidRDefault="00642AEA" w:rsidP="0081372B">
            <w:pPr>
              <w:snapToGrid w:val="0"/>
              <w:jc w:val="center"/>
            </w:pPr>
            <w:r w:rsidRPr="008E5ADC">
              <w:t>3,80</w:t>
            </w:r>
          </w:p>
          <w:p w:rsidR="00642AEA" w:rsidRPr="008E5ADC" w:rsidRDefault="00642AEA" w:rsidP="0081372B">
            <w:pPr>
              <w:snapToGrid w:val="0"/>
              <w:jc w:val="center"/>
            </w:pPr>
            <w:r w:rsidRPr="008E5ADC">
              <w:t>3,60</w:t>
            </w:r>
          </w:p>
          <w:p w:rsidR="00642AEA" w:rsidRPr="00C6562E" w:rsidRDefault="00642AEA" w:rsidP="0081372B">
            <w:pPr>
              <w:snapToGrid w:val="0"/>
              <w:jc w:val="center"/>
              <w:rPr>
                <w:b/>
                <w:u w:val="single"/>
              </w:rPr>
            </w:pPr>
            <w:r w:rsidRPr="008E5ADC">
              <w:t>3,40</w:t>
            </w:r>
          </w:p>
        </w:tc>
        <w:tc>
          <w:tcPr>
            <w:tcW w:w="1843" w:type="dxa"/>
            <w:vAlign w:val="center"/>
          </w:tcPr>
          <w:p w:rsidR="00642AEA" w:rsidRDefault="00642AEA" w:rsidP="0081372B">
            <w:pPr>
              <w:jc w:val="center"/>
            </w:pPr>
            <w:r>
              <w:t>4,70</w:t>
            </w:r>
          </w:p>
          <w:p w:rsidR="00642AEA" w:rsidRDefault="00642AEA" w:rsidP="0081372B">
            <w:pPr>
              <w:jc w:val="center"/>
            </w:pPr>
            <w:r>
              <w:t>3,90</w:t>
            </w:r>
          </w:p>
          <w:p w:rsidR="00642AEA" w:rsidRDefault="00642AEA" w:rsidP="0081372B">
            <w:pPr>
              <w:jc w:val="center"/>
            </w:pPr>
            <w:r>
              <w:t>3,70</w:t>
            </w:r>
          </w:p>
          <w:p w:rsidR="00642AEA" w:rsidRDefault="00642AEA" w:rsidP="0081372B">
            <w:pPr>
              <w:jc w:val="center"/>
            </w:pPr>
            <w:r>
              <w:t>3,50</w:t>
            </w:r>
          </w:p>
          <w:p w:rsidR="00642AEA" w:rsidRPr="008E5ADC" w:rsidRDefault="00642AEA" w:rsidP="0081372B">
            <w:pPr>
              <w:jc w:val="center"/>
              <w:rPr>
                <w:b/>
                <w:u w:val="single"/>
              </w:rPr>
            </w:pPr>
            <w:r w:rsidRPr="008E5ADC">
              <w:rPr>
                <w:b/>
                <w:u w:val="single"/>
              </w:rPr>
              <w:t>3,30</w:t>
            </w:r>
          </w:p>
        </w:tc>
        <w:tc>
          <w:tcPr>
            <w:tcW w:w="1700" w:type="dxa"/>
            <w:vAlign w:val="center"/>
          </w:tcPr>
          <w:p w:rsidR="00642AEA" w:rsidRDefault="00642AEA" w:rsidP="0081372B">
            <w:pPr>
              <w:jc w:val="center"/>
            </w:pPr>
            <w:r>
              <w:t>33,00</w:t>
            </w:r>
          </w:p>
          <w:p w:rsidR="00642AEA" w:rsidRDefault="00642AEA" w:rsidP="0081372B">
            <w:pPr>
              <w:jc w:val="center"/>
            </w:pPr>
            <w:r>
              <w:t>Acima de 10%</w:t>
            </w:r>
          </w:p>
          <w:p w:rsidR="00642AEA" w:rsidRDefault="00642AEA" w:rsidP="0081372B">
            <w:pPr>
              <w:jc w:val="center"/>
            </w:pPr>
          </w:p>
          <w:p w:rsidR="00642AEA" w:rsidRDefault="00642AEA" w:rsidP="0081372B">
            <w:pPr>
              <w:jc w:val="center"/>
            </w:pP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49</w:t>
            </w:r>
          </w:p>
        </w:tc>
        <w:tc>
          <w:tcPr>
            <w:tcW w:w="1418" w:type="dxa"/>
            <w:shd w:val="clear" w:color="auto" w:fill="auto"/>
            <w:vAlign w:val="center"/>
          </w:tcPr>
          <w:p w:rsidR="00642AEA" w:rsidRDefault="00642AEA" w:rsidP="00642AEA">
            <w:pPr>
              <w:jc w:val="center"/>
            </w:pPr>
            <w:r w:rsidRPr="002124B0">
              <w:t>N/C</w:t>
            </w:r>
          </w:p>
        </w:tc>
        <w:tc>
          <w:tcPr>
            <w:tcW w:w="1843" w:type="dxa"/>
            <w:shd w:val="clear" w:color="auto" w:fill="auto"/>
            <w:vAlign w:val="center"/>
          </w:tcPr>
          <w:p w:rsidR="00642AEA" w:rsidRPr="008E5ADC" w:rsidRDefault="00642AEA" w:rsidP="00642AEA">
            <w:pPr>
              <w:snapToGrid w:val="0"/>
              <w:jc w:val="center"/>
            </w:pPr>
            <w:r w:rsidRPr="008E5ADC">
              <w:t>6,00</w:t>
            </w:r>
          </w:p>
          <w:p w:rsidR="00642AEA" w:rsidRPr="00C6562E" w:rsidRDefault="00642AEA" w:rsidP="00642AEA">
            <w:pPr>
              <w:snapToGrid w:val="0"/>
              <w:jc w:val="center"/>
              <w:rPr>
                <w:b/>
                <w:u w:val="single"/>
              </w:rPr>
            </w:pPr>
            <w:r w:rsidRPr="008E5ADC">
              <w:t>Valor acima do preço de referência</w:t>
            </w:r>
          </w:p>
        </w:tc>
        <w:tc>
          <w:tcPr>
            <w:tcW w:w="1843" w:type="dxa"/>
            <w:vAlign w:val="center"/>
          </w:tcPr>
          <w:p w:rsidR="00642AEA" w:rsidRPr="00C149F5" w:rsidRDefault="00642AEA" w:rsidP="0081372B">
            <w:pPr>
              <w:jc w:val="center"/>
            </w:pPr>
            <w:r>
              <w:t>N/C</w:t>
            </w:r>
          </w:p>
        </w:tc>
        <w:tc>
          <w:tcPr>
            <w:tcW w:w="1843" w:type="dxa"/>
            <w:vAlign w:val="center"/>
          </w:tcPr>
          <w:p w:rsidR="00642AEA" w:rsidRDefault="00642AEA" w:rsidP="0081372B">
            <w:pPr>
              <w:jc w:val="center"/>
            </w:pPr>
            <w:r>
              <w:t>7,20</w:t>
            </w:r>
          </w:p>
          <w:p w:rsidR="00642AEA" w:rsidRPr="00C149F5" w:rsidRDefault="00642AEA" w:rsidP="0081372B">
            <w:pPr>
              <w:jc w:val="center"/>
            </w:pPr>
            <w:r>
              <w:t>Sem Lance</w:t>
            </w:r>
          </w:p>
        </w:tc>
        <w:tc>
          <w:tcPr>
            <w:tcW w:w="1700" w:type="dxa"/>
            <w:vAlign w:val="center"/>
          </w:tcPr>
          <w:p w:rsidR="00642AEA" w:rsidRDefault="00642AEA" w:rsidP="0081372B">
            <w:pPr>
              <w:jc w:val="center"/>
            </w:pPr>
            <w:r>
              <w:t>11,00</w:t>
            </w:r>
          </w:p>
          <w:p w:rsidR="00642AEA" w:rsidRDefault="00642AEA" w:rsidP="0081372B">
            <w:pPr>
              <w:jc w:val="center"/>
            </w:pPr>
            <w:r>
              <w:t>Sem Lance</w:t>
            </w:r>
          </w:p>
          <w:p w:rsidR="00642AEA" w:rsidRDefault="00642AEA" w:rsidP="0081372B">
            <w:pPr>
              <w:jc w:val="center"/>
            </w:pP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50</w:t>
            </w:r>
          </w:p>
        </w:tc>
        <w:tc>
          <w:tcPr>
            <w:tcW w:w="1418" w:type="dxa"/>
            <w:shd w:val="clear" w:color="auto" w:fill="auto"/>
            <w:vAlign w:val="center"/>
          </w:tcPr>
          <w:p w:rsidR="00642AEA" w:rsidRDefault="00642AEA" w:rsidP="00642AEA">
            <w:pPr>
              <w:jc w:val="center"/>
            </w:pPr>
            <w:r w:rsidRPr="000D5579">
              <w:t>N/C</w:t>
            </w:r>
          </w:p>
        </w:tc>
        <w:tc>
          <w:tcPr>
            <w:tcW w:w="1843" w:type="dxa"/>
            <w:shd w:val="clear" w:color="auto" w:fill="auto"/>
            <w:vAlign w:val="center"/>
          </w:tcPr>
          <w:p w:rsidR="00642AEA" w:rsidRDefault="00642AEA" w:rsidP="00642AEA">
            <w:pPr>
              <w:jc w:val="center"/>
            </w:pPr>
            <w:r>
              <w:t>19,90</w:t>
            </w:r>
          </w:p>
          <w:p w:rsidR="00642AEA" w:rsidRPr="00C149F5" w:rsidRDefault="00642AEA" w:rsidP="00642AEA">
            <w:pPr>
              <w:jc w:val="center"/>
            </w:pPr>
            <w:r>
              <w:t>Acima de 10%</w:t>
            </w:r>
          </w:p>
        </w:tc>
        <w:tc>
          <w:tcPr>
            <w:tcW w:w="1843" w:type="dxa"/>
            <w:vAlign w:val="center"/>
          </w:tcPr>
          <w:p w:rsidR="00642AEA" w:rsidRPr="008E5ADC" w:rsidRDefault="00642AEA" w:rsidP="0081372B">
            <w:pPr>
              <w:snapToGrid w:val="0"/>
              <w:jc w:val="center"/>
            </w:pPr>
            <w:r w:rsidRPr="008E5ADC">
              <w:t>13,50</w:t>
            </w:r>
          </w:p>
          <w:p w:rsidR="00642AEA" w:rsidRPr="008E5ADC" w:rsidRDefault="00642AEA" w:rsidP="0081372B">
            <w:pPr>
              <w:snapToGrid w:val="0"/>
              <w:jc w:val="center"/>
            </w:pPr>
            <w:r w:rsidRPr="008E5ADC">
              <w:t>12,90</w:t>
            </w:r>
          </w:p>
          <w:p w:rsidR="00642AEA" w:rsidRPr="008E5ADC" w:rsidRDefault="00642AEA" w:rsidP="0081372B">
            <w:pPr>
              <w:snapToGrid w:val="0"/>
              <w:jc w:val="center"/>
            </w:pPr>
            <w:r w:rsidRPr="008E5ADC">
              <w:t>12,30</w:t>
            </w:r>
          </w:p>
          <w:p w:rsidR="00642AEA" w:rsidRPr="008E5ADC" w:rsidRDefault="00642AEA" w:rsidP="0081372B">
            <w:pPr>
              <w:snapToGrid w:val="0"/>
              <w:jc w:val="center"/>
            </w:pPr>
            <w:r w:rsidRPr="008E5ADC">
              <w:t>11,70</w:t>
            </w:r>
          </w:p>
          <w:p w:rsidR="00642AEA" w:rsidRPr="008E5ADC" w:rsidRDefault="00642AEA" w:rsidP="0081372B">
            <w:pPr>
              <w:snapToGrid w:val="0"/>
              <w:jc w:val="center"/>
            </w:pPr>
            <w:r w:rsidRPr="008E5ADC">
              <w:t>11,30</w:t>
            </w:r>
          </w:p>
          <w:p w:rsidR="00642AEA" w:rsidRPr="00C6562E" w:rsidRDefault="00642AEA" w:rsidP="0081372B">
            <w:pPr>
              <w:snapToGrid w:val="0"/>
              <w:jc w:val="center"/>
              <w:rPr>
                <w:b/>
                <w:u w:val="single"/>
              </w:rPr>
            </w:pPr>
            <w:r>
              <w:rPr>
                <w:b/>
                <w:u w:val="single"/>
              </w:rPr>
              <w:t>10,90</w:t>
            </w:r>
          </w:p>
        </w:tc>
        <w:tc>
          <w:tcPr>
            <w:tcW w:w="1843" w:type="dxa"/>
            <w:vAlign w:val="center"/>
          </w:tcPr>
          <w:p w:rsidR="00642AEA" w:rsidRDefault="00642AEA" w:rsidP="0081372B">
            <w:pPr>
              <w:jc w:val="center"/>
            </w:pPr>
            <w:r>
              <w:t>17,70</w:t>
            </w:r>
          </w:p>
          <w:p w:rsidR="00642AEA" w:rsidRDefault="00642AEA" w:rsidP="0081372B">
            <w:pPr>
              <w:jc w:val="center"/>
            </w:pPr>
            <w:r>
              <w:t>13,30</w:t>
            </w:r>
          </w:p>
          <w:p w:rsidR="00642AEA" w:rsidRDefault="00642AEA" w:rsidP="0081372B">
            <w:pPr>
              <w:jc w:val="center"/>
            </w:pPr>
            <w:r>
              <w:t>12,70</w:t>
            </w:r>
          </w:p>
          <w:p w:rsidR="00642AEA" w:rsidRDefault="00642AEA" w:rsidP="0081372B">
            <w:pPr>
              <w:jc w:val="center"/>
            </w:pPr>
            <w:r>
              <w:t>12,10</w:t>
            </w:r>
          </w:p>
          <w:p w:rsidR="00642AEA" w:rsidRDefault="00642AEA" w:rsidP="0081372B">
            <w:pPr>
              <w:jc w:val="center"/>
            </w:pPr>
            <w:r>
              <w:t>11,50</w:t>
            </w:r>
          </w:p>
          <w:p w:rsidR="00642AEA" w:rsidRDefault="00642AEA" w:rsidP="0081372B">
            <w:pPr>
              <w:jc w:val="center"/>
            </w:pPr>
            <w:r>
              <w:t>11,10</w:t>
            </w:r>
          </w:p>
          <w:p w:rsidR="00642AEA" w:rsidRPr="00C149F5" w:rsidRDefault="00642AEA" w:rsidP="0081372B">
            <w:pPr>
              <w:jc w:val="center"/>
            </w:pPr>
            <w:r>
              <w:t>Declinou</w:t>
            </w:r>
          </w:p>
        </w:tc>
        <w:tc>
          <w:tcPr>
            <w:tcW w:w="1700" w:type="dxa"/>
            <w:vAlign w:val="center"/>
          </w:tcPr>
          <w:p w:rsidR="00642AEA" w:rsidRDefault="00642AEA" w:rsidP="0081372B">
            <w:pPr>
              <w:jc w:val="center"/>
            </w:pPr>
            <w:r>
              <w:t>16,00</w:t>
            </w:r>
          </w:p>
          <w:p w:rsidR="00642AEA" w:rsidRDefault="00642AEA" w:rsidP="0081372B">
            <w:pPr>
              <w:jc w:val="center"/>
            </w:pPr>
            <w:r>
              <w:t>13,10</w:t>
            </w:r>
          </w:p>
          <w:p w:rsidR="00642AEA" w:rsidRDefault="00642AEA" w:rsidP="0081372B">
            <w:pPr>
              <w:jc w:val="center"/>
            </w:pPr>
            <w:r>
              <w:t>12,50</w:t>
            </w:r>
          </w:p>
          <w:p w:rsidR="00642AEA" w:rsidRDefault="00642AEA" w:rsidP="0081372B">
            <w:pPr>
              <w:jc w:val="center"/>
            </w:pPr>
            <w:r>
              <w:t>11,90</w:t>
            </w:r>
          </w:p>
          <w:p w:rsidR="00642AEA" w:rsidRPr="00C149F5" w:rsidRDefault="00642AEA" w:rsidP="0081372B">
            <w:pPr>
              <w:jc w:val="center"/>
            </w:pPr>
            <w:r>
              <w:t>Declinou</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51</w:t>
            </w:r>
          </w:p>
        </w:tc>
        <w:tc>
          <w:tcPr>
            <w:tcW w:w="1418" w:type="dxa"/>
            <w:shd w:val="clear" w:color="auto" w:fill="auto"/>
            <w:vAlign w:val="center"/>
          </w:tcPr>
          <w:p w:rsidR="00642AEA" w:rsidRDefault="00642AEA" w:rsidP="00642AEA">
            <w:pPr>
              <w:jc w:val="center"/>
            </w:pPr>
            <w:r w:rsidRPr="000D5579">
              <w:t>N/C</w:t>
            </w:r>
          </w:p>
        </w:tc>
        <w:tc>
          <w:tcPr>
            <w:tcW w:w="1843" w:type="dxa"/>
            <w:shd w:val="clear" w:color="auto" w:fill="auto"/>
            <w:vAlign w:val="center"/>
          </w:tcPr>
          <w:p w:rsidR="00642AEA" w:rsidRDefault="00642AEA" w:rsidP="00642AEA">
            <w:pPr>
              <w:jc w:val="center"/>
            </w:pPr>
            <w:r>
              <w:t>199,00</w:t>
            </w:r>
          </w:p>
          <w:p w:rsidR="00642AEA" w:rsidRDefault="00642AEA" w:rsidP="00642AEA">
            <w:pPr>
              <w:jc w:val="center"/>
            </w:pPr>
            <w:r>
              <w:t>192,00</w:t>
            </w:r>
          </w:p>
          <w:p w:rsidR="00642AEA" w:rsidRDefault="00642AEA" w:rsidP="00642AEA">
            <w:pPr>
              <w:jc w:val="center"/>
            </w:pPr>
            <w:r>
              <w:t>156,00</w:t>
            </w:r>
          </w:p>
          <w:p w:rsidR="00642AEA" w:rsidRPr="00C149F5" w:rsidRDefault="00642AEA" w:rsidP="00642AEA">
            <w:pPr>
              <w:jc w:val="center"/>
            </w:pPr>
            <w:r>
              <w:t>Declinou</w:t>
            </w:r>
          </w:p>
        </w:tc>
        <w:tc>
          <w:tcPr>
            <w:tcW w:w="1843" w:type="dxa"/>
            <w:vAlign w:val="center"/>
          </w:tcPr>
          <w:p w:rsidR="00642AEA" w:rsidRPr="008E5ADC" w:rsidRDefault="00642AEA" w:rsidP="0081372B">
            <w:pPr>
              <w:snapToGrid w:val="0"/>
              <w:jc w:val="center"/>
            </w:pPr>
            <w:r w:rsidRPr="008E5ADC">
              <w:t>165,00</w:t>
            </w:r>
          </w:p>
          <w:p w:rsidR="00642AEA" w:rsidRDefault="00642AEA" w:rsidP="0081372B">
            <w:pPr>
              <w:snapToGrid w:val="0"/>
              <w:jc w:val="center"/>
              <w:rPr>
                <w:b/>
                <w:u w:val="single"/>
              </w:rPr>
            </w:pPr>
            <w:r w:rsidRPr="008E5ADC">
              <w:t>159,00</w:t>
            </w:r>
          </w:p>
          <w:p w:rsidR="00642AEA" w:rsidRDefault="00642AEA" w:rsidP="0081372B">
            <w:pPr>
              <w:snapToGrid w:val="0"/>
              <w:jc w:val="center"/>
              <w:rPr>
                <w:b/>
                <w:u w:val="single"/>
              </w:rPr>
            </w:pPr>
            <w:r>
              <w:rPr>
                <w:b/>
                <w:u w:val="single"/>
              </w:rPr>
              <w:t>153,00</w:t>
            </w:r>
          </w:p>
          <w:p w:rsidR="00642AEA" w:rsidRPr="00C6562E" w:rsidRDefault="00642AEA" w:rsidP="0081372B">
            <w:pPr>
              <w:snapToGrid w:val="0"/>
              <w:jc w:val="center"/>
              <w:rPr>
                <w:b/>
                <w:u w:val="single"/>
              </w:rPr>
            </w:pPr>
          </w:p>
        </w:tc>
        <w:tc>
          <w:tcPr>
            <w:tcW w:w="1843" w:type="dxa"/>
            <w:vAlign w:val="center"/>
          </w:tcPr>
          <w:p w:rsidR="00642AEA" w:rsidRDefault="00642AEA" w:rsidP="0081372B">
            <w:pPr>
              <w:jc w:val="center"/>
            </w:pPr>
            <w:r>
              <w:t>210,00</w:t>
            </w:r>
          </w:p>
          <w:p w:rsidR="00642AEA" w:rsidRDefault="00642AEA" w:rsidP="0081372B">
            <w:pPr>
              <w:jc w:val="center"/>
            </w:pPr>
            <w:r>
              <w:t>Sem Lance</w:t>
            </w:r>
          </w:p>
          <w:p w:rsidR="00642AEA" w:rsidRDefault="00642AEA" w:rsidP="0081372B">
            <w:pPr>
              <w:jc w:val="center"/>
            </w:pPr>
          </w:p>
          <w:p w:rsidR="00642AEA" w:rsidRPr="00C149F5" w:rsidRDefault="00642AEA" w:rsidP="0081372B">
            <w:pPr>
              <w:jc w:val="center"/>
            </w:pPr>
          </w:p>
        </w:tc>
        <w:tc>
          <w:tcPr>
            <w:tcW w:w="1700" w:type="dxa"/>
            <w:vAlign w:val="center"/>
          </w:tcPr>
          <w:p w:rsidR="00642AEA" w:rsidRDefault="00642AEA" w:rsidP="0081372B">
            <w:pPr>
              <w:jc w:val="center"/>
            </w:pPr>
            <w:r>
              <w:t>490,00</w:t>
            </w:r>
          </w:p>
          <w:p w:rsidR="00642AEA" w:rsidRDefault="00642AEA" w:rsidP="0081372B">
            <w:pPr>
              <w:jc w:val="center"/>
            </w:pPr>
            <w:r>
              <w:t>Acima de 10%</w:t>
            </w:r>
          </w:p>
          <w:p w:rsidR="00642AEA" w:rsidRPr="00C149F5" w:rsidRDefault="00642AEA" w:rsidP="0081372B">
            <w:pPr>
              <w:jc w:val="center"/>
            </w:pP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52</w:t>
            </w:r>
          </w:p>
        </w:tc>
        <w:tc>
          <w:tcPr>
            <w:tcW w:w="1418" w:type="dxa"/>
            <w:shd w:val="clear" w:color="auto" w:fill="auto"/>
            <w:vAlign w:val="center"/>
          </w:tcPr>
          <w:p w:rsidR="00C6562E" w:rsidRDefault="00C6562E" w:rsidP="00642AEA">
            <w:pPr>
              <w:snapToGrid w:val="0"/>
              <w:jc w:val="center"/>
            </w:pPr>
            <w:r w:rsidRPr="00C6562E">
              <w:t>439,79</w:t>
            </w:r>
          </w:p>
          <w:p w:rsidR="00540ECC" w:rsidRDefault="00540ECC" w:rsidP="00642AEA">
            <w:pPr>
              <w:snapToGrid w:val="0"/>
              <w:jc w:val="center"/>
            </w:pPr>
            <w:r>
              <w:t>385,00</w:t>
            </w:r>
          </w:p>
          <w:p w:rsidR="00540ECC" w:rsidRPr="00C6562E" w:rsidRDefault="00DA344E" w:rsidP="00642AEA">
            <w:pPr>
              <w:snapToGrid w:val="0"/>
              <w:jc w:val="center"/>
            </w:pPr>
            <w:r>
              <w:t>Declinou</w:t>
            </w:r>
          </w:p>
        </w:tc>
        <w:tc>
          <w:tcPr>
            <w:tcW w:w="1843" w:type="dxa"/>
            <w:shd w:val="clear" w:color="auto" w:fill="auto"/>
            <w:vAlign w:val="center"/>
          </w:tcPr>
          <w:p w:rsidR="00C6562E" w:rsidRPr="00C149F5" w:rsidRDefault="00642AEA" w:rsidP="00642AEA">
            <w:pPr>
              <w:jc w:val="center"/>
            </w:pPr>
            <w:r>
              <w:t>N/C</w:t>
            </w:r>
          </w:p>
        </w:tc>
        <w:tc>
          <w:tcPr>
            <w:tcW w:w="1843" w:type="dxa"/>
            <w:vAlign w:val="center"/>
          </w:tcPr>
          <w:p w:rsidR="00C6562E" w:rsidRDefault="00C6562E" w:rsidP="0081372B">
            <w:pPr>
              <w:jc w:val="center"/>
            </w:pPr>
            <w:r>
              <w:t>500,00</w:t>
            </w:r>
          </w:p>
          <w:p w:rsidR="00540ECC" w:rsidRDefault="00540ECC" w:rsidP="0081372B">
            <w:pPr>
              <w:jc w:val="center"/>
            </w:pPr>
            <w:r>
              <w:t>Sem Lance</w:t>
            </w:r>
          </w:p>
          <w:p w:rsidR="00540ECC" w:rsidRPr="00C149F5" w:rsidRDefault="00540ECC" w:rsidP="0081372B">
            <w:pPr>
              <w:jc w:val="center"/>
            </w:pPr>
          </w:p>
        </w:tc>
        <w:tc>
          <w:tcPr>
            <w:tcW w:w="1843" w:type="dxa"/>
            <w:vAlign w:val="center"/>
          </w:tcPr>
          <w:p w:rsidR="00C6562E" w:rsidRPr="00540ECC" w:rsidRDefault="00C6562E" w:rsidP="0081372B">
            <w:pPr>
              <w:snapToGrid w:val="0"/>
              <w:jc w:val="center"/>
            </w:pPr>
            <w:r w:rsidRPr="00540ECC">
              <w:t>389,00</w:t>
            </w:r>
          </w:p>
          <w:p w:rsidR="00540ECC" w:rsidRDefault="00540ECC" w:rsidP="0081372B">
            <w:pPr>
              <w:snapToGrid w:val="0"/>
              <w:jc w:val="center"/>
              <w:rPr>
                <w:b/>
                <w:u w:val="single"/>
              </w:rPr>
            </w:pPr>
            <w:r>
              <w:rPr>
                <w:b/>
                <w:u w:val="single"/>
              </w:rPr>
              <w:t>380,00</w:t>
            </w:r>
          </w:p>
          <w:p w:rsidR="00540ECC" w:rsidRPr="00C6562E" w:rsidRDefault="00540ECC" w:rsidP="0081372B">
            <w:pPr>
              <w:snapToGrid w:val="0"/>
              <w:jc w:val="center"/>
              <w:rPr>
                <w:b/>
                <w:u w:val="single"/>
              </w:rPr>
            </w:pPr>
          </w:p>
        </w:tc>
        <w:tc>
          <w:tcPr>
            <w:tcW w:w="1700" w:type="dxa"/>
            <w:vAlign w:val="center"/>
          </w:tcPr>
          <w:p w:rsidR="00C6562E" w:rsidRDefault="00C6562E" w:rsidP="0081372B">
            <w:pPr>
              <w:jc w:val="center"/>
            </w:pPr>
            <w:r>
              <w:t>740,00</w:t>
            </w:r>
          </w:p>
          <w:p w:rsidR="00C6562E" w:rsidRDefault="00540ECC" w:rsidP="0081372B">
            <w:pPr>
              <w:jc w:val="center"/>
            </w:pPr>
            <w:r>
              <w:t>Acima de 10%</w:t>
            </w: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81372B">
            <w:pPr>
              <w:jc w:val="center"/>
            </w:pPr>
            <w:r>
              <w:rPr>
                <w:b/>
                <w:sz w:val="20"/>
                <w:szCs w:val="20"/>
              </w:rPr>
              <w:lastRenderedPageBreak/>
              <w:t>ITEM</w:t>
            </w:r>
          </w:p>
        </w:tc>
        <w:tc>
          <w:tcPr>
            <w:tcW w:w="1418" w:type="dxa"/>
            <w:shd w:val="clear" w:color="auto" w:fill="CCCCCC"/>
            <w:vAlign w:val="center"/>
          </w:tcPr>
          <w:p w:rsidR="00642AEA" w:rsidRDefault="00642AEA" w:rsidP="00642AEA">
            <w:pPr>
              <w:pStyle w:val="Recuodecorpodetexto21"/>
              <w:ind w:right="0" w:firstLine="0"/>
              <w:jc w:val="center"/>
            </w:pPr>
            <w:r>
              <w:rPr>
                <w:sz w:val="20"/>
                <w:szCs w:val="20"/>
              </w:rPr>
              <w:t>ELTON RAGAGNIN</w:t>
            </w:r>
          </w:p>
        </w:tc>
        <w:tc>
          <w:tcPr>
            <w:tcW w:w="1843" w:type="dxa"/>
            <w:shd w:val="clear" w:color="auto" w:fill="CCCCCC"/>
            <w:vAlign w:val="center"/>
          </w:tcPr>
          <w:p w:rsidR="00642AEA" w:rsidRDefault="00642AEA" w:rsidP="00642AEA">
            <w:pPr>
              <w:pStyle w:val="Recuodecorpodetexto21"/>
              <w:ind w:right="0" w:firstLine="0"/>
              <w:jc w:val="center"/>
            </w:pPr>
            <w:r>
              <w:rPr>
                <w:sz w:val="20"/>
                <w:szCs w:val="20"/>
              </w:rPr>
              <w:t>RAGAGNIN MAT.</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ARENA</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53</w:t>
            </w:r>
          </w:p>
        </w:tc>
        <w:tc>
          <w:tcPr>
            <w:tcW w:w="1418" w:type="dxa"/>
            <w:shd w:val="clear" w:color="auto" w:fill="auto"/>
            <w:vAlign w:val="center"/>
          </w:tcPr>
          <w:p w:rsidR="00C6562E" w:rsidRPr="00C656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12,10</w:t>
            </w:r>
          </w:p>
          <w:p w:rsidR="00540ECC" w:rsidRDefault="00540ECC" w:rsidP="00642AEA">
            <w:pPr>
              <w:jc w:val="center"/>
            </w:pPr>
            <w:r>
              <w:t>Sem Lance</w:t>
            </w:r>
          </w:p>
          <w:p w:rsidR="00540ECC" w:rsidRPr="00C149F5" w:rsidRDefault="00540ECC" w:rsidP="00642AEA">
            <w:pPr>
              <w:jc w:val="center"/>
            </w:pPr>
          </w:p>
        </w:tc>
        <w:tc>
          <w:tcPr>
            <w:tcW w:w="1843" w:type="dxa"/>
            <w:vAlign w:val="center"/>
          </w:tcPr>
          <w:p w:rsidR="00C6562E" w:rsidRDefault="00C6562E" w:rsidP="0081372B">
            <w:pPr>
              <w:snapToGrid w:val="0"/>
              <w:jc w:val="center"/>
              <w:rPr>
                <w:b/>
                <w:u w:val="single"/>
              </w:rPr>
            </w:pPr>
            <w:r w:rsidRPr="00C6562E">
              <w:rPr>
                <w:b/>
                <w:u w:val="single"/>
              </w:rPr>
              <w:t>8,50</w:t>
            </w:r>
          </w:p>
          <w:p w:rsidR="00540ECC" w:rsidRDefault="00540ECC" w:rsidP="0081372B">
            <w:pPr>
              <w:snapToGrid w:val="0"/>
              <w:jc w:val="center"/>
              <w:rPr>
                <w:b/>
                <w:u w:val="single"/>
              </w:rPr>
            </w:pPr>
          </w:p>
          <w:p w:rsidR="00540ECC" w:rsidRPr="00C6562E" w:rsidRDefault="00540ECC" w:rsidP="0081372B">
            <w:pPr>
              <w:snapToGrid w:val="0"/>
              <w:jc w:val="center"/>
              <w:rPr>
                <w:b/>
                <w:u w:val="single"/>
              </w:rPr>
            </w:pPr>
          </w:p>
        </w:tc>
        <w:tc>
          <w:tcPr>
            <w:tcW w:w="1843" w:type="dxa"/>
            <w:vAlign w:val="center"/>
          </w:tcPr>
          <w:p w:rsidR="00540ECC" w:rsidRDefault="00C6562E" w:rsidP="0081372B">
            <w:pPr>
              <w:jc w:val="center"/>
            </w:pPr>
            <w:r>
              <w:t>13,10</w:t>
            </w:r>
          </w:p>
          <w:p w:rsidR="00C6562E" w:rsidRDefault="00540ECC" w:rsidP="0081372B">
            <w:pPr>
              <w:jc w:val="center"/>
            </w:pPr>
            <w:r>
              <w:t>Acima de 10%</w:t>
            </w:r>
          </w:p>
          <w:p w:rsidR="00540ECC" w:rsidRPr="00C149F5" w:rsidRDefault="00540ECC" w:rsidP="0081372B">
            <w:pPr>
              <w:jc w:val="center"/>
            </w:pPr>
          </w:p>
        </w:tc>
        <w:tc>
          <w:tcPr>
            <w:tcW w:w="1700" w:type="dxa"/>
            <w:vAlign w:val="center"/>
          </w:tcPr>
          <w:p w:rsidR="00C6562E" w:rsidRDefault="00C6562E" w:rsidP="0081372B">
            <w:pPr>
              <w:jc w:val="center"/>
            </w:pPr>
            <w:r>
              <w:t>10,70</w:t>
            </w:r>
          </w:p>
          <w:p w:rsidR="00C6562E" w:rsidRDefault="00540ECC" w:rsidP="0081372B">
            <w:pPr>
              <w:jc w:val="center"/>
            </w:pPr>
            <w:r>
              <w:t>Sem Lance</w:t>
            </w:r>
          </w:p>
          <w:p w:rsidR="00C6562E" w:rsidRPr="00C149F5" w:rsidRDefault="00C6562E"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54</w:t>
            </w:r>
          </w:p>
        </w:tc>
        <w:tc>
          <w:tcPr>
            <w:tcW w:w="1418" w:type="dxa"/>
            <w:shd w:val="clear" w:color="auto" w:fill="auto"/>
            <w:vAlign w:val="center"/>
          </w:tcPr>
          <w:p w:rsidR="00642AEA" w:rsidRDefault="00642AEA" w:rsidP="00642AEA">
            <w:pPr>
              <w:jc w:val="center"/>
            </w:pPr>
            <w:r w:rsidRPr="00004572">
              <w:t>N/C</w:t>
            </w:r>
          </w:p>
        </w:tc>
        <w:tc>
          <w:tcPr>
            <w:tcW w:w="1843" w:type="dxa"/>
            <w:shd w:val="clear" w:color="auto" w:fill="auto"/>
            <w:vAlign w:val="center"/>
          </w:tcPr>
          <w:p w:rsidR="00642AEA" w:rsidRDefault="00642AEA" w:rsidP="00642AEA">
            <w:pPr>
              <w:jc w:val="center"/>
            </w:pPr>
            <w:r>
              <w:t>10,60</w:t>
            </w:r>
          </w:p>
          <w:p w:rsidR="00642AEA" w:rsidRPr="00C149F5" w:rsidRDefault="00642AEA" w:rsidP="00642AEA">
            <w:pPr>
              <w:jc w:val="center"/>
            </w:pPr>
            <w:r>
              <w:t>Sem Lance</w:t>
            </w:r>
          </w:p>
        </w:tc>
        <w:tc>
          <w:tcPr>
            <w:tcW w:w="1843" w:type="dxa"/>
            <w:vAlign w:val="center"/>
          </w:tcPr>
          <w:p w:rsidR="00642AEA" w:rsidRPr="00540ECC" w:rsidRDefault="00642AEA" w:rsidP="0081372B">
            <w:pPr>
              <w:snapToGrid w:val="0"/>
              <w:jc w:val="center"/>
            </w:pPr>
            <w:r w:rsidRPr="00540ECC">
              <w:t>8,50</w:t>
            </w:r>
          </w:p>
          <w:p w:rsidR="00642AEA" w:rsidRDefault="00642AEA" w:rsidP="0081372B">
            <w:pPr>
              <w:snapToGrid w:val="0"/>
              <w:jc w:val="center"/>
              <w:rPr>
                <w:b/>
                <w:u w:val="single"/>
              </w:rPr>
            </w:pPr>
            <w:r>
              <w:rPr>
                <w:b/>
                <w:u w:val="single"/>
              </w:rPr>
              <w:t>7,90</w:t>
            </w:r>
          </w:p>
          <w:p w:rsidR="00642AEA" w:rsidRPr="00C6562E" w:rsidRDefault="00642AEA" w:rsidP="0081372B">
            <w:pPr>
              <w:snapToGrid w:val="0"/>
              <w:jc w:val="center"/>
              <w:rPr>
                <w:b/>
                <w:u w:val="single"/>
              </w:rPr>
            </w:pPr>
          </w:p>
        </w:tc>
        <w:tc>
          <w:tcPr>
            <w:tcW w:w="1843" w:type="dxa"/>
            <w:vAlign w:val="center"/>
          </w:tcPr>
          <w:p w:rsidR="00642AEA" w:rsidRDefault="00642AEA" w:rsidP="0081372B">
            <w:pPr>
              <w:jc w:val="center"/>
            </w:pPr>
            <w:r>
              <w:t>9,90</w:t>
            </w:r>
          </w:p>
          <w:p w:rsidR="00642AEA" w:rsidRDefault="00642AEA" w:rsidP="0081372B">
            <w:pPr>
              <w:jc w:val="center"/>
            </w:pPr>
            <w:r>
              <w:t>8,30</w:t>
            </w:r>
          </w:p>
          <w:p w:rsidR="00642AEA" w:rsidRPr="00C149F5" w:rsidRDefault="00642AEA" w:rsidP="0081372B">
            <w:pPr>
              <w:jc w:val="center"/>
            </w:pPr>
            <w:r>
              <w:t>Declinou</w:t>
            </w:r>
          </w:p>
        </w:tc>
        <w:tc>
          <w:tcPr>
            <w:tcW w:w="1700" w:type="dxa"/>
            <w:vAlign w:val="center"/>
          </w:tcPr>
          <w:p w:rsidR="00642AEA" w:rsidRDefault="00642AEA" w:rsidP="0081372B">
            <w:pPr>
              <w:jc w:val="center"/>
            </w:pPr>
            <w:r>
              <w:t>8,90</w:t>
            </w:r>
          </w:p>
          <w:p w:rsidR="00642AEA" w:rsidRDefault="00642AEA" w:rsidP="0081372B">
            <w:pPr>
              <w:jc w:val="center"/>
            </w:pPr>
            <w:r>
              <w:t>8,10</w:t>
            </w:r>
          </w:p>
          <w:p w:rsidR="00642AEA" w:rsidRPr="00C149F5" w:rsidRDefault="00642AEA" w:rsidP="0081372B">
            <w:pPr>
              <w:jc w:val="center"/>
            </w:pPr>
            <w:r>
              <w:t>Declinou</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55</w:t>
            </w:r>
          </w:p>
        </w:tc>
        <w:tc>
          <w:tcPr>
            <w:tcW w:w="1418" w:type="dxa"/>
            <w:shd w:val="clear" w:color="auto" w:fill="auto"/>
            <w:vAlign w:val="center"/>
          </w:tcPr>
          <w:p w:rsidR="00642AEA" w:rsidRDefault="00642AEA" w:rsidP="00642AEA">
            <w:pPr>
              <w:jc w:val="center"/>
            </w:pPr>
            <w:r w:rsidRPr="00004572">
              <w:t>N/C</w:t>
            </w:r>
          </w:p>
        </w:tc>
        <w:tc>
          <w:tcPr>
            <w:tcW w:w="1843" w:type="dxa"/>
            <w:shd w:val="clear" w:color="auto" w:fill="auto"/>
            <w:vAlign w:val="center"/>
          </w:tcPr>
          <w:p w:rsidR="00642AEA" w:rsidRDefault="00642AEA" w:rsidP="00642AEA">
            <w:pPr>
              <w:jc w:val="center"/>
            </w:pPr>
            <w:r>
              <w:t>9,50</w:t>
            </w:r>
          </w:p>
          <w:p w:rsidR="00642AEA" w:rsidRPr="00C149F5" w:rsidRDefault="00642AEA" w:rsidP="00642AEA">
            <w:pPr>
              <w:jc w:val="center"/>
            </w:pPr>
            <w:r>
              <w:t>Acima de 10%</w:t>
            </w:r>
          </w:p>
        </w:tc>
        <w:tc>
          <w:tcPr>
            <w:tcW w:w="1843" w:type="dxa"/>
            <w:vAlign w:val="center"/>
          </w:tcPr>
          <w:p w:rsidR="00642AEA" w:rsidRPr="00540ECC" w:rsidRDefault="00642AEA" w:rsidP="0081372B">
            <w:pPr>
              <w:snapToGrid w:val="0"/>
              <w:jc w:val="center"/>
            </w:pPr>
            <w:r w:rsidRPr="00540ECC">
              <w:t>8,50</w:t>
            </w:r>
          </w:p>
          <w:p w:rsidR="00642AEA" w:rsidRPr="00540ECC" w:rsidRDefault="00642AEA" w:rsidP="0081372B">
            <w:pPr>
              <w:snapToGrid w:val="0"/>
              <w:jc w:val="center"/>
            </w:pPr>
            <w:r w:rsidRPr="00540ECC">
              <w:t>8,10</w:t>
            </w:r>
          </w:p>
          <w:p w:rsidR="00642AEA" w:rsidRDefault="00642AEA" w:rsidP="0081372B">
            <w:pPr>
              <w:snapToGrid w:val="0"/>
              <w:jc w:val="center"/>
              <w:rPr>
                <w:b/>
                <w:u w:val="single"/>
              </w:rPr>
            </w:pPr>
            <w:r>
              <w:rPr>
                <w:b/>
                <w:u w:val="single"/>
              </w:rPr>
              <w:t>7,30</w:t>
            </w:r>
          </w:p>
          <w:p w:rsidR="00642AEA" w:rsidRPr="00C6562E" w:rsidRDefault="00642AEA" w:rsidP="0081372B">
            <w:pPr>
              <w:snapToGrid w:val="0"/>
              <w:jc w:val="center"/>
              <w:rPr>
                <w:b/>
                <w:u w:val="single"/>
              </w:rPr>
            </w:pPr>
          </w:p>
        </w:tc>
        <w:tc>
          <w:tcPr>
            <w:tcW w:w="1843" w:type="dxa"/>
            <w:vAlign w:val="center"/>
          </w:tcPr>
          <w:p w:rsidR="00642AEA" w:rsidRDefault="00642AEA" w:rsidP="0081372B">
            <w:pPr>
              <w:jc w:val="center"/>
            </w:pPr>
            <w:r>
              <w:t>9,00</w:t>
            </w:r>
          </w:p>
          <w:p w:rsidR="00642AEA" w:rsidRDefault="00642AEA" w:rsidP="0081372B">
            <w:pPr>
              <w:jc w:val="center"/>
            </w:pPr>
            <w:r>
              <w:t>Sem Lance</w:t>
            </w:r>
          </w:p>
          <w:p w:rsidR="00642AEA" w:rsidRDefault="00642AEA" w:rsidP="0081372B">
            <w:pPr>
              <w:jc w:val="center"/>
            </w:pPr>
          </w:p>
          <w:p w:rsidR="00642AEA" w:rsidRPr="00C149F5" w:rsidRDefault="00642AEA" w:rsidP="0081372B">
            <w:pPr>
              <w:jc w:val="center"/>
            </w:pPr>
          </w:p>
        </w:tc>
        <w:tc>
          <w:tcPr>
            <w:tcW w:w="1700" w:type="dxa"/>
            <w:vAlign w:val="center"/>
          </w:tcPr>
          <w:p w:rsidR="00642AEA" w:rsidRDefault="00642AEA" w:rsidP="0081372B">
            <w:pPr>
              <w:jc w:val="center"/>
            </w:pPr>
            <w:r>
              <w:t>8,90</w:t>
            </w:r>
          </w:p>
          <w:p w:rsidR="00642AEA" w:rsidRDefault="00642AEA" w:rsidP="0081372B">
            <w:pPr>
              <w:jc w:val="center"/>
            </w:pPr>
            <w:r>
              <w:t>8,30</w:t>
            </w:r>
          </w:p>
          <w:p w:rsidR="00642AEA" w:rsidRDefault="00642AEA" w:rsidP="0081372B">
            <w:pPr>
              <w:jc w:val="center"/>
            </w:pPr>
            <w:r>
              <w:t>7,90</w:t>
            </w:r>
          </w:p>
          <w:p w:rsidR="00642AEA" w:rsidRPr="00C149F5" w:rsidRDefault="00642AEA" w:rsidP="0081372B">
            <w:pPr>
              <w:jc w:val="center"/>
            </w:pPr>
            <w:r>
              <w:t>Declinou</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56</w:t>
            </w:r>
          </w:p>
        </w:tc>
        <w:tc>
          <w:tcPr>
            <w:tcW w:w="1418" w:type="dxa"/>
            <w:shd w:val="clear" w:color="auto" w:fill="auto"/>
            <w:vAlign w:val="center"/>
          </w:tcPr>
          <w:p w:rsidR="00642AEA" w:rsidRDefault="00642AEA" w:rsidP="00642AEA">
            <w:pPr>
              <w:jc w:val="center"/>
            </w:pPr>
            <w:r w:rsidRPr="00004572">
              <w:t>N/C</w:t>
            </w:r>
          </w:p>
        </w:tc>
        <w:tc>
          <w:tcPr>
            <w:tcW w:w="1843" w:type="dxa"/>
            <w:shd w:val="clear" w:color="auto" w:fill="auto"/>
            <w:vAlign w:val="center"/>
          </w:tcPr>
          <w:p w:rsidR="00642AEA" w:rsidRDefault="00642AEA" w:rsidP="00642AEA">
            <w:pPr>
              <w:jc w:val="center"/>
            </w:pPr>
            <w:r>
              <w:t>61,60</w:t>
            </w:r>
          </w:p>
          <w:p w:rsidR="00642AEA" w:rsidRPr="00C149F5" w:rsidRDefault="00642AEA" w:rsidP="00642AEA">
            <w:pPr>
              <w:jc w:val="center"/>
            </w:pPr>
            <w:r>
              <w:t>Sem Lance</w:t>
            </w:r>
          </w:p>
        </w:tc>
        <w:tc>
          <w:tcPr>
            <w:tcW w:w="1843" w:type="dxa"/>
            <w:vAlign w:val="center"/>
          </w:tcPr>
          <w:p w:rsidR="00642AEA" w:rsidRDefault="00642AEA" w:rsidP="0081372B">
            <w:pPr>
              <w:jc w:val="center"/>
            </w:pPr>
            <w:r>
              <w:t>55,00</w:t>
            </w:r>
          </w:p>
          <w:p w:rsidR="00642AEA" w:rsidRPr="00C149F5" w:rsidRDefault="00642AEA" w:rsidP="0081372B">
            <w:pPr>
              <w:jc w:val="center"/>
            </w:pPr>
            <w:r>
              <w:t>Sem Lance</w:t>
            </w:r>
          </w:p>
        </w:tc>
        <w:tc>
          <w:tcPr>
            <w:tcW w:w="1843" w:type="dxa"/>
            <w:vAlign w:val="center"/>
          </w:tcPr>
          <w:p w:rsidR="00642AEA" w:rsidRDefault="00642AEA" w:rsidP="0081372B">
            <w:pPr>
              <w:jc w:val="center"/>
            </w:pPr>
            <w:r>
              <w:t>62,30</w:t>
            </w:r>
          </w:p>
          <w:p w:rsidR="00642AEA" w:rsidRPr="00C149F5" w:rsidRDefault="00642AEA" w:rsidP="0081372B">
            <w:pPr>
              <w:jc w:val="center"/>
            </w:pPr>
            <w:r>
              <w:t>Acima de 10%</w:t>
            </w:r>
          </w:p>
        </w:tc>
        <w:tc>
          <w:tcPr>
            <w:tcW w:w="1700" w:type="dxa"/>
            <w:vAlign w:val="center"/>
          </w:tcPr>
          <w:p w:rsidR="00642AEA" w:rsidRDefault="00642AEA" w:rsidP="0081372B">
            <w:pPr>
              <w:snapToGrid w:val="0"/>
              <w:jc w:val="center"/>
              <w:rPr>
                <w:b/>
                <w:u w:val="single"/>
              </w:rPr>
            </w:pPr>
            <w:r w:rsidRPr="00C6562E">
              <w:rPr>
                <w:b/>
                <w:u w:val="single"/>
              </w:rPr>
              <w:t>44,00</w:t>
            </w:r>
          </w:p>
          <w:p w:rsidR="00642AEA" w:rsidRPr="00C6562E" w:rsidRDefault="00642AEA" w:rsidP="0081372B">
            <w:pPr>
              <w:snapToGrid w:val="0"/>
              <w:jc w:val="center"/>
              <w:rPr>
                <w:b/>
                <w:u w:val="single"/>
              </w:rP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57</w:t>
            </w:r>
          </w:p>
        </w:tc>
        <w:tc>
          <w:tcPr>
            <w:tcW w:w="1418" w:type="dxa"/>
            <w:shd w:val="clear" w:color="auto" w:fill="auto"/>
            <w:vAlign w:val="center"/>
          </w:tcPr>
          <w:p w:rsidR="00642AEA" w:rsidRDefault="00642AEA" w:rsidP="00642AEA">
            <w:pPr>
              <w:jc w:val="center"/>
            </w:pPr>
            <w:r w:rsidRPr="00004572">
              <w:t>N/C</w:t>
            </w:r>
          </w:p>
        </w:tc>
        <w:tc>
          <w:tcPr>
            <w:tcW w:w="1843" w:type="dxa"/>
            <w:shd w:val="clear" w:color="auto" w:fill="auto"/>
            <w:vAlign w:val="center"/>
          </w:tcPr>
          <w:p w:rsidR="00642AEA" w:rsidRDefault="00642AEA" w:rsidP="00642AEA">
            <w:pPr>
              <w:jc w:val="center"/>
            </w:pPr>
            <w:r>
              <w:t>52,60</w:t>
            </w:r>
          </w:p>
          <w:p w:rsidR="00642AEA" w:rsidRPr="00C149F5" w:rsidRDefault="00642AEA" w:rsidP="00642AEA">
            <w:pPr>
              <w:jc w:val="center"/>
            </w:pPr>
            <w:r>
              <w:t>Acima de 10%</w:t>
            </w:r>
          </w:p>
        </w:tc>
        <w:tc>
          <w:tcPr>
            <w:tcW w:w="1843" w:type="dxa"/>
            <w:vAlign w:val="center"/>
          </w:tcPr>
          <w:p w:rsidR="00642AEA" w:rsidRPr="00540ECC" w:rsidRDefault="00642AEA" w:rsidP="0081372B">
            <w:pPr>
              <w:snapToGrid w:val="0"/>
              <w:jc w:val="center"/>
            </w:pPr>
            <w:r w:rsidRPr="00540ECC">
              <w:t>29,50</w:t>
            </w:r>
          </w:p>
          <w:p w:rsidR="00642AEA" w:rsidRDefault="00642AEA" w:rsidP="0081372B">
            <w:pPr>
              <w:snapToGrid w:val="0"/>
              <w:jc w:val="center"/>
              <w:rPr>
                <w:b/>
                <w:u w:val="single"/>
              </w:rPr>
            </w:pPr>
            <w:r>
              <w:rPr>
                <w:b/>
                <w:u w:val="single"/>
              </w:rPr>
              <w:t>28,00</w:t>
            </w:r>
          </w:p>
          <w:p w:rsidR="00642AEA" w:rsidRPr="00C6562E" w:rsidRDefault="00642AEA" w:rsidP="0081372B">
            <w:pPr>
              <w:snapToGrid w:val="0"/>
              <w:jc w:val="center"/>
              <w:rPr>
                <w:b/>
                <w:u w:val="single"/>
              </w:rPr>
            </w:pPr>
          </w:p>
        </w:tc>
        <w:tc>
          <w:tcPr>
            <w:tcW w:w="1843" w:type="dxa"/>
            <w:vAlign w:val="center"/>
          </w:tcPr>
          <w:p w:rsidR="00642AEA" w:rsidRDefault="00642AEA" w:rsidP="0081372B">
            <w:pPr>
              <w:jc w:val="center"/>
            </w:pPr>
            <w:r>
              <w:t>51,10</w:t>
            </w:r>
          </w:p>
          <w:p w:rsidR="00642AEA" w:rsidRPr="00C149F5" w:rsidRDefault="00642AEA" w:rsidP="0081372B">
            <w:pPr>
              <w:jc w:val="center"/>
            </w:pPr>
            <w:r>
              <w:t>Sem Lance</w:t>
            </w:r>
          </w:p>
        </w:tc>
        <w:tc>
          <w:tcPr>
            <w:tcW w:w="1700" w:type="dxa"/>
            <w:vAlign w:val="center"/>
          </w:tcPr>
          <w:p w:rsidR="00642AEA" w:rsidRDefault="00642AEA" w:rsidP="0081372B">
            <w:pPr>
              <w:jc w:val="center"/>
            </w:pPr>
            <w:r>
              <w:t>38,00</w:t>
            </w:r>
          </w:p>
          <w:p w:rsidR="00642AEA" w:rsidRDefault="00642AEA" w:rsidP="0081372B">
            <w:pPr>
              <w:jc w:val="center"/>
            </w:pPr>
            <w:r>
              <w:t>29,00</w:t>
            </w:r>
          </w:p>
          <w:p w:rsidR="00642AEA" w:rsidRPr="00C149F5" w:rsidRDefault="00642AEA" w:rsidP="0081372B">
            <w:pPr>
              <w:jc w:val="center"/>
            </w:pPr>
            <w:r>
              <w:t>Declinou</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58</w:t>
            </w:r>
          </w:p>
        </w:tc>
        <w:tc>
          <w:tcPr>
            <w:tcW w:w="1418" w:type="dxa"/>
            <w:shd w:val="clear" w:color="auto" w:fill="auto"/>
            <w:vAlign w:val="center"/>
          </w:tcPr>
          <w:p w:rsidR="00C6562E" w:rsidRPr="00C656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3,50</w:t>
            </w:r>
          </w:p>
          <w:p w:rsidR="00540ECC" w:rsidRDefault="00540ECC" w:rsidP="00642AEA">
            <w:pPr>
              <w:jc w:val="center"/>
            </w:pPr>
            <w:r>
              <w:t>2,90</w:t>
            </w:r>
          </w:p>
          <w:p w:rsidR="00540ECC" w:rsidRDefault="00540ECC" w:rsidP="00642AEA">
            <w:pPr>
              <w:jc w:val="center"/>
            </w:pPr>
            <w:r>
              <w:t>2,80</w:t>
            </w:r>
          </w:p>
          <w:p w:rsidR="00540ECC" w:rsidRDefault="00540ECC" w:rsidP="00642AEA">
            <w:pPr>
              <w:jc w:val="center"/>
            </w:pPr>
            <w:r>
              <w:t>2,70</w:t>
            </w:r>
          </w:p>
          <w:p w:rsidR="00540ECC" w:rsidRDefault="00540ECC" w:rsidP="00642AEA">
            <w:pPr>
              <w:jc w:val="center"/>
            </w:pPr>
            <w:r>
              <w:t>2,60</w:t>
            </w:r>
          </w:p>
          <w:p w:rsidR="00540ECC" w:rsidRDefault="00540ECC" w:rsidP="00642AEA">
            <w:pPr>
              <w:jc w:val="center"/>
            </w:pPr>
            <w:r>
              <w:t>2,50</w:t>
            </w:r>
          </w:p>
          <w:p w:rsidR="00540ECC" w:rsidRPr="00540ECC" w:rsidRDefault="00540ECC" w:rsidP="00642AEA">
            <w:pPr>
              <w:jc w:val="center"/>
              <w:rPr>
                <w:b/>
                <w:u w:val="single"/>
              </w:rPr>
            </w:pPr>
            <w:r w:rsidRPr="00540ECC">
              <w:rPr>
                <w:b/>
                <w:u w:val="single"/>
              </w:rPr>
              <w:t>2,40</w:t>
            </w:r>
          </w:p>
        </w:tc>
        <w:tc>
          <w:tcPr>
            <w:tcW w:w="1843" w:type="dxa"/>
            <w:vAlign w:val="center"/>
          </w:tcPr>
          <w:p w:rsidR="00C6562E" w:rsidRPr="00540ECC" w:rsidRDefault="00C6562E" w:rsidP="0081372B">
            <w:pPr>
              <w:snapToGrid w:val="0"/>
              <w:jc w:val="center"/>
            </w:pPr>
            <w:r w:rsidRPr="00540ECC">
              <w:t>2,95</w:t>
            </w:r>
          </w:p>
          <w:p w:rsidR="00540ECC" w:rsidRPr="00540ECC" w:rsidRDefault="00540ECC" w:rsidP="0081372B">
            <w:pPr>
              <w:snapToGrid w:val="0"/>
              <w:jc w:val="center"/>
            </w:pPr>
            <w:r w:rsidRPr="00540ECC">
              <w:t>2,85</w:t>
            </w:r>
          </w:p>
          <w:p w:rsidR="00540ECC" w:rsidRPr="00540ECC" w:rsidRDefault="00540ECC" w:rsidP="0081372B">
            <w:pPr>
              <w:snapToGrid w:val="0"/>
              <w:jc w:val="center"/>
            </w:pPr>
            <w:r w:rsidRPr="00540ECC">
              <w:t>2,75</w:t>
            </w:r>
          </w:p>
          <w:p w:rsidR="00540ECC" w:rsidRPr="00540ECC" w:rsidRDefault="00540ECC" w:rsidP="0081372B">
            <w:pPr>
              <w:snapToGrid w:val="0"/>
              <w:jc w:val="center"/>
            </w:pPr>
            <w:r w:rsidRPr="00540ECC">
              <w:t>2,65</w:t>
            </w:r>
          </w:p>
          <w:p w:rsidR="00540ECC" w:rsidRPr="00540ECC" w:rsidRDefault="00540ECC" w:rsidP="0081372B">
            <w:pPr>
              <w:snapToGrid w:val="0"/>
              <w:jc w:val="center"/>
            </w:pPr>
            <w:r w:rsidRPr="00540ECC">
              <w:t>2,55</w:t>
            </w:r>
          </w:p>
          <w:p w:rsidR="00540ECC" w:rsidRPr="00540ECC" w:rsidRDefault="00540ECC" w:rsidP="0081372B">
            <w:pPr>
              <w:snapToGrid w:val="0"/>
              <w:jc w:val="center"/>
            </w:pPr>
            <w:r w:rsidRPr="00540ECC">
              <w:t>2,45</w:t>
            </w:r>
          </w:p>
          <w:p w:rsidR="00540ECC" w:rsidRDefault="00540ECC" w:rsidP="0081372B">
            <w:pPr>
              <w:snapToGrid w:val="0"/>
              <w:jc w:val="center"/>
              <w:rPr>
                <w:b/>
                <w:u w:val="single"/>
              </w:rPr>
            </w:pPr>
            <w:r w:rsidRPr="00540ECC">
              <w:t>Declinou</w:t>
            </w:r>
          </w:p>
          <w:p w:rsidR="00642AEA" w:rsidRPr="00C6562E" w:rsidRDefault="00642AEA" w:rsidP="0081372B">
            <w:pPr>
              <w:snapToGrid w:val="0"/>
              <w:jc w:val="center"/>
              <w:rPr>
                <w:b/>
                <w:u w:val="single"/>
              </w:rPr>
            </w:pPr>
          </w:p>
        </w:tc>
        <w:tc>
          <w:tcPr>
            <w:tcW w:w="1843" w:type="dxa"/>
            <w:vAlign w:val="center"/>
          </w:tcPr>
          <w:p w:rsidR="00C6562E" w:rsidRDefault="00C6562E" w:rsidP="0081372B">
            <w:pPr>
              <w:jc w:val="center"/>
            </w:pPr>
            <w:r>
              <w:t>4,50</w:t>
            </w:r>
          </w:p>
          <w:p w:rsidR="00540ECC" w:rsidRPr="00C149F5" w:rsidRDefault="00540ECC" w:rsidP="0081372B">
            <w:pPr>
              <w:jc w:val="center"/>
            </w:pPr>
            <w:r>
              <w:t>Sem Lance</w:t>
            </w:r>
          </w:p>
        </w:tc>
        <w:tc>
          <w:tcPr>
            <w:tcW w:w="1700" w:type="dxa"/>
            <w:vAlign w:val="center"/>
          </w:tcPr>
          <w:p w:rsidR="00C6562E" w:rsidRDefault="00C6562E" w:rsidP="0081372B">
            <w:pPr>
              <w:jc w:val="center"/>
            </w:pPr>
            <w:r>
              <w:t>5,90</w:t>
            </w:r>
          </w:p>
          <w:p w:rsidR="00C6562E" w:rsidRDefault="00540ECC" w:rsidP="0081372B">
            <w:pPr>
              <w:jc w:val="center"/>
            </w:pPr>
            <w:r>
              <w:t>Acima de 10%</w:t>
            </w:r>
          </w:p>
          <w:p w:rsidR="00C6562E" w:rsidRDefault="00C6562E" w:rsidP="0081372B">
            <w:pPr>
              <w:jc w:val="center"/>
            </w:pPr>
          </w:p>
          <w:p w:rsidR="00C6562E" w:rsidRPr="00C149F5" w:rsidRDefault="00C6562E" w:rsidP="0081372B">
            <w:pPr>
              <w:jc w:val="center"/>
            </w:pP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59</w:t>
            </w:r>
          </w:p>
        </w:tc>
        <w:tc>
          <w:tcPr>
            <w:tcW w:w="1418" w:type="dxa"/>
            <w:shd w:val="clear" w:color="auto" w:fill="auto"/>
            <w:vAlign w:val="center"/>
          </w:tcPr>
          <w:p w:rsidR="00C6562E" w:rsidRPr="00C656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5,40</w:t>
            </w:r>
          </w:p>
          <w:p w:rsidR="00540ECC" w:rsidRPr="00C149F5" w:rsidRDefault="00540ECC" w:rsidP="00642AEA">
            <w:pPr>
              <w:jc w:val="center"/>
            </w:pPr>
            <w:r>
              <w:t>Sem Lance</w:t>
            </w:r>
          </w:p>
        </w:tc>
        <w:tc>
          <w:tcPr>
            <w:tcW w:w="1843" w:type="dxa"/>
            <w:vAlign w:val="center"/>
          </w:tcPr>
          <w:p w:rsidR="00C6562E" w:rsidRPr="00540ECC" w:rsidRDefault="00C6562E" w:rsidP="0081372B">
            <w:pPr>
              <w:snapToGrid w:val="0"/>
              <w:ind w:left="-108" w:right="-107"/>
              <w:jc w:val="center"/>
            </w:pPr>
            <w:r w:rsidRPr="00540ECC">
              <w:t>2,50</w:t>
            </w:r>
          </w:p>
          <w:p w:rsidR="00540ECC" w:rsidRPr="00C6562E" w:rsidRDefault="00540ECC" w:rsidP="0081372B">
            <w:pPr>
              <w:snapToGrid w:val="0"/>
              <w:ind w:left="-108" w:right="-107"/>
              <w:jc w:val="center"/>
              <w:rPr>
                <w:b/>
                <w:u w:val="single"/>
              </w:rPr>
            </w:pPr>
            <w:r w:rsidRPr="00540ECC">
              <w:t>Desconsiderado a pedido da Empresa</w:t>
            </w:r>
          </w:p>
        </w:tc>
        <w:tc>
          <w:tcPr>
            <w:tcW w:w="1843" w:type="dxa"/>
            <w:vAlign w:val="center"/>
          </w:tcPr>
          <w:p w:rsidR="00C6562E" w:rsidRDefault="00C6562E" w:rsidP="0081372B">
            <w:pPr>
              <w:jc w:val="center"/>
            </w:pPr>
            <w:r>
              <w:t>4,50</w:t>
            </w:r>
          </w:p>
          <w:p w:rsidR="00540ECC" w:rsidRDefault="00540ECC" w:rsidP="0081372B">
            <w:pPr>
              <w:jc w:val="center"/>
            </w:pPr>
            <w:r>
              <w:t>4,10</w:t>
            </w:r>
          </w:p>
          <w:p w:rsidR="00540ECC" w:rsidRDefault="00540ECC" w:rsidP="0081372B">
            <w:pPr>
              <w:jc w:val="center"/>
            </w:pPr>
            <w:r>
              <w:t>3,70</w:t>
            </w:r>
          </w:p>
          <w:p w:rsidR="00540ECC" w:rsidRPr="00540ECC" w:rsidRDefault="00540ECC" w:rsidP="0081372B">
            <w:pPr>
              <w:jc w:val="center"/>
              <w:rPr>
                <w:b/>
                <w:u w:val="single"/>
              </w:rPr>
            </w:pPr>
            <w:r w:rsidRPr="00540ECC">
              <w:rPr>
                <w:b/>
                <w:u w:val="single"/>
              </w:rPr>
              <w:t>2,90</w:t>
            </w:r>
          </w:p>
          <w:p w:rsidR="00540ECC" w:rsidRPr="00C149F5" w:rsidRDefault="00540ECC" w:rsidP="0081372B">
            <w:pPr>
              <w:jc w:val="center"/>
            </w:pPr>
          </w:p>
        </w:tc>
        <w:tc>
          <w:tcPr>
            <w:tcW w:w="1700" w:type="dxa"/>
            <w:vAlign w:val="center"/>
          </w:tcPr>
          <w:p w:rsidR="00C6562E" w:rsidRDefault="00C6562E" w:rsidP="0081372B">
            <w:pPr>
              <w:jc w:val="center"/>
            </w:pPr>
            <w:r>
              <w:t>8,00</w:t>
            </w:r>
          </w:p>
          <w:p w:rsidR="00540ECC" w:rsidRDefault="00540ECC" w:rsidP="0081372B">
            <w:pPr>
              <w:jc w:val="center"/>
            </w:pPr>
            <w:r>
              <w:t>4,30</w:t>
            </w:r>
          </w:p>
          <w:p w:rsidR="00C6562E" w:rsidRDefault="00540ECC" w:rsidP="0081372B">
            <w:pPr>
              <w:jc w:val="center"/>
            </w:pPr>
            <w:r>
              <w:t>3,90</w:t>
            </w:r>
          </w:p>
          <w:p w:rsidR="00C6562E" w:rsidRDefault="00540ECC" w:rsidP="0081372B">
            <w:pPr>
              <w:jc w:val="center"/>
            </w:pPr>
            <w:r>
              <w:t>3,10</w:t>
            </w:r>
          </w:p>
          <w:p w:rsidR="00C6562E" w:rsidRPr="00C149F5" w:rsidRDefault="00540ECC" w:rsidP="0081372B">
            <w:pPr>
              <w:jc w:val="center"/>
            </w:pPr>
            <w:r>
              <w:t>Declinou</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60</w:t>
            </w:r>
          </w:p>
        </w:tc>
        <w:tc>
          <w:tcPr>
            <w:tcW w:w="1418" w:type="dxa"/>
            <w:shd w:val="clear" w:color="auto" w:fill="auto"/>
            <w:vAlign w:val="center"/>
          </w:tcPr>
          <w:p w:rsidR="00C6562E" w:rsidRDefault="00C6562E" w:rsidP="00642AEA">
            <w:pPr>
              <w:snapToGrid w:val="0"/>
              <w:jc w:val="center"/>
            </w:pPr>
            <w:r w:rsidRPr="00C6562E">
              <w:t>69,19</w:t>
            </w:r>
          </w:p>
          <w:p w:rsidR="00540ECC" w:rsidRDefault="00540ECC" w:rsidP="00642AEA">
            <w:pPr>
              <w:snapToGrid w:val="0"/>
              <w:jc w:val="center"/>
            </w:pPr>
            <w:r>
              <w:t>64,00</w:t>
            </w:r>
          </w:p>
          <w:p w:rsidR="00540ECC" w:rsidRDefault="00540ECC" w:rsidP="00642AEA">
            <w:pPr>
              <w:snapToGrid w:val="0"/>
              <w:jc w:val="center"/>
            </w:pPr>
            <w:r>
              <w:t>56,00</w:t>
            </w:r>
          </w:p>
          <w:p w:rsidR="00540ECC" w:rsidRPr="00783D27" w:rsidRDefault="00783D27" w:rsidP="00642AEA">
            <w:pPr>
              <w:snapToGrid w:val="0"/>
              <w:jc w:val="center"/>
              <w:rPr>
                <w:b/>
                <w:u w:val="single"/>
              </w:rPr>
            </w:pPr>
            <w:r w:rsidRPr="00783D27">
              <w:rPr>
                <w:b/>
                <w:u w:val="single"/>
              </w:rPr>
              <w:t>52,00</w:t>
            </w:r>
          </w:p>
          <w:p w:rsidR="00783D27" w:rsidRPr="00C6562E" w:rsidRDefault="00783D27" w:rsidP="00642AEA">
            <w:pPr>
              <w:snapToGrid w:val="0"/>
              <w:jc w:val="center"/>
            </w:pPr>
          </w:p>
        </w:tc>
        <w:tc>
          <w:tcPr>
            <w:tcW w:w="1843" w:type="dxa"/>
            <w:shd w:val="clear" w:color="auto" w:fill="auto"/>
            <w:vAlign w:val="center"/>
          </w:tcPr>
          <w:p w:rsidR="00C6562E" w:rsidRPr="00C149F5" w:rsidRDefault="00642AEA" w:rsidP="00642AEA">
            <w:pPr>
              <w:jc w:val="center"/>
            </w:pPr>
            <w:r>
              <w:t>N/C</w:t>
            </w:r>
          </w:p>
        </w:tc>
        <w:tc>
          <w:tcPr>
            <w:tcW w:w="1843" w:type="dxa"/>
            <w:vAlign w:val="center"/>
          </w:tcPr>
          <w:p w:rsidR="00C6562E" w:rsidRPr="00783D27" w:rsidRDefault="00C6562E" w:rsidP="0081372B">
            <w:pPr>
              <w:snapToGrid w:val="0"/>
              <w:jc w:val="center"/>
            </w:pPr>
            <w:r w:rsidRPr="00783D27">
              <w:t>65,00</w:t>
            </w:r>
          </w:p>
          <w:p w:rsidR="00540ECC" w:rsidRPr="00783D27" w:rsidRDefault="00540ECC" w:rsidP="0081372B">
            <w:pPr>
              <w:snapToGrid w:val="0"/>
              <w:jc w:val="center"/>
            </w:pPr>
            <w:r w:rsidRPr="00783D27">
              <w:t>63,00</w:t>
            </w:r>
          </w:p>
          <w:p w:rsidR="00540ECC" w:rsidRPr="00783D27" w:rsidRDefault="00540ECC" w:rsidP="0081372B">
            <w:pPr>
              <w:snapToGrid w:val="0"/>
              <w:jc w:val="center"/>
            </w:pPr>
            <w:r w:rsidRPr="00783D27">
              <w:t>55,00</w:t>
            </w:r>
          </w:p>
          <w:p w:rsidR="00783D27" w:rsidRPr="00783D27" w:rsidRDefault="00783D27" w:rsidP="0081372B">
            <w:pPr>
              <w:snapToGrid w:val="0"/>
              <w:jc w:val="center"/>
            </w:pPr>
            <w:r w:rsidRPr="00783D27">
              <w:t>Declinou</w:t>
            </w:r>
          </w:p>
          <w:p w:rsidR="00540ECC" w:rsidRPr="00C6562E" w:rsidRDefault="00540ECC" w:rsidP="0081372B">
            <w:pPr>
              <w:snapToGrid w:val="0"/>
              <w:jc w:val="center"/>
              <w:rPr>
                <w:b/>
                <w:u w:val="single"/>
              </w:rPr>
            </w:pPr>
          </w:p>
        </w:tc>
        <w:tc>
          <w:tcPr>
            <w:tcW w:w="1843" w:type="dxa"/>
            <w:vAlign w:val="center"/>
          </w:tcPr>
          <w:p w:rsidR="00C6562E" w:rsidRPr="00C149F5" w:rsidRDefault="00642AEA" w:rsidP="0081372B">
            <w:pPr>
              <w:jc w:val="center"/>
            </w:pPr>
            <w:r>
              <w:t>N/C</w:t>
            </w:r>
          </w:p>
        </w:tc>
        <w:tc>
          <w:tcPr>
            <w:tcW w:w="1700" w:type="dxa"/>
            <w:vAlign w:val="center"/>
          </w:tcPr>
          <w:p w:rsidR="00C6562E" w:rsidRDefault="00C6562E" w:rsidP="0081372B">
            <w:pPr>
              <w:jc w:val="center"/>
            </w:pPr>
            <w:r>
              <w:t>88,00</w:t>
            </w:r>
          </w:p>
          <w:p w:rsidR="00C6562E" w:rsidRDefault="00540ECC" w:rsidP="0081372B">
            <w:pPr>
              <w:jc w:val="center"/>
            </w:pPr>
            <w:r>
              <w:t>Sem Lance</w:t>
            </w:r>
          </w:p>
          <w:p w:rsidR="00C6562E" w:rsidRDefault="00C6562E" w:rsidP="0081372B">
            <w:pPr>
              <w:jc w:val="center"/>
            </w:pPr>
          </w:p>
          <w:p w:rsidR="00C6562E" w:rsidRPr="00C149F5" w:rsidRDefault="00C6562E" w:rsidP="0081372B">
            <w:pPr>
              <w:jc w:val="center"/>
            </w:pP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61</w:t>
            </w:r>
          </w:p>
        </w:tc>
        <w:tc>
          <w:tcPr>
            <w:tcW w:w="1418" w:type="dxa"/>
            <w:shd w:val="clear" w:color="auto" w:fill="auto"/>
            <w:vAlign w:val="center"/>
          </w:tcPr>
          <w:p w:rsidR="00C6562E" w:rsidRPr="00C6562E" w:rsidRDefault="00642AEA" w:rsidP="00642AEA">
            <w:pPr>
              <w:snapToGrid w:val="0"/>
              <w:jc w:val="center"/>
            </w:pPr>
            <w:r>
              <w:t>N/C</w:t>
            </w:r>
          </w:p>
        </w:tc>
        <w:tc>
          <w:tcPr>
            <w:tcW w:w="1843" w:type="dxa"/>
            <w:shd w:val="clear" w:color="auto" w:fill="auto"/>
            <w:vAlign w:val="center"/>
          </w:tcPr>
          <w:p w:rsidR="00C6562E" w:rsidRDefault="00C6562E" w:rsidP="00642AEA">
            <w:pPr>
              <w:jc w:val="center"/>
            </w:pPr>
            <w:r>
              <w:t>6,30</w:t>
            </w:r>
          </w:p>
          <w:p w:rsidR="00783D27" w:rsidRDefault="00783D27" w:rsidP="00642AEA">
            <w:pPr>
              <w:jc w:val="center"/>
            </w:pPr>
            <w:r>
              <w:t>4,70</w:t>
            </w:r>
          </w:p>
          <w:p w:rsidR="00783D27" w:rsidRPr="00C149F5" w:rsidRDefault="00783D27" w:rsidP="00642AEA">
            <w:pPr>
              <w:jc w:val="center"/>
            </w:pPr>
            <w:r>
              <w:t>Declinou</w:t>
            </w:r>
          </w:p>
        </w:tc>
        <w:tc>
          <w:tcPr>
            <w:tcW w:w="1843" w:type="dxa"/>
            <w:vAlign w:val="center"/>
          </w:tcPr>
          <w:p w:rsidR="00C6562E" w:rsidRDefault="00C6562E" w:rsidP="0081372B">
            <w:pPr>
              <w:jc w:val="center"/>
            </w:pPr>
            <w:r>
              <w:t>6,50</w:t>
            </w:r>
          </w:p>
          <w:p w:rsidR="00783D27" w:rsidRPr="00C149F5" w:rsidRDefault="00783D27" w:rsidP="0081372B">
            <w:pPr>
              <w:jc w:val="center"/>
            </w:pPr>
            <w:r>
              <w:t>Acima de 10%</w:t>
            </w:r>
          </w:p>
        </w:tc>
        <w:tc>
          <w:tcPr>
            <w:tcW w:w="1843" w:type="dxa"/>
            <w:vAlign w:val="center"/>
          </w:tcPr>
          <w:p w:rsidR="00C6562E" w:rsidRDefault="00C6562E" w:rsidP="0081372B">
            <w:pPr>
              <w:jc w:val="center"/>
            </w:pPr>
            <w:r>
              <w:t>5,90</w:t>
            </w:r>
          </w:p>
          <w:p w:rsidR="00783D27" w:rsidRDefault="00783D27" w:rsidP="0081372B">
            <w:pPr>
              <w:jc w:val="center"/>
            </w:pPr>
            <w:r>
              <w:t>4,60</w:t>
            </w:r>
          </w:p>
          <w:p w:rsidR="00783D27" w:rsidRDefault="00783D27" w:rsidP="0081372B">
            <w:pPr>
              <w:jc w:val="center"/>
            </w:pPr>
            <w:r>
              <w:t>4,40</w:t>
            </w:r>
          </w:p>
          <w:p w:rsidR="00783D27" w:rsidRDefault="00783D27" w:rsidP="0081372B">
            <w:pPr>
              <w:jc w:val="center"/>
            </w:pPr>
            <w:r>
              <w:t>4,20</w:t>
            </w:r>
          </w:p>
          <w:p w:rsidR="00783D27" w:rsidRDefault="00783D27" w:rsidP="0081372B">
            <w:pPr>
              <w:jc w:val="center"/>
            </w:pPr>
            <w:r>
              <w:t>3,80</w:t>
            </w:r>
          </w:p>
          <w:p w:rsidR="00783D27" w:rsidRDefault="00783D27" w:rsidP="0081372B">
            <w:pPr>
              <w:jc w:val="center"/>
            </w:pPr>
            <w:r>
              <w:t>3,60</w:t>
            </w:r>
          </w:p>
          <w:p w:rsidR="00783D27" w:rsidRPr="00C149F5" w:rsidRDefault="00783D27" w:rsidP="0081372B">
            <w:pPr>
              <w:jc w:val="center"/>
            </w:pPr>
            <w:r>
              <w:t>Declinou</w:t>
            </w:r>
          </w:p>
        </w:tc>
        <w:tc>
          <w:tcPr>
            <w:tcW w:w="1700" w:type="dxa"/>
            <w:vAlign w:val="center"/>
          </w:tcPr>
          <w:p w:rsidR="00C6562E" w:rsidRPr="00783D27" w:rsidRDefault="00C6562E" w:rsidP="0081372B">
            <w:pPr>
              <w:snapToGrid w:val="0"/>
              <w:jc w:val="center"/>
            </w:pPr>
            <w:r w:rsidRPr="00783D27">
              <w:t>4,80</w:t>
            </w:r>
          </w:p>
          <w:p w:rsidR="00C6562E" w:rsidRPr="00783D27" w:rsidRDefault="00783D27" w:rsidP="0081372B">
            <w:pPr>
              <w:snapToGrid w:val="0"/>
              <w:jc w:val="center"/>
            </w:pPr>
            <w:r w:rsidRPr="00783D27">
              <w:t>4,50</w:t>
            </w:r>
          </w:p>
          <w:p w:rsidR="00C6562E" w:rsidRPr="00783D27" w:rsidRDefault="00783D27" w:rsidP="0081372B">
            <w:pPr>
              <w:snapToGrid w:val="0"/>
              <w:jc w:val="center"/>
            </w:pPr>
            <w:r w:rsidRPr="00783D27">
              <w:t>4,30</w:t>
            </w:r>
          </w:p>
          <w:p w:rsidR="00C6562E" w:rsidRPr="00783D27" w:rsidRDefault="00783D27" w:rsidP="0081372B">
            <w:pPr>
              <w:snapToGrid w:val="0"/>
              <w:jc w:val="center"/>
            </w:pPr>
            <w:r w:rsidRPr="00783D27">
              <w:t>4,10</w:t>
            </w:r>
          </w:p>
          <w:p w:rsidR="00783D27" w:rsidRPr="00783D27" w:rsidRDefault="00783D27" w:rsidP="0081372B">
            <w:pPr>
              <w:snapToGrid w:val="0"/>
              <w:jc w:val="center"/>
            </w:pPr>
            <w:r w:rsidRPr="00783D27">
              <w:t>3,70</w:t>
            </w:r>
          </w:p>
          <w:p w:rsidR="00783D27" w:rsidRDefault="00783D27" w:rsidP="0081372B">
            <w:pPr>
              <w:snapToGrid w:val="0"/>
              <w:jc w:val="center"/>
              <w:rPr>
                <w:b/>
                <w:u w:val="single"/>
              </w:rPr>
            </w:pPr>
            <w:r>
              <w:rPr>
                <w:b/>
                <w:u w:val="single"/>
              </w:rPr>
              <w:t>3,50</w:t>
            </w:r>
          </w:p>
          <w:p w:rsidR="00783D27" w:rsidRDefault="00783D27" w:rsidP="0081372B">
            <w:pPr>
              <w:snapToGrid w:val="0"/>
              <w:jc w:val="center"/>
              <w:rPr>
                <w:b/>
                <w:u w:val="single"/>
              </w:rPr>
            </w:pPr>
          </w:p>
          <w:p w:rsidR="00642AEA" w:rsidRDefault="00642AEA" w:rsidP="0081372B">
            <w:pPr>
              <w:snapToGrid w:val="0"/>
              <w:jc w:val="center"/>
              <w:rPr>
                <w:b/>
                <w:u w:val="single"/>
              </w:rPr>
            </w:pPr>
          </w:p>
          <w:p w:rsidR="00642AEA" w:rsidRPr="00C6562E" w:rsidRDefault="00642AEA" w:rsidP="0081372B">
            <w:pPr>
              <w:snapToGrid w:val="0"/>
              <w:jc w:val="center"/>
              <w:rPr>
                <w:b/>
                <w:u w:val="single"/>
              </w:rPr>
            </w:pPr>
          </w:p>
        </w:tc>
      </w:tr>
      <w:tr w:rsidR="00642AEA" w:rsidTr="00642AEA">
        <w:tc>
          <w:tcPr>
            <w:tcW w:w="992" w:type="dxa"/>
            <w:shd w:val="clear" w:color="auto" w:fill="CCCCCC"/>
            <w:vAlign w:val="center"/>
          </w:tcPr>
          <w:p w:rsidR="00642AEA" w:rsidRDefault="00642AEA" w:rsidP="0081372B">
            <w:pPr>
              <w:jc w:val="center"/>
            </w:pPr>
            <w:r>
              <w:rPr>
                <w:b/>
                <w:sz w:val="20"/>
                <w:szCs w:val="20"/>
              </w:rPr>
              <w:lastRenderedPageBreak/>
              <w:t>ITEM</w:t>
            </w:r>
          </w:p>
        </w:tc>
        <w:tc>
          <w:tcPr>
            <w:tcW w:w="1418" w:type="dxa"/>
            <w:shd w:val="clear" w:color="auto" w:fill="CCCCCC"/>
            <w:vAlign w:val="center"/>
          </w:tcPr>
          <w:p w:rsidR="00642AEA" w:rsidRDefault="00642AEA" w:rsidP="00642AEA">
            <w:pPr>
              <w:pStyle w:val="Recuodecorpodetexto21"/>
              <w:ind w:right="0" w:firstLine="0"/>
              <w:jc w:val="center"/>
            </w:pPr>
            <w:r>
              <w:rPr>
                <w:sz w:val="20"/>
                <w:szCs w:val="20"/>
              </w:rPr>
              <w:t>ELTON RAGAGNIN</w:t>
            </w:r>
          </w:p>
        </w:tc>
        <w:tc>
          <w:tcPr>
            <w:tcW w:w="1843" w:type="dxa"/>
            <w:shd w:val="clear" w:color="auto" w:fill="CCCCCC"/>
            <w:vAlign w:val="center"/>
          </w:tcPr>
          <w:p w:rsidR="00642AEA" w:rsidRDefault="00642AEA" w:rsidP="00642AEA">
            <w:pPr>
              <w:pStyle w:val="Recuodecorpodetexto21"/>
              <w:ind w:right="0" w:firstLine="0"/>
              <w:jc w:val="center"/>
            </w:pPr>
            <w:r>
              <w:rPr>
                <w:sz w:val="20"/>
                <w:szCs w:val="20"/>
              </w:rPr>
              <w:t>RAGAGNIN MAT.</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ARENA</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62</w:t>
            </w:r>
          </w:p>
        </w:tc>
        <w:tc>
          <w:tcPr>
            <w:tcW w:w="1418" w:type="dxa"/>
            <w:shd w:val="clear" w:color="auto" w:fill="auto"/>
            <w:vAlign w:val="center"/>
          </w:tcPr>
          <w:p w:rsidR="00C6562E" w:rsidRPr="004F7EF7" w:rsidRDefault="00642AEA" w:rsidP="00642AEA">
            <w:pPr>
              <w:snapToGrid w:val="0"/>
              <w:jc w:val="center"/>
              <w:rPr>
                <w:b/>
                <w:u w:val="single"/>
              </w:rPr>
            </w:pPr>
            <w:r>
              <w:t>N/C</w:t>
            </w:r>
          </w:p>
        </w:tc>
        <w:tc>
          <w:tcPr>
            <w:tcW w:w="1843" w:type="dxa"/>
            <w:shd w:val="clear" w:color="auto" w:fill="auto"/>
            <w:vAlign w:val="center"/>
          </w:tcPr>
          <w:p w:rsidR="00C6562E" w:rsidRDefault="00C6562E" w:rsidP="00642AEA">
            <w:pPr>
              <w:jc w:val="center"/>
            </w:pPr>
            <w:r>
              <w:t>51,00</w:t>
            </w:r>
          </w:p>
          <w:p w:rsidR="00783D27" w:rsidRDefault="00783D27" w:rsidP="00642AEA">
            <w:pPr>
              <w:jc w:val="center"/>
            </w:pPr>
            <w:r>
              <w:t>Sem Lance</w:t>
            </w:r>
          </w:p>
          <w:p w:rsidR="00783D27" w:rsidRDefault="00783D27" w:rsidP="00642AEA">
            <w:pPr>
              <w:jc w:val="center"/>
            </w:pPr>
          </w:p>
          <w:p w:rsidR="00783D27" w:rsidRDefault="00783D27" w:rsidP="00642AEA">
            <w:pPr>
              <w:jc w:val="center"/>
            </w:pPr>
          </w:p>
          <w:p w:rsidR="00783D27" w:rsidRPr="00C149F5" w:rsidRDefault="00783D27" w:rsidP="00642AEA">
            <w:pPr>
              <w:jc w:val="center"/>
            </w:pPr>
          </w:p>
        </w:tc>
        <w:tc>
          <w:tcPr>
            <w:tcW w:w="1843" w:type="dxa"/>
            <w:vAlign w:val="center"/>
          </w:tcPr>
          <w:p w:rsidR="00C6562E" w:rsidRDefault="00C6562E" w:rsidP="0081372B">
            <w:pPr>
              <w:jc w:val="center"/>
            </w:pPr>
            <w:r>
              <w:t>75,00</w:t>
            </w:r>
          </w:p>
          <w:p w:rsidR="00783D27" w:rsidRPr="00C149F5" w:rsidRDefault="00783D27" w:rsidP="0081372B">
            <w:pPr>
              <w:jc w:val="center"/>
            </w:pPr>
            <w:r>
              <w:t>Acima de 10%</w:t>
            </w:r>
          </w:p>
        </w:tc>
        <w:tc>
          <w:tcPr>
            <w:tcW w:w="1843" w:type="dxa"/>
            <w:vAlign w:val="center"/>
          </w:tcPr>
          <w:p w:rsidR="00C6562E" w:rsidRPr="00783D27" w:rsidRDefault="00C6562E" w:rsidP="0081372B">
            <w:pPr>
              <w:snapToGrid w:val="0"/>
              <w:jc w:val="center"/>
            </w:pPr>
            <w:r w:rsidRPr="00783D27">
              <w:t>45,00</w:t>
            </w:r>
          </w:p>
          <w:p w:rsidR="00783D27" w:rsidRPr="00783D27" w:rsidRDefault="00783D27" w:rsidP="0081372B">
            <w:pPr>
              <w:snapToGrid w:val="0"/>
              <w:jc w:val="center"/>
            </w:pPr>
            <w:r w:rsidRPr="00783D27">
              <w:t>43,00</w:t>
            </w:r>
          </w:p>
          <w:p w:rsidR="00783D27" w:rsidRPr="00783D27" w:rsidRDefault="00783D27" w:rsidP="0081372B">
            <w:pPr>
              <w:snapToGrid w:val="0"/>
              <w:jc w:val="center"/>
            </w:pPr>
            <w:r w:rsidRPr="00783D27">
              <w:t>41,00</w:t>
            </w:r>
          </w:p>
          <w:p w:rsidR="00783D27" w:rsidRPr="00783D27" w:rsidRDefault="00783D27" w:rsidP="0081372B">
            <w:pPr>
              <w:snapToGrid w:val="0"/>
              <w:jc w:val="center"/>
            </w:pPr>
            <w:r w:rsidRPr="00783D27">
              <w:t>39,00</w:t>
            </w:r>
          </w:p>
          <w:p w:rsidR="00783D27" w:rsidRPr="00783D27" w:rsidRDefault="00783D27" w:rsidP="0081372B">
            <w:pPr>
              <w:snapToGrid w:val="0"/>
              <w:jc w:val="center"/>
            </w:pPr>
            <w:r w:rsidRPr="00783D27">
              <w:t>37,00</w:t>
            </w:r>
          </w:p>
          <w:p w:rsidR="00783D27" w:rsidRPr="00783D27" w:rsidRDefault="00783D27" w:rsidP="0081372B">
            <w:pPr>
              <w:snapToGrid w:val="0"/>
              <w:jc w:val="center"/>
            </w:pPr>
            <w:r w:rsidRPr="00783D27">
              <w:t>35,00</w:t>
            </w:r>
          </w:p>
          <w:p w:rsidR="00783D27" w:rsidRPr="00C6562E" w:rsidRDefault="00783D27" w:rsidP="0081372B">
            <w:pPr>
              <w:snapToGrid w:val="0"/>
              <w:jc w:val="center"/>
              <w:rPr>
                <w:b/>
                <w:u w:val="single"/>
              </w:rPr>
            </w:pPr>
            <w:r w:rsidRPr="00783D27">
              <w:t>Declinou</w:t>
            </w:r>
          </w:p>
        </w:tc>
        <w:tc>
          <w:tcPr>
            <w:tcW w:w="1700" w:type="dxa"/>
            <w:vAlign w:val="center"/>
          </w:tcPr>
          <w:p w:rsidR="00C6562E" w:rsidRDefault="00C6562E" w:rsidP="0081372B">
            <w:pPr>
              <w:jc w:val="center"/>
            </w:pPr>
            <w:r>
              <w:t>54,00</w:t>
            </w:r>
          </w:p>
          <w:p w:rsidR="00C6562E" w:rsidRDefault="00783D27" w:rsidP="0081372B">
            <w:pPr>
              <w:jc w:val="center"/>
            </w:pPr>
            <w:r>
              <w:t>44,00</w:t>
            </w:r>
          </w:p>
          <w:p w:rsidR="00C6562E" w:rsidRDefault="00783D27" w:rsidP="0081372B">
            <w:pPr>
              <w:jc w:val="center"/>
            </w:pPr>
            <w:r>
              <w:t>42,00</w:t>
            </w:r>
          </w:p>
          <w:p w:rsidR="00C6562E" w:rsidRDefault="00783D27" w:rsidP="0081372B">
            <w:pPr>
              <w:jc w:val="center"/>
            </w:pPr>
            <w:r>
              <w:t>40,00</w:t>
            </w:r>
          </w:p>
          <w:p w:rsidR="00783D27" w:rsidRDefault="00783D27" w:rsidP="0081372B">
            <w:pPr>
              <w:jc w:val="center"/>
            </w:pPr>
            <w:r>
              <w:t>38,00</w:t>
            </w:r>
          </w:p>
          <w:p w:rsidR="00783D27" w:rsidRDefault="00783D27" w:rsidP="0081372B">
            <w:pPr>
              <w:jc w:val="center"/>
            </w:pPr>
            <w:r>
              <w:t>36,00</w:t>
            </w:r>
          </w:p>
          <w:p w:rsidR="00783D27" w:rsidRPr="00783D27" w:rsidRDefault="00783D27" w:rsidP="0081372B">
            <w:pPr>
              <w:jc w:val="center"/>
              <w:rPr>
                <w:b/>
                <w:u w:val="single"/>
              </w:rPr>
            </w:pPr>
            <w:r w:rsidRPr="00783D27">
              <w:rPr>
                <w:b/>
                <w:u w:val="single"/>
              </w:rPr>
              <w:t>34,00</w:t>
            </w:r>
          </w:p>
          <w:p w:rsidR="00783D27" w:rsidRPr="00C149F5" w:rsidRDefault="00783D27" w:rsidP="0081372B">
            <w:pPr>
              <w:jc w:val="center"/>
            </w:pP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63</w:t>
            </w:r>
          </w:p>
        </w:tc>
        <w:tc>
          <w:tcPr>
            <w:tcW w:w="1418" w:type="dxa"/>
            <w:shd w:val="clear" w:color="auto" w:fill="auto"/>
            <w:vAlign w:val="center"/>
          </w:tcPr>
          <w:p w:rsidR="00C6562E" w:rsidRPr="004F7EF7" w:rsidRDefault="00642AEA" w:rsidP="00642AEA">
            <w:pPr>
              <w:snapToGrid w:val="0"/>
              <w:jc w:val="center"/>
              <w:rPr>
                <w:b/>
                <w:u w:val="single"/>
              </w:rPr>
            </w:pPr>
            <w:r>
              <w:t>N/C</w:t>
            </w:r>
          </w:p>
        </w:tc>
        <w:tc>
          <w:tcPr>
            <w:tcW w:w="1843" w:type="dxa"/>
            <w:shd w:val="clear" w:color="auto" w:fill="auto"/>
            <w:vAlign w:val="center"/>
          </w:tcPr>
          <w:p w:rsidR="00C6562E" w:rsidRDefault="00C6562E" w:rsidP="00642AEA">
            <w:pPr>
              <w:jc w:val="center"/>
            </w:pPr>
            <w:r>
              <w:t>0,99</w:t>
            </w:r>
          </w:p>
          <w:p w:rsidR="00783D27" w:rsidRDefault="00783D27" w:rsidP="00642AEA">
            <w:pPr>
              <w:jc w:val="center"/>
            </w:pPr>
            <w:r>
              <w:t>0,55</w:t>
            </w:r>
          </w:p>
          <w:p w:rsidR="00783D27" w:rsidRDefault="00783D27" w:rsidP="00642AEA">
            <w:pPr>
              <w:jc w:val="center"/>
            </w:pPr>
            <w:r>
              <w:t>0,45</w:t>
            </w:r>
          </w:p>
          <w:p w:rsidR="00783D27" w:rsidRPr="00C149F5" w:rsidRDefault="00783D27" w:rsidP="00642AEA">
            <w:pPr>
              <w:jc w:val="center"/>
            </w:pPr>
            <w:r>
              <w:t>Declinou</w:t>
            </w:r>
          </w:p>
        </w:tc>
        <w:tc>
          <w:tcPr>
            <w:tcW w:w="1843" w:type="dxa"/>
            <w:vAlign w:val="center"/>
          </w:tcPr>
          <w:p w:rsidR="00C6562E" w:rsidRPr="00783D27" w:rsidRDefault="00C6562E" w:rsidP="0081372B">
            <w:pPr>
              <w:snapToGrid w:val="0"/>
              <w:jc w:val="center"/>
            </w:pPr>
            <w:r w:rsidRPr="00783D27">
              <w:t>0,60</w:t>
            </w:r>
          </w:p>
          <w:p w:rsidR="00783D27" w:rsidRPr="00783D27" w:rsidRDefault="00783D27" w:rsidP="0081372B">
            <w:pPr>
              <w:snapToGrid w:val="0"/>
              <w:jc w:val="center"/>
            </w:pPr>
            <w:r w:rsidRPr="00783D27">
              <w:t>0,50</w:t>
            </w:r>
          </w:p>
          <w:p w:rsidR="00783D27" w:rsidRPr="00C6562E" w:rsidRDefault="00783D27" w:rsidP="0081372B">
            <w:pPr>
              <w:snapToGrid w:val="0"/>
              <w:jc w:val="center"/>
              <w:rPr>
                <w:b/>
                <w:u w:val="single"/>
              </w:rPr>
            </w:pPr>
            <w:r>
              <w:rPr>
                <w:b/>
                <w:u w:val="single"/>
              </w:rPr>
              <w:t>0,40</w:t>
            </w:r>
          </w:p>
        </w:tc>
        <w:tc>
          <w:tcPr>
            <w:tcW w:w="1843" w:type="dxa"/>
            <w:vAlign w:val="center"/>
          </w:tcPr>
          <w:p w:rsidR="00C6562E" w:rsidRDefault="00C6562E" w:rsidP="0081372B">
            <w:pPr>
              <w:jc w:val="center"/>
            </w:pPr>
            <w:r>
              <w:t>1,20</w:t>
            </w:r>
          </w:p>
          <w:p w:rsidR="00783D27" w:rsidRPr="00C149F5" w:rsidRDefault="00783D27" w:rsidP="0081372B">
            <w:pPr>
              <w:jc w:val="center"/>
            </w:pPr>
            <w:r>
              <w:t>Sem Lance</w:t>
            </w:r>
          </w:p>
        </w:tc>
        <w:tc>
          <w:tcPr>
            <w:tcW w:w="1700" w:type="dxa"/>
            <w:vAlign w:val="center"/>
          </w:tcPr>
          <w:p w:rsidR="00C6562E" w:rsidRDefault="00C6562E" w:rsidP="0081372B">
            <w:pPr>
              <w:jc w:val="center"/>
            </w:pPr>
            <w:r>
              <w:t>1,87</w:t>
            </w:r>
          </w:p>
          <w:p w:rsidR="00783D27" w:rsidRDefault="00783D27" w:rsidP="0081372B">
            <w:pPr>
              <w:jc w:val="center"/>
            </w:pPr>
            <w:r>
              <w:t>Acima de 10%</w:t>
            </w:r>
          </w:p>
          <w:p w:rsidR="00C6562E" w:rsidRPr="00C149F5" w:rsidRDefault="00C6562E"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64</w:t>
            </w:r>
          </w:p>
        </w:tc>
        <w:tc>
          <w:tcPr>
            <w:tcW w:w="1418" w:type="dxa"/>
            <w:shd w:val="clear" w:color="auto" w:fill="auto"/>
            <w:vAlign w:val="center"/>
          </w:tcPr>
          <w:p w:rsidR="00642AEA" w:rsidRDefault="00642AEA" w:rsidP="00642AEA">
            <w:pPr>
              <w:jc w:val="center"/>
            </w:pPr>
            <w:r w:rsidRPr="00DD79DD">
              <w:t>N/C</w:t>
            </w:r>
          </w:p>
        </w:tc>
        <w:tc>
          <w:tcPr>
            <w:tcW w:w="1843" w:type="dxa"/>
            <w:shd w:val="clear" w:color="auto" w:fill="auto"/>
            <w:vAlign w:val="center"/>
          </w:tcPr>
          <w:p w:rsidR="00642AEA" w:rsidRDefault="00642AEA" w:rsidP="00642AEA">
            <w:pPr>
              <w:jc w:val="center"/>
            </w:pPr>
            <w:r>
              <w:t>50,00</w:t>
            </w:r>
          </w:p>
          <w:p w:rsidR="00642AEA" w:rsidRPr="00C149F5" w:rsidRDefault="00642AEA" w:rsidP="00642AEA">
            <w:pPr>
              <w:jc w:val="center"/>
            </w:pPr>
            <w:r>
              <w:t>Sem Lance</w:t>
            </w:r>
          </w:p>
        </w:tc>
        <w:tc>
          <w:tcPr>
            <w:tcW w:w="1843" w:type="dxa"/>
            <w:vAlign w:val="center"/>
          </w:tcPr>
          <w:p w:rsidR="00642AEA" w:rsidRPr="00C6562E" w:rsidRDefault="00642AEA" w:rsidP="0081372B">
            <w:pPr>
              <w:snapToGrid w:val="0"/>
              <w:jc w:val="center"/>
              <w:rPr>
                <w:b/>
                <w:u w:val="single"/>
              </w:rPr>
            </w:pPr>
            <w:r w:rsidRPr="00C6562E">
              <w:rPr>
                <w:b/>
                <w:u w:val="single"/>
              </w:rPr>
              <w:t>29,50</w:t>
            </w:r>
          </w:p>
        </w:tc>
        <w:tc>
          <w:tcPr>
            <w:tcW w:w="1843" w:type="dxa"/>
            <w:vAlign w:val="center"/>
          </w:tcPr>
          <w:p w:rsidR="00642AEA" w:rsidRDefault="00642AEA" w:rsidP="0081372B">
            <w:pPr>
              <w:jc w:val="center"/>
            </w:pPr>
            <w:r>
              <w:t>52,00</w:t>
            </w:r>
          </w:p>
          <w:p w:rsidR="00642AEA" w:rsidRPr="00C149F5" w:rsidRDefault="00642AEA" w:rsidP="0081372B">
            <w:pPr>
              <w:jc w:val="center"/>
            </w:pPr>
            <w:r>
              <w:t>Sem Lance</w:t>
            </w:r>
          </w:p>
        </w:tc>
        <w:tc>
          <w:tcPr>
            <w:tcW w:w="1700" w:type="dxa"/>
            <w:vAlign w:val="center"/>
          </w:tcPr>
          <w:p w:rsidR="00642AEA" w:rsidRDefault="00642AEA" w:rsidP="0081372B">
            <w:pPr>
              <w:jc w:val="center"/>
            </w:pPr>
            <w:r>
              <w:t>57,00</w:t>
            </w:r>
          </w:p>
          <w:p w:rsidR="00642AEA" w:rsidRPr="00C149F5" w:rsidRDefault="00642AEA" w:rsidP="0081372B">
            <w:pPr>
              <w:jc w:val="center"/>
            </w:pPr>
            <w:r>
              <w:t>Acima de 10%</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65</w:t>
            </w:r>
          </w:p>
        </w:tc>
        <w:tc>
          <w:tcPr>
            <w:tcW w:w="1418" w:type="dxa"/>
            <w:shd w:val="clear" w:color="auto" w:fill="auto"/>
            <w:vAlign w:val="center"/>
          </w:tcPr>
          <w:p w:rsidR="00642AEA" w:rsidRDefault="00642AEA" w:rsidP="00642AEA">
            <w:pPr>
              <w:jc w:val="center"/>
            </w:pPr>
            <w:r w:rsidRPr="00DD79DD">
              <w:t>N/C</w:t>
            </w:r>
          </w:p>
        </w:tc>
        <w:tc>
          <w:tcPr>
            <w:tcW w:w="1843" w:type="dxa"/>
            <w:shd w:val="clear" w:color="auto" w:fill="auto"/>
            <w:vAlign w:val="center"/>
          </w:tcPr>
          <w:p w:rsidR="00642AEA" w:rsidRDefault="00642AEA" w:rsidP="00642AEA">
            <w:pPr>
              <w:jc w:val="center"/>
            </w:pPr>
            <w:r>
              <w:t>0,75</w:t>
            </w:r>
          </w:p>
          <w:p w:rsidR="00642AEA" w:rsidRPr="00C149F5" w:rsidRDefault="00642AEA" w:rsidP="00642AEA">
            <w:pPr>
              <w:jc w:val="center"/>
            </w:pPr>
            <w:r>
              <w:t>Sem Lance</w:t>
            </w:r>
          </w:p>
        </w:tc>
        <w:tc>
          <w:tcPr>
            <w:tcW w:w="1843" w:type="dxa"/>
            <w:vAlign w:val="center"/>
          </w:tcPr>
          <w:p w:rsidR="00642AEA" w:rsidRDefault="00642AEA" w:rsidP="0081372B">
            <w:pPr>
              <w:jc w:val="center"/>
            </w:pPr>
            <w:r w:rsidRPr="00DB3A44">
              <w:t>N/C</w:t>
            </w:r>
          </w:p>
        </w:tc>
        <w:tc>
          <w:tcPr>
            <w:tcW w:w="1843" w:type="dxa"/>
            <w:vAlign w:val="center"/>
          </w:tcPr>
          <w:p w:rsidR="00642AEA" w:rsidRDefault="00642AEA" w:rsidP="0081372B">
            <w:pPr>
              <w:jc w:val="center"/>
            </w:pPr>
            <w:r>
              <w:t>0,71</w:t>
            </w:r>
          </w:p>
          <w:p w:rsidR="00642AEA" w:rsidRDefault="00642AEA" w:rsidP="0081372B">
            <w:pPr>
              <w:jc w:val="center"/>
            </w:pPr>
            <w:r>
              <w:t>0,53</w:t>
            </w:r>
          </w:p>
          <w:p w:rsidR="00642AEA" w:rsidRDefault="00642AEA" w:rsidP="0081372B">
            <w:pPr>
              <w:jc w:val="center"/>
            </w:pPr>
            <w:r>
              <w:t>0,49</w:t>
            </w:r>
          </w:p>
          <w:p w:rsidR="00642AEA" w:rsidRDefault="00642AEA" w:rsidP="0081372B">
            <w:pPr>
              <w:jc w:val="center"/>
            </w:pPr>
            <w:r>
              <w:t>0,43</w:t>
            </w:r>
          </w:p>
          <w:p w:rsidR="00642AEA" w:rsidRDefault="00642AEA" w:rsidP="0081372B">
            <w:pPr>
              <w:jc w:val="center"/>
            </w:pPr>
            <w:r>
              <w:t>Declinou</w:t>
            </w:r>
          </w:p>
          <w:p w:rsidR="00642AEA" w:rsidRPr="00C149F5" w:rsidRDefault="00642AEA" w:rsidP="0081372B">
            <w:pPr>
              <w:jc w:val="center"/>
            </w:pPr>
          </w:p>
        </w:tc>
        <w:tc>
          <w:tcPr>
            <w:tcW w:w="1700" w:type="dxa"/>
            <w:vAlign w:val="center"/>
          </w:tcPr>
          <w:p w:rsidR="00642AEA" w:rsidRPr="00783D27" w:rsidRDefault="00642AEA" w:rsidP="0081372B">
            <w:pPr>
              <w:snapToGrid w:val="0"/>
              <w:jc w:val="center"/>
            </w:pPr>
            <w:r w:rsidRPr="00783D27">
              <w:t>0,54</w:t>
            </w:r>
          </w:p>
          <w:p w:rsidR="00642AEA" w:rsidRPr="00783D27" w:rsidRDefault="00642AEA" w:rsidP="0081372B">
            <w:pPr>
              <w:snapToGrid w:val="0"/>
              <w:jc w:val="center"/>
            </w:pPr>
            <w:r w:rsidRPr="00783D27">
              <w:t>0,52</w:t>
            </w:r>
          </w:p>
          <w:p w:rsidR="00642AEA" w:rsidRPr="00783D27" w:rsidRDefault="00642AEA" w:rsidP="0081372B">
            <w:pPr>
              <w:snapToGrid w:val="0"/>
              <w:jc w:val="center"/>
            </w:pPr>
            <w:r w:rsidRPr="00783D27">
              <w:t>0,46</w:t>
            </w:r>
          </w:p>
          <w:p w:rsidR="00642AEA" w:rsidRPr="00C6562E" w:rsidRDefault="00642AEA" w:rsidP="0081372B">
            <w:pPr>
              <w:snapToGrid w:val="0"/>
              <w:jc w:val="center"/>
              <w:rPr>
                <w:b/>
                <w:u w:val="single"/>
              </w:rPr>
            </w:pPr>
            <w:r>
              <w:rPr>
                <w:b/>
                <w:u w:val="single"/>
              </w:rPr>
              <w:t>0,40</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66</w:t>
            </w:r>
          </w:p>
        </w:tc>
        <w:tc>
          <w:tcPr>
            <w:tcW w:w="1418" w:type="dxa"/>
            <w:shd w:val="clear" w:color="auto" w:fill="auto"/>
            <w:vAlign w:val="center"/>
          </w:tcPr>
          <w:p w:rsidR="00642AEA" w:rsidRDefault="00642AEA" w:rsidP="00642AEA">
            <w:pPr>
              <w:jc w:val="center"/>
            </w:pPr>
            <w:r w:rsidRPr="00DD79DD">
              <w:t>N/C</w:t>
            </w:r>
          </w:p>
        </w:tc>
        <w:tc>
          <w:tcPr>
            <w:tcW w:w="1843" w:type="dxa"/>
            <w:shd w:val="clear" w:color="auto" w:fill="auto"/>
            <w:vAlign w:val="center"/>
          </w:tcPr>
          <w:p w:rsidR="00642AEA" w:rsidRDefault="00642AEA" w:rsidP="00642AEA">
            <w:pPr>
              <w:jc w:val="center"/>
            </w:pPr>
            <w:r>
              <w:t>0,52</w:t>
            </w:r>
          </w:p>
          <w:p w:rsidR="00642AEA" w:rsidRPr="00C149F5" w:rsidRDefault="00642AEA" w:rsidP="00642AEA">
            <w:pPr>
              <w:jc w:val="center"/>
            </w:pPr>
            <w:r>
              <w:t>Sem Lance</w:t>
            </w:r>
          </w:p>
        </w:tc>
        <w:tc>
          <w:tcPr>
            <w:tcW w:w="1843" w:type="dxa"/>
            <w:vAlign w:val="center"/>
          </w:tcPr>
          <w:p w:rsidR="00642AEA" w:rsidRDefault="00642AEA" w:rsidP="0081372B">
            <w:pPr>
              <w:jc w:val="center"/>
            </w:pPr>
            <w:r w:rsidRPr="00DB3A44">
              <w:t>N/C</w:t>
            </w:r>
          </w:p>
        </w:tc>
        <w:tc>
          <w:tcPr>
            <w:tcW w:w="1843" w:type="dxa"/>
            <w:vAlign w:val="center"/>
          </w:tcPr>
          <w:p w:rsidR="00642AEA" w:rsidRDefault="00642AEA" w:rsidP="0081372B">
            <w:pPr>
              <w:jc w:val="center"/>
            </w:pPr>
            <w:r>
              <w:t>0,49</w:t>
            </w:r>
          </w:p>
          <w:p w:rsidR="00642AEA" w:rsidRDefault="00642AEA" w:rsidP="0081372B">
            <w:pPr>
              <w:jc w:val="center"/>
            </w:pPr>
            <w:r>
              <w:t>0,37</w:t>
            </w:r>
          </w:p>
          <w:p w:rsidR="00642AEA" w:rsidRDefault="00642AEA" w:rsidP="0081372B">
            <w:pPr>
              <w:jc w:val="center"/>
            </w:pPr>
            <w:r>
              <w:t>0,33</w:t>
            </w:r>
          </w:p>
          <w:p w:rsidR="00642AEA" w:rsidRPr="00C149F5" w:rsidRDefault="00642AEA" w:rsidP="0081372B">
            <w:pPr>
              <w:jc w:val="center"/>
            </w:pPr>
            <w:r>
              <w:t>Declinou</w:t>
            </w:r>
          </w:p>
        </w:tc>
        <w:tc>
          <w:tcPr>
            <w:tcW w:w="1700" w:type="dxa"/>
            <w:vAlign w:val="center"/>
          </w:tcPr>
          <w:p w:rsidR="00642AEA" w:rsidRPr="00783D27" w:rsidRDefault="00642AEA" w:rsidP="0081372B">
            <w:pPr>
              <w:snapToGrid w:val="0"/>
              <w:jc w:val="center"/>
            </w:pPr>
            <w:r w:rsidRPr="00783D27">
              <w:t>0,42</w:t>
            </w:r>
          </w:p>
          <w:p w:rsidR="00642AEA" w:rsidRPr="00783D27" w:rsidRDefault="00642AEA" w:rsidP="0081372B">
            <w:pPr>
              <w:snapToGrid w:val="0"/>
              <w:jc w:val="center"/>
            </w:pPr>
            <w:r w:rsidRPr="00783D27">
              <w:t>0,34</w:t>
            </w:r>
          </w:p>
          <w:p w:rsidR="00642AEA" w:rsidRDefault="00642AEA" w:rsidP="0081372B">
            <w:pPr>
              <w:snapToGrid w:val="0"/>
              <w:jc w:val="center"/>
              <w:rPr>
                <w:b/>
                <w:u w:val="single"/>
              </w:rPr>
            </w:pPr>
            <w:r>
              <w:rPr>
                <w:b/>
                <w:u w:val="single"/>
              </w:rPr>
              <w:t>0,32</w:t>
            </w:r>
          </w:p>
          <w:p w:rsidR="00642AEA" w:rsidRPr="00C6562E" w:rsidRDefault="00642AEA" w:rsidP="0081372B">
            <w:pPr>
              <w:snapToGrid w:val="0"/>
              <w:jc w:val="center"/>
              <w:rPr>
                <w:b/>
                <w:u w:val="single"/>
              </w:rP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67</w:t>
            </w:r>
          </w:p>
        </w:tc>
        <w:tc>
          <w:tcPr>
            <w:tcW w:w="1418" w:type="dxa"/>
            <w:shd w:val="clear" w:color="auto" w:fill="auto"/>
            <w:vAlign w:val="center"/>
          </w:tcPr>
          <w:p w:rsidR="00642AEA" w:rsidRPr="00275059" w:rsidRDefault="00642AEA" w:rsidP="00642AEA">
            <w:pPr>
              <w:snapToGrid w:val="0"/>
              <w:jc w:val="center"/>
            </w:pPr>
            <w:r w:rsidRPr="00275059">
              <w:t>18,80</w:t>
            </w:r>
          </w:p>
          <w:p w:rsidR="00642AEA" w:rsidRPr="00275059" w:rsidRDefault="00642AEA" w:rsidP="00642AEA">
            <w:pPr>
              <w:snapToGrid w:val="0"/>
              <w:jc w:val="center"/>
            </w:pPr>
            <w:r w:rsidRPr="00275059">
              <w:t>18,50</w:t>
            </w:r>
          </w:p>
          <w:p w:rsidR="00642AEA" w:rsidRPr="00275059" w:rsidRDefault="00642AEA" w:rsidP="00642AEA">
            <w:pPr>
              <w:snapToGrid w:val="0"/>
              <w:jc w:val="center"/>
            </w:pPr>
            <w:r w:rsidRPr="00275059">
              <w:t>16,80</w:t>
            </w:r>
          </w:p>
          <w:p w:rsidR="00642AEA" w:rsidRPr="00275059" w:rsidRDefault="00642AEA" w:rsidP="00642AEA">
            <w:pPr>
              <w:snapToGrid w:val="0"/>
              <w:jc w:val="center"/>
            </w:pPr>
            <w:r w:rsidRPr="00275059">
              <w:t>15,40</w:t>
            </w:r>
          </w:p>
          <w:p w:rsidR="00642AEA" w:rsidRPr="00275059" w:rsidRDefault="00642AEA" w:rsidP="00642AEA">
            <w:pPr>
              <w:snapToGrid w:val="0"/>
              <w:jc w:val="center"/>
            </w:pPr>
            <w:r w:rsidRPr="00275059">
              <w:t>14,80</w:t>
            </w:r>
          </w:p>
          <w:p w:rsidR="00642AEA" w:rsidRPr="00275059" w:rsidRDefault="00642AEA" w:rsidP="00642AEA">
            <w:pPr>
              <w:snapToGrid w:val="0"/>
              <w:jc w:val="center"/>
            </w:pPr>
            <w:r w:rsidRPr="00275059">
              <w:t>13,80</w:t>
            </w:r>
          </w:p>
          <w:p w:rsidR="00642AEA" w:rsidRPr="00642AEA" w:rsidRDefault="00642AEA" w:rsidP="00642AEA">
            <w:pPr>
              <w:snapToGrid w:val="0"/>
              <w:jc w:val="center"/>
            </w:pPr>
            <w:r>
              <w:t>Declinou</w:t>
            </w:r>
          </w:p>
        </w:tc>
        <w:tc>
          <w:tcPr>
            <w:tcW w:w="1843" w:type="dxa"/>
            <w:shd w:val="clear" w:color="auto" w:fill="auto"/>
            <w:vAlign w:val="center"/>
          </w:tcPr>
          <w:p w:rsidR="00642AEA" w:rsidRDefault="00642AEA" w:rsidP="00642AEA">
            <w:pPr>
              <w:jc w:val="center"/>
            </w:pPr>
            <w:r w:rsidRPr="0058119A">
              <w:t>N/C</w:t>
            </w:r>
          </w:p>
        </w:tc>
        <w:tc>
          <w:tcPr>
            <w:tcW w:w="1843" w:type="dxa"/>
            <w:vAlign w:val="center"/>
          </w:tcPr>
          <w:p w:rsidR="00642AEA" w:rsidRDefault="00642AEA" w:rsidP="0081372B">
            <w:pPr>
              <w:jc w:val="center"/>
            </w:pPr>
            <w:r>
              <w:t>19,50</w:t>
            </w:r>
          </w:p>
          <w:p w:rsidR="00642AEA" w:rsidRDefault="00642AEA" w:rsidP="0081372B">
            <w:pPr>
              <w:jc w:val="center"/>
            </w:pPr>
            <w:r>
              <w:t>18,30</w:t>
            </w:r>
          </w:p>
          <w:p w:rsidR="00642AEA" w:rsidRPr="00C149F5" w:rsidRDefault="00642AEA" w:rsidP="0081372B">
            <w:pPr>
              <w:jc w:val="center"/>
            </w:pPr>
            <w:r>
              <w:t>Declinou</w:t>
            </w:r>
          </w:p>
        </w:tc>
        <w:tc>
          <w:tcPr>
            <w:tcW w:w="1843" w:type="dxa"/>
            <w:vAlign w:val="center"/>
          </w:tcPr>
          <w:p w:rsidR="00642AEA" w:rsidRDefault="00642AEA" w:rsidP="0081372B">
            <w:pPr>
              <w:jc w:val="center"/>
            </w:pPr>
            <w:r w:rsidRPr="002472CA">
              <w:t>N/C</w:t>
            </w:r>
          </w:p>
        </w:tc>
        <w:tc>
          <w:tcPr>
            <w:tcW w:w="1700" w:type="dxa"/>
            <w:vAlign w:val="center"/>
          </w:tcPr>
          <w:p w:rsidR="00642AEA" w:rsidRDefault="00642AEA" w:rsidP="0081372B">
            <w:pPr>
              <w:jc w:val="center"/>
            </w:pPr>
            <w:r>
              <w:t>23,00</w:t>
            </w:r>
          </w:p>
          <w:p w:rsidR="00642AEA" w:rsidRDefault="00642AEA" w:rsidP="0081372B">
            <w:pPr>
              <w:jc w:val="center"/>
            </w:pPr>
            <w:r>
              <w:t>17,80</w:t>
            </w:r>
          </w:p>
          <w:p w:rsidR="00642AEA" w:rsidRDefault="00642AEA" w:rsidP="0081372B">
            <w:pPr>
              <w:jc w:val="center"/>
            </w:pPr>
            <w:r>
              <w:t>16,00</w:t>
            </w:r>
          </w:p>
          <w:p w:rsidR="00642AEA" w:rsidRDefault="00642AEA" w:rsidP="0081372B">
            <w:pPr>
              <w:jc w:val="center"/>
            </w:pPr>
            <w:r>
              <w:t>15,00</w:t>
            </w:r>
          </w:p>
          <w:p w:rsidR="00642AEA" w:rsidRDefault="00642AEA" w:rsidP="0081372B">
            <w:pPr>
              <w:jc w:val="center"/>
            </w:pPr>
            <w:r>
              <w:t>14,60</w:t>
            </w:r>
          </w:p>
          <w:p w:rsidR="00642AEA" w:rsidRPr="00275059" w:rsidRDefault="00642AEA" w:rsidP="0081372B">
            <w:pPr>
              <w:jc w:val="center"/>
              <w:rPr>
                <w:b/>
                <w:u w:val="single"/>
              </w:rPr>
            </w:pPr>
            <w:r w:rsidRPr="00275059">
              <w:rPr>
                <w:b/>
                <w:u w:val="single"/>
              </w:rPr>
              <w:t>13,20</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68</w:t>
            </w:r>
          </w:p>
        </w:tc>
        <w:tc>
          <w:tcPr>
            <w:tcW w:w="1418" w:type="dxa"/>
            <w:shd w:val="clear" w:color="auto" w:fill="auto"/>
            <w:vAlign w:val="center"/>
          </w:tcPr>
          <w:p w:rsidR="00642AEA" w:rsidRDefault="00642AEA" w:rsidP="00642AEA">
            <w:pPr>
              <w:snapToGrid w:val="0"/>
              <w:jc w:val="center"/>
            </w:pPr>
            <w:r w:rsidRPr="00C6562E">
              <w:t>35,60</w:t>
            </w:r>
          </w:p>
          <w:p w:rsidR="00642AEA" w:rsidRDefault="00642AEA" w:rsidP="00642AEA">
            <w:pPr>
              <w:snapToGrid w:val="0"/>
              <w:jc w:val="center"/>
            </w:pPr>
            <w:r>
              <w:t>32,50</w:t>
            </w:r>
          </w:p>
          <w:p w:rsidR="00642AEA" w:rsidRDefault="00642AEA" w:rsidP="00642AEA">
            <w:pPr>
              <w:snapToGrid w:val="0"/>
              <w:jc w:val="center"/>
            </w:pPr>
            <w:r>
              <w:t>31,50</w:t>
            </w:r>
          </w:p>
          <w:p w:rsidR="00642AEA" w:rsidRDefault="00642AEA" w:rsidP="00642AEA">
            <w:pPr>
              <w:snapToGrid w:val="0"/>
              <w:jc w:val="center"/>
            </w:pPr>
            <w:r>
              <w:t>28,00</w:t>
            </w:r>
          </w:p>
          <w:p w:rsidR="00642AEA" w:rsidRDefault="00642AEA" w:rsidP="00642AEA">
            <w:pPr>
              <w:snapToGrid w:val="0"/>
              <w:jc w:val="center"/>
            </w:pPr>
            <w:r>
              <w:t>27,00</w:t>
            </w:r>
          </w:p>
          <w:p w:rsidR="00642AEA" w:rsidRDefault="00642AEA" w:rsidP="00642AEA">
            <w:pPr>
              <w:snapToGrid w:val="0"/>
              <w:jc w:val="center"/>
            </w:pPr>
            <w:r>
              <w:t>24,00</w:t>
            </w:r>
          </w:p>
          <w:p w:rsidR="00642AEA" w:rsidRPr="00275059" w:rsidRDefault="00642AEA" w:rsidP="00642AEA">
            <w:pPr>
              <w:snapToGrid w:val="0"/>
              <w:jc w:val="center"/>
              <w:rPr>
                <w:b/>
                <w:u w:val="single"/>
              </w:rPr>
            </w:pPr>
            <w:r w:rsidRPr="00275059">
              <w:rPr>
                <w:b/>
                <w:u w:val="single"/>
              </w:rPr>
              <w:t>22,00</w:t>
            </w:r>
          </w:p>
        </w:tc>
        <w:tc>
          <w:tcPr>
            <w:tcW w:w="1843" w:type="dxa"/>
            <w:shd w:val="clear" w:color="auto" w:fill="auto"/>
            <w:vAlign w:val="center"/>
          </w:tcPr>
          <w:p w:rsidR="00642AEA" w:rsidRDefault="00642AEA" w:rsidP="00642AEA">
            <w:pPr>
              <w:jc w:val="center"/>
            </w:pPr>
            <w:r w:rsidRPr="0058119A">
              <w:t>N/C</w:t>
            </w:r>
          </w:p>
        </w:tc>
        <w:tc>
          <w:tcPr>
            <w:tcW w:w="1843" w:type="dxa"/>
            <w:vAlign w:val="center"/>
          </w:tcPr>
          <w:p w:rsidR="00642AEA" w:rsidRDefault="00642AEA" w:rsidP="0081372B">
            <w:pPr>
              <w:jc w:val="center"/>
            </w:pPr>
            <w:r>
              <w:t>75,00</w:t>
            </w:r>
          </w:p>
          <w:p w:rsidR="00642AEA" w:rsidRDefault="00642AEA" w:rsidP="0081372B">
            <w:pPr>
              <w:jc w:val="center"/>
            </w:pPr>
            <w:r>
              <w:t>Sem Lance</w:t>
            </w:r>
          </w:p>
          <w:p w:rsidR="00642AEA" w:rsidRPr="00C149F5" w:rsidRDefault="00642AEA" w:rsidP="0081372B">
            <w:pPr>
              <w:jc w:val="center"/>
            </w:pPr>
          </w:p>
        </w:tc>
        <w:tc>
          <w:tcPr>
            <w:tcW w:w="1843" w:type="dxa"/>
            <w:vAlign w:val="center"/>
          </w:tcPr>
          <w:p w:rsidR="00642AEA" w:rsidRDefault="00642AEA" w:rsidP="0081372B">
            <w:pPr>
              <w:jc w:val="center"/>
            </w:pPr>
            <w:r w:rsidRPr="002472CA">
              <w:t>N/C</w:t>
            </w:r>
          </w:p>
        </w:tc>
        <w:tc>
          <w:tcPr>
            <w:tcW w:w="1700" w:type="dxa"/>
            <w:vAlign w:val="center"/>
          </w:tcPr>
          <w:p w:rsidR="00642AEA" w:rsidRPr="00275059" w:rsidRDefault="00642AEA" w:rsidP="0081372B">
            <w:pPr>
              <w:snapToGrid w:val="0"/>
              <w:jc w:val="center"/>
            </w:pPr>
            <w:r w:rsidRPr="00275059">
              <w:t>33,00</w:t>
            </w:r>
          </w:p>
          <w:p w:rsidR="00642AEA" w:rsidRPr="00275059" w:rsidRDefault="00642AEA" w:rsidP="0081372B">
            <w:pPr>
              <w:snapToGrid w:val="0"/>
              <w:jc w:val="center"/>
            </w:pPr>
            <w:r w:rsidRPr="00275059">
              <w:t>32,00</w:t>
            </w:r>
          </w:p>
          <w:p w:rsidR="00642AEA" w:rsidRPr="00275059" w:rsidRDefault="00642AEA" w:rsidP="0081372B">
            <w:pPr>
              <w:snapToGrid w:val="0"/>
              <w:jc w:val="center"/>
            </w:pPr>
            <w:r w:rsidRPr="00275059">
              <w:t>30,00</w:t>
            </w:r>
          </w:p>
          <w:p w:rsidR="00642AEA" w:rsidRPr="00275059" w:rsidRDefault="00642AEA" w:rsidP="0081372B">
            <w:pPr>
              <w:snapToGrid w:val="0"/>
              <w:jc w:val="center"/>
            </w:pPr>
            <w:r w:rsidRPr="00275059">
              <w:t>27,50</w:t>
            </w:r>
          </w:p>
          <w:p w:rsidR="00642AEA" w:rsidRPr="00275059" w:rsidRDefault="00642AEA" w:rsidP="0081372B">
            <w:pPr>
              <w:snapToGrid w:val="0"/>
              <w:jc w:val="center"/>
            </w:pPr>
            <w:r w:rsidRPr="00275059">
              <w:t>25,50</w:t>
            </w:r>
          </w:p>
          <w:p w:rsidR="00642AEA" w:rsidRPr="00275059" w:rsidRDefault="00642AEA" w:rsidP="0081372B">
            <w:pPr>
              <w:snapToGrid w:val="0"/>
              <w:jc w:val="center"/>
            </w:pPr>
            <w:r w:rsidRPr="00275059">
              <w:t>22,50</w:t>
            </w:r>
          </w:p>
          <w:p w:rsidR="00642AEA" w:rsidRPr="00275059" w:rsidRDefault="00642AEA" w:rsidP="0081372B">
            <w:pPr>
              <w:snapToGrid w:val="0"/>
              <w:jc w:val="center"/>
            </w:pPr>
            <w:r w:rsidRPr="00275059">
              <w:t>Declinou</w:t>
            </w:r>
          </w:p>
          <w:p w:rsidR="00642AEA" w:rsidRPr="00275059" w:rsidRDefault="00642AEA" w:rsidP="0081372B">
            <w:pPr>
              <w:snapToGrid w:val="0"/>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69</w:t>
            </w:r>
          </w:p>
        </w:tc>
        <w:tc>
          <w:tcPr>
            <w:tcW w:w="1418" w:type="dxa"/>
            <w:shd w:val="clear" w:color="auto" w:fill="auto"/>
            <w:vAlign w:val="center"/>
          </w:tcPr>
          <w:p w:rsidR="00642AEA" w:rsidRDefault="00642AEA" w:rsidP="00642AEA">
            <w:pPr>
              <w:snapToGrid w:val="0"/>
              <w:jc w:val="center"/>
            </w:pPr>
            <w:r w:rsidRPr="00C6562E">
              <w:t>73,60</w:t>
            </w:r>
          </w:p>
          <w:p w:rsidR="00642AEA" w:rsidRPr="00C6562E" w:rsidRDefault="00642AEA" w:rsidP="00642AEA">
            <w:pPr>
              <w:snapToGrid w:val="0"/>
              <w:jc w:val="center"/>
            </w:pPr>
            <w:r>
              <w:t>Sem Lance</w:t>
            </w:r>
          </w:p>
        </w:tc>
        <w:tc>
          <w:tcPr>
            <w:tcW w:w="1843" w:type="dxa"/>
            <w:shd w:val="clear" w:color="auto" w:fill="auto"/>
            <w:vAlign w:val="center"/>
          </w:tcPr>
          <w:p w:rsidR="00642AEA" w:rsidRDefault="00642AEA" w:rsidP="00642AEA">
            <w:pPr>
              <w:jc w:val="center"/>
            </w:pPr>
            <w:r w:rsidRPr="0058119A">
              <w:t>N/C</w:t>
            </w:r>
          </w:p>
        </w:tc>
        <w:tc>
          <w:tcPr>
            <w:tcW w:w="1843" w:type="dxa"/>
            <w:vAlign w:val="center"/>
          </w:tcPr>
          <w:p w:rsidR="00642AEA" w:rsidRPr="00C6562E" w:rsidRDefault="00642AEA" w:rsidP="0081372B">
            <w:pPr>
              <w:jc w:val="center"/>
              <w:rPr>
                <w:b/>
                <w:u w:val="single"/>
              </w:rPr>
            </w:pPr>
            <w:r w:rsidRPr="00C6562E">
              <w:rPr>
                <w:b/>
                <w:u w:val="single"/>
              </w:rPr>
              <w:t>50,00</w:t>
            </w:r>
          </w:p>
        </w:tc>
        <w:tc>
          <w:tcPr>
            <w:tcW w:w="1843" w:type="dxa"/>
            <w:vAlign w:val="center"/>
          </w:tcPr>
          <w:p w:rsidR="00642AEA" w:rsidRDefault="00642AEA" w:rsidP="0081372B">
            <w:pPr>
              <w:jc w:val="center"/>
            </w:pPr>
            <w:r w:rsidRPr="002472CA">
              <w:t>N/C</w:t>
            </w:r>
          </w:p>
        </w:tc>
        <w:tc>
          <w:tcPr>
            <w:tcW w:w="1700" w:type="dxa"/>
            <w:vAlign w:val="center"/>
          </w:tcPr>
          <w:p w:rsidR="00642AEA" w:rsidRDefault="00642AEA" w:rsidP="0081372B">
            <w:pPr>
              <w:jc w:val="center"/>
            </w:pPr>
            <w:r>
              <w:t>144,00</w:t>
            </w:r>
          </w:p>
          <w:p w:rsidR="00642AEA" w:rsidRPr="00C149F5" w:rsidRDefault="00642AEA" w:rsidP="0081372B">
            <w:pPr>
              <w:jc w:val="center"/>
            </w:pPr>
            <w:r>
              <w:t>Sem Lance</w:t>
            </w:r>
          </w:p>
        </w:tc>
      </w:tr>
      <w:tr w:rsidR="00642AEA" w:rsidTr="00642AEA">
        <w:tc>
          <w:tcPr>
            <w:tcW w:w="992" w:type="dxa"/>
            <w:shd w:val="clear" w:color="auto" w:fill="CCCCCC"/>
            <w:vAlign w:val="center"/>
          </w:tcPr>
          <w:p w:rsidR="00642AEA" w:rsidRDefault="00642AEA" w:rsidP="0081372B">
            <w:pPr>
              <w:jc w:val="center"/>
            </w:pPr>
            <w:r>
              <w:rPr>
                <w:b/>
                <w:sz w:val="20"/>
                <w:szCs w:val="20"/>
              </w:rPr>
              <w:lastRenderedPageBreak/>
              <w:t>ITEM</w:t>
            </w:r>
          </w:p>
        </w:tc>
        <w:tc>
          <w:tcPr>
            <w:tcW w:w="1418" w:type="dxa"/>
            <w:shd w:val="clear" w:color="auto" w:fill="CCCCCC"/>
            <w:vAlign w:val="center"/>
          </w:tcPr>
          <w:p w:rsidR="00642AEA" w:rsidRDefault="00642AEA" w:rsidP="00642AEA">
            <w:pPr>
              <w:pStyle w:val="Recuodecorpodetexto21"/>
              <w:ind w:right="0" w:firstLine="0"/>
              <w:jc w:val="center"/>
            </w:pPr>
            <w:r>
              <w:rPr>
                <w:sz w:val="20"/>
                <w:szCs w:val="20"/>
              </w:rPr>
              <w:t>ELTON RAGAGNIN</w:t>
            </w:r>
          </w:p>
        </w:tc>
        <w:tc>
          <w:tcPr>
            <w:tcW w:w="1843" w:type="dxa"/>
            <w:shd w:val="clear" w:color="auto" w:fill="CCCCCC"/>
            <w:vAlign w:val="center"/>
          </w:tcPr>
          <w:p w:rsidR="00642AEA" w:rsidRDefault="00642AEA" w:rsidP="00642AEA">
            <w:pPr>
              <w:pStyle w:val="Recuodecorpodetexto21"/>
              <w:ind w:right="0" w:firstLine="0"/>
              <w:jc w:val="center"/>
            </w:pPr>
            <w:r>
              <w:rPr>
                <w:sz w:val="20"/>
                <w:szCs w:val="20"/>
              </w:rPr>
              <w:t>RAGAGNIN MAT.</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ARENA</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70</w:t>
            </w:r>
          </w:p>
        </w:tc>
        <w:tc>
          <w:tcPr>
            <w:tcW w:w="1418" w:type="dxa"/>
            <w:shd w:val="clear" w:color="auto" w:fill="auto"/>
            <w:vAlign w:val="center"/>
          </w:tcPr>
          <w:p w:rsidR="00642AEA" w:rsidRDefault="00642AEA" w:rsidP="00642AEA">
            <w:pPr>
              <w:jc w:val="center"/>
            </w:pPr>
            <w:r w:rsidRPr="00C541C1">
              <w:t>N/C</w:t>
            </w:r>
          </w:p>
        </w:tc>
        <w:tc>
          <w:tcPr>
            <w:tcW w:w="1843" w:type="dxa"/>
            <w:shd w:val="clear" w:color="auto" w:fill="auto"/>
            <w:vAlign w:val="center"/>
          </w:tcPr>
          <w:p w:rsidR="00642AEA" w:rsidRDefault="00642AEA" w:rsidP="00642AEA">
            <w:pPr>
              <w:jc w:val="center"/>
            </w:pPr>
            <w:r>
              <w:t>4,20</w:t>
            </w:r>
          </w:p>
          <w:p w:rsidR="00642AEA" w:rsidRDefault="00642AEA" w:rsidP="00642AEA">
            <w:pPr>
              <w:jc w:val="center"/>
            </w:pPr>
            <w:r>
              <w:t>2,70</w:t>
            </w:r>
          </w:p>
          <w:p w:rsidR="00642AEA" w:rsidRDefault="00642AEA" w:rsidP="00642AEA">
            <w:pPr>
              <w:jc w:val="center"/>
            </w:pPr>
            <w:r>
              <w:t>2,40</w:t>
            </w:r>
          </w:p>
          <w:p w:rsidR="00642AEA" w:rsidRPr="00C149F5" w:rsidRDefault="00642AEA" w:rsidP="00642AEA">
            <w:pPr>
              <w:jc w:val="center"/>
            </w:pPr>
            <w:r>
              <w:t>Declinou</w:t>
            </w:r>
          </w:p>
        </w:tc>
        <w:tc>
          <w:tcPr>
            <w:tcW w:w="1843" w:type="dxa"/>
            <w:vAlign w:val="center"/>
          </w:tcPr>
          <w:p w:rsidR="00642AEA" w:rsidRDefault="00642AEA" w:rsidP="0081372B">
            <w:pPr>
              <w:jc w:val="center"/>
            </w:pPr>
            <w:r>
              <w:t>4,50</w:t>
            </w:r>
          </w:p>
          <w:p w:rsidR="00642AEA" w:rsidRDefault="00642AEA" w:rsidP="0081372B">
            <w:pPr>
              <w:jc w:val="center"/>
            </w:pPr>
            <w:r>
              <w:t>2,80</w:t>
            </w:r>
          </w:p>
          <w:p w:rsidR="00642AEA" w:rsidRDefault="00642AEA" w:rsidP="0081372B">
            <w:pPr>
              <w:jc w:val="center"/>
            </w:pPr>
            <w:r>
              <w:t>2,50</w:t>
            </w:r>
          </w:p>
          <w:p w:rsidR="00642AEA" w:rsidRPr="00C149F5" w:rsidRDefault="00642AEA" w:rsidP="0081372B">
            <w:pPr>
              <w:jc w:val="center"/>
            </w:pPr>
            <w:r>
              <w:t>Declinou</w:t>
            </w:r>
          </w:p>
        </w:tc>
        <w:tc>
          <w:tcPr>
            <w:tcW w:w="1843" w:type="dxa"/>
            <w:vAlign w:val="center"/>
          </w:tcPr>
          <w:p w:rsidR="00642AEA" w:rsidRDefault="00642AEA" w:rsidP="0081372B">
            <w:pPr>
              <w:jc w:val="center"/>
            </w:pPr>
            <w:r>
              <w:t>4,50</w:t>
            </w:r>
          </w:p>
          <w:p w:rsidR="00642AEA" w:rsidRDefault="00642AEA" w:rsidP="0081372B">
            <w:pPr>
              <w:jc w:val="center"/>
            </w:pPr>
            <w:r>
              <w:t>Sem Lance</w:t>
            </w:r>
          </w:p>
          <w:p w:rsidR="00642AEA" w:rsidRDefault="00642AEA" w:rsidP="0081372B">
            <w:pPr>
              <w:jc w:val="center"/>
            </w:pPr>
          </w:p>
          <w:p w:rsidR="00642AEA" w:rsidRPr="00C149F5" w:rsidRDefault="00642AEA" w:rsidP="0081372B">
            <w:pPr>
              <w:jc w:val="center"/>
            </w:pPr>
          </w:p>
        </w:tc>
        <w:tc>
          <w:tcPr>
            <w:tcW w:w="1700" w:type="dxa"/>
            <w:vAlign w:val="center"/>
          </w:tcPr>
          <w:p w:rsidR="00642AEA" w:rsidRPr="00275059" w:rsidRDefault="00642AEA" w:rsidP="0081372B">
            <w:pPr>
              <w:snapToGrid w:val="0"/>
              <w:jc w:val="center"/>
            </w:pPr>
            <w:r w:rsidRPr="00275059">
              <w:t>2,90</w:t>
            </w:r>
          </w:p>
          <w:p w:rsidR="00642AEA" w:rsidRPr="00275059" w:rsidRDefault="00642AEA" w:rsidP="0081372B">
            <w:pPr>
              <w:snapToGrid w:val="0"/>
              <w:jc w:val="center"/>
            </w:pPr>
            <w:r w:rsidRPr="00275059">
              <w:t>2,60</w:t>
            </w:r>
          </w:p>
          <w:p w:rsidR="00642AEA" w:rsidRDefault="00642AEA" w:rsidP="0081372B">
            <w:pPr>
              <w:snapToGrid w:val="0"/>
              <w:jc w:val="center"/>
              <w:rPr>
                <w:b/>
                <w:u w:val="single"/>
              </w:rPr>
            </w:pPr>
            <w:r>
              <w:rPr>
                <w:b/>
                <w:u w:val="single"/>
              </w:rPr>
              <w:t>2,00</w:t>
            </w:r>
          </w:p>
          <w:p w:rsidR="00642AEA" w:rsidRPr="00C6562E" w:rsidRDefault="00642AEA" w:rsidP="0081372B">
            <w:pPr>
              <w:snapToGrid w:val="0"/>
              <w:jc w:val="center"/>
              <w:rPr>
                <w:b/>
                <w:u w:val="single"/>
              </w:rP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71</w:t>
            </w:r>
          </w:p>
        </w:tc>
        <w:tc>
          <w:tcPr>
            <w:tcW w:w="1418" w:type="dxa"/>
            <w:shd w:val="clear" w:color="auto" w:fill="auto"/>
            <w:vAlign w:val="center"/>
          </w:tcPr>
          <w:p w:rsidR="00642AEA" w:rsidRDefault="00642AEA" w:rsidP="00642AEA">
            <w:pPr>
              <w:jc w:val="center"/>
            </w:pPr>
            <w:r w:rsidRPr="00C541C1">
              <w:t>N/C</w:t>
            </w:r>
          </w:p>
        </w:tc>
        <w:tc>
          <w:tcPr>
            <w:tcW w:w="1843" w:type="dxa"/>
            <w:shd w:val="clear" w:color="auto" w:fill="auto"/>
            <w:vAlign w:val="center"/>
          </w:tcPr>
          <w:p w:rsidR="00642AEA" w:rsidRDefault="00642AEA" w:rsidP="00642AEA">
            <w:pPr>
              <w:jc w:val="center"/>
            </w:pPr>
            <w:r>
              <w:t>8,90</w:t>
            </w:r>
          </w:p>
          <w:p w:rsidR="00642AEA" w:rsidRDefault="00642AEA" w:rsidP="00642AEA">
            <w:pPr>
              <w:jc w:val="center"/>
            </w:pPr>
            <w:r>
              <w:t>Acima de 10%</w:t>
            </w:r>
          </w:p>
          <w:p w:rsidR="00642AEA" w:rsidRDefault="00642AEA" w:rsidP="00642AEA">
            <w:pPr>
              <w:jc w:val="center"/>
            </w:pPr>
          </w:p>
          <w:p w:rsidR="00642AEA" w:rsidRPr="00C149F5" w:rsidRDefault="00642AEA" w:rsidP="00642AEA">
            <w:pPr>
              <w:jc w:val="center"/>
            </w:pPr>
          </w:p>
        </w:tc>
        <w:tc>
          <w:tcPr>
            <w:tcW w:w="1843" w:type="dxa"/>
            <w:vAlign w:val="center"/>
          </w:tcPr>
          <w:p w:rsidR="00642AEA" w:rsidRDefault="00642AEA" w:rsidP="0081372B">
            <w:pPr>
              <w:jc w:val="center"/>
            </w:pPr>
            <w:r>
              <w:t>7,50</w:t>
            </w:r>
          </w:p>
          <w:p w:rsidR="00642AEA" w:rsidRDefault="00642AEA" w:rsidP="0081372B">
            <w:pPr>
              <w:jc w:val="center"/>
            </w:pPr>
            <w:r>
              <w:t>6,00</w:t>
            </w:r>
          </w:p>
          <w:p w:rsidR="00642AEA" w:rsidRDefault="00642AEA" w:rsidP="0081372B">
            <w:pPr>
              <w:jc w:val="center"/>
            </w:pPr>
            <w:r>
              <w:t>5,30</w:t>
            </w:r>
          </w:p>
          <w:p w:rsidR="00642AEA" w:rsidRPr="00C149F5" w:rsidRDefault="00642AEA" w:rsidP="0081372B">
            <w:pPr>
              <w:jc w:val="center"/>
            </w:pPr>
            <w:r>
              <w:t>Declinou</w:t>
            </w:r>
          </w:p>
        </w:tc>
        <w:tc>
          <w:tcPr>
            <w:tcW w:w="1843" w:type="dxa"/>
            <w:vAlign w:val="center"/>
          </w:tcPr>
          <w:p w:rsidR="00642AEA" w:rsidRPr="00275059" w:rsidRDefault="00642AEA" w:rsidP="0081372B">
            <w:pPr>
              <w:snapToGrid w:val="0"/>
              <w:jc w:val="center"/>
            </w:pPr>
            <w:r w:rsidRPr="00275059">
              <w:t>6,30</w:t>
            </w:r>
          </w:p>
          <w:p w:rsidR="00642AEA" w:rsidRPr="00275059" w:rsidRDefault="00642AEA" w:rsidP="0081372B">
            <w:pPr>
              <w:snapToGrid w:val="0"/>
              <w:jc w:val="center"/>
            </w:pPr>
            <w:r w:rsidRPr="00275059">
              <w:t>5,80</w:t>
            </w:r>
          </w:p>
          <w:p w:rsidR="00642AEA" w:rsidRPr="00275059" w:rsidRDefault="00642AEA" w:rsidP="0081372B">
            <w:pPr>
              <w:snapToGrid w:val="0"/>
              <w:jc w:val="center"/>
            </w:pPr>
            <w:r w:rsidRPr="00275059">
              <w:t>4,90</w:t>
            </w:r>
          </w:p>
          <w:p w:rsidR="00642AEA" w:rsidRPr="00C6562E" w:rsidRDefault="00642AEA" w:rsidP="0081372B">
            <w:pPr>
              <w:snapToGrid w:val="0"/>
              <w:jc w:val="center"/>
              <w:rPr>
                <w:b/>
                <w:u w:val="single"/>
              </w:rPr>
            </w:pPr>
            <w:r w:rsidRPr="00275059">
              <w:t>Declinou</w:t>
            </w:r>
          </w:p>
        </w:tc>
        <w:tc>
          <w:tcPr>
            <w:tcW w:w="1700" w:type="dxa"/>
            <w:vAlign w:val="center"/>
          </w:tcPr>
          <w:p w:rsidR="00642AEA" w:rsidRPr="00275059" w:rsidRDefault="00642AEA" w:rsidP="0081372B">
            <w:pPr>
              <w:snapToGrid w:val="0"/>
              <w:jc w:val="center"/>
            </w:pPr>
            <w:r w:rsidRPr="00275059">
              <w:t>6,30</w:t>
            </w:r>
          </w:p>
          <w:p w:rsidR="00642AEA" w:rsidRPr="00275059" w:rsidRDefault="00642AEA" w:rsidP="0081372B">
            <w:pPr>
              <w:snapToGrid w:val="0"/>
              <w:jc w:val="center"/>
            </w:pPr>
            <w:r w:rsidRPr="00275059">
              <w:t>5,90</w:t>
            </w:r>
          </w:p>
          <w:p w:rsidR="00642AEA" w:rsidRPr="00275059" w:rsidRDefault="00642AEA" w:rsidP="0081372B">
            <w:pPr>
              <w:snapToGrid w:val="0"/>
              <w:jc w:val="center"/>
            </w:pPr>
            <w:r w:rsidRPr="00275059">
              <w:t>5,00</w:t>
            </w:r>
          </w:p>
          <w:p w:rsidR="00642AEA" w:rsidRDefault="00642AEA" w:rsidP="0081372B">
            <w:pPr>
              <w:snapToGrid w:val="0"/>
              <w:jc w:val="center"/>
              <w:rPr>
                <w:b/>
                <w:u w:val="single"/>
              </w:rPr>
            </w:pPr>
            <w:r>
              <w:rPr>
                <w:b/>
                <w:u w:val="single"/>
              </w:rPr>
              <w:t>4,80</w:t>
            </w:r>
          </w:p>
          <w:p w:rsidR="00642AEA" w:rsidRPr="00C6562E" w:rsidRDefault="00642AEA" w:rsidP="0081372B">
            <w:pPr>
              <w:snapToGrid w:val="0"/>
              <w:jc w:val="center"/>
              <w:rPr>
                <w:b/>
                <w:u w:val="single"/>
              </w:rP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72</w:t>
            </w:r>
          </w:p>
        </w:tc>
        <w:tc>
          <w:tcPr>
            <w:tcW w:w="1418" w:type="dxa"/>
            <w:shd w:val="clear" w:color="auto" w:fill="auto"/>
            <w:vAlign w:val="center"/>
          </w:tcPr>
          <w:p w:rsidR="00642AEA" w:rsidRDefault="00642AEA" w:rsidP="00642AEA">
            <w:pPr>
              <w:jc w:val="center"/>
            </w:pPr>
            <w:r w:rsidRPr="00C541C1">
              <w:t>N/C</w:t>
            </w:r>
          </w:p>
        </w:tc>
        <w:tc>
          <w:tcPr>
            <w:tcW w:w="1843" w:type="dxa"/>
            <w:shd w:val="clear" w:color="auto" w:fill="auto"/>
            <w:vAlign w:val="center"/>
          </w:tcPr>
          <w:p w:rsidR="00642AEA" w:rsidRDefault="00642AEA" w:rsidP="00642AEA">
            <w:pPr>
              <w:jc w:val="center"/>
            </w:pPr>
            <w:r>
              <w:t>4,65</w:t>
            </w:r>
          </w:p>
          <w:p w:rsidR="00642AEA" w:rsidRDefault="00642AEA" w:rsidP="00642AEA">
            <w:pPr>
              <w:jc w:val="center"/>
            </w:pPr>
            <w:r>
              <w:t>Acima de 10%</w:t>
            </w:r>
          </w:p>
          <w:p w:rsidR="00642AEA" w:rsidRPr="00C149F5" w:rsidRDefault="00642AEA" w:rsidP="00642AEA">
            <w:pPr>
              <w:jc w:val="center"/>
            </w:pPr>
          </w:p>
        </w:tc>
        <w:tc>
          <w:tcPr>
            <w:tcW w:w="1843" w:type="dxa"/>
            <w:vAlign w:val="center"/>
          </w:tcPr>
          <w:p w:rsidR="00642AEA" w:rsidRDefault="00642AEA" w:rsidP="0081372B">
            <w:pPr>
              <w:jc w:val="center"/>
            </w:pPr>
            <w:r>
              <w:t>3,50</w:t>
            </w:r>
          </w:p>
          <w:p w:rsidR="00642AEA" w:rsidRDefault="00642AEA" w:rsidP="0081372B">
            <w:pPr>
              <w:jc w:val="center"/>
            </w:pPr>
            <w:r>
              <w:t>Sem Lance</w:t>
            </w:r>
          </w:p>
          <w:p w:rsidR="00642AEA" w:rsidRPr="00C149F5" w:rsidRDefault="00642AEA" w:rsidP="0081372B">
            <w:pPr>
              <w:jc w:val="center"/>
            </w:pPr>
          </w:p>
        </w:tc>
        <w:tc>
          <w:tcPr>
            <w:tcW w:w="1843" w:type="dxa"/>
            <w:vAlign w:val="center"/>
          </w:tcPr>
          <w:p w:rsidR="00642AEA" w:rsidRDefault="00642AEA" w:rsidP="0081372B">
            <w:pPr>
              <w:jc w:val="center"/>
            </w:pPr>
            <w:r>
              <w:t>4,50</w:t>
            </w:r>
          </w:p>
          <w:p w:rsidR="00642AEA" w:rsidRDefault="00642AEA" w:rsidP="0081372B">
            <w:pPr>
              <w:jc w:val="center"/>
            </w:pPr>
            <w:r>
              <w:t>Sem Lance</w:t>
            </w:r>
          </w:p>
          <w:p w:rsidR="00642AEA" w:rsidRPr="00C149F5" w:rsidRDefault="00642AEA" w:rsidP="0081372B">
            <w:pPr>
              <w:jc w:val="center"/>
            </w:pPr>
          </w:p>
        </w:tc>
        <w:tc>
          <w:tcPr>
            <w:tcW w:w="1700" w:type="dxa"/>
            <w:vAlign w:val="center"/>
          </w:tcPr>
          <w:p w:rsidR="00642AEA" w:rsidRDefault="00642AEA" w:rsidP="0081372B">
            <w:pPr>
              <w:snapToGrid w:val="0"/>
              <w:jc w:val="center"/>
              <w:rPr>
                <w:b/>
                <w:u w:val="single"/>
              </w:rPr>
            </w:pPr>
            <w:r w:rsidRPr="00C6562E">
              <w:rPr>
                <w:b/>
                <w:u w:val="single"/>
              </w:rPr>
              <w:t>2,45</w:t>
            </w:r>
          </w:p>
          <w:p w:rsidR="00642AEA" w:rsidRDefault="00642AEA" w:rsidP="0081372B">
            <w:pPr>
              <w:snapToGrid w:val="0"/>
              <w:jc w:val="center"/>
              <w:rPr>
                <w:b/>
                <w:u w:val="single"/>
              </w:rPr>
            </w:pPr>
          </w:p>
          <w:p w:rsidR="00642AEA" w:rsidRPr="00C6562E" w:rsidRDefault="00642AEA" w:rsidP="0081372B">
            <w:pPr>
              <w:snapToGrid w:val="0"/>
              <w:jc w:val="center"/>
              <w:rPr>
                <w:b/>
                <w:u w:val="single"/>
              </w:rP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73</w:t>
            </w:r>
          </w:p>
        </w:tc>
        <w:tc>
          <w:tcPr>
            <w:tcW w:w="1418" w:type="dxa"/>
            <w:shd w:val="clear" w:color="auto" w:fill="auto"/>
            <w:vAlign w:val="center"/>
          </w:tcPr>
          <w:p w:rsidR="00642AEA" w:rsidRDefault="00642AEA" w:rsidP="00642AEA">
            <w:pPr>
              <w:jc w:val="center"/>
            </w:pPr>
            <w:r w:rsidRPr="00C541C1">
              <w:t>N/C</w:t>
            </w:r>
          </w:p>
        </w:tc>
        <w:tc>
          <w:tcPr>
            <w:tcW w:w="1843" w:type="dxa"/>
            <w:shd w:val="clear" w:color="auto" w:fill="auto"/>
            <w:vAlign w:val="center"/>
          </w:tcPr>
          <w:p w:rsidR="00642AEA" w:rsidRDefault="00642AEA" w:rsidP="00642AEA">
            <w:pPr>
              <w:jc w:val="center"/>
            </w:pPr>
            <w:r>
              <w:t>11,30</w:t>
            </w:r>
          </w:p>
          <w:p w:rsidR="00642AEA" w:rsidRDefault="00642AEA" w:rsidP="00642AEA">
            <w:pPr>
              <w:jc w:val="center"/>
            </w:pPr>
            <w:r>
              <w:t>9,50</w:t>
            </w:r>
          </w:p>
          <w:p w:rsidR="00642AEA" w:rsidRDefault="00642AEA" w:rsidP="00642AEA">
            <w:pPr>
              <w:jc w:val="center"/>
            </w:pPr>
            <w:r>
              <w:t>8,80</w:t>
            </w:r>
          </w:p>
          <w:p w:rsidR="00642AEA" w:rsidRDefault="00642AEA" w:rsidP="00642AEA">
            <w:pPr>
              <w:jc w:val="center"/>
            </w:pPr>
            <w:r>
              <w:t>8,60</w:t>
            </w:r>
          </w:p>
          <w:p w:rsidR="00642AEA" w:rsidRDefault="00642AEA" w:rsidP="00642AEA">
            <w:pPr>
              <w:jc w:val="center"/>
            </w:pPr>
            <w:r>
              <w:t>8,00</w:t>
            </w:r>
          </w:p>
          <w:p w:rsidR="00642AEA" w:rsidRPr="00275059" w:rsidRDefault="00642AEA" w:rsidP="00642AEA">
            <w:pPr>
              <w:jc w:val="center"/>
              <w:rPr>
                <w:b/>
                <w:u w:val="single"/>
              </w:rPr>
            </w:pPr>
            <w:r>
              <w:rPr>
                <w:b/>
                <w:u w:val="single"/>
              </w:rPr>
              <w:t>7,80</w:t>
            </w:r>
          </w:p>
        </w:tc>
        <w:tc>
          <w:tcPr>
            <w:tcW w:w="1843" w:type="dxa"/>
            <w:vAlign w:val="center"/>
          </w:tcPr>
          <w:p w:rsidR="00642AEA" w:rsidRDefault="00642AEA" w:rsidP="0081372B">
            <w:pPr>
              <w:jc w:val="center"/>
            </w:pPr>
            <w:r>
              <w:t>10,95</w:t>
            </w:r>
          </w:p>
          <w:p w:rsidR="00642AEA" w:rsidRDefault="00642AEA" w:rsidP="0081372B">
            <w:pPr>
              <w:jc w:val="center"/>
            </w:pPr>
            <w:r>
              <w:t>9,00</w:t>
            </w:r>
          </w:p>
          <w:p w:rsidR="00642AEA" w:rsidRDefault="00642AEA" w:rsidP="0081372B">
            <w:pPr>
              <w:jc w:val="center"/>
            </w:pPr>
            <w:r>
              <w:t>Declinou</w:t>
            </w:r>
          </w:p>
          <w:p w:rsidR="00642AEA" w:rsidRPr="00C149F5" w:rsidRDefault="00642AEA" w:rsidP="0081372B">
            <w:pPr>
              <w:jc w:val="center"/>
            </w:pPr>
          </w:p>
        </w:tc>
        <w:tc>
          <w:tcPr>
            <w:tcW w:w="1843" w:type="dxa"/>
            <w:vAlign w:val="center"/>
          </w:tcPr>
          <w:p w:rsidR="00642AEA" w:rsidRDefault="00642AEA" w:rsidP="0081372B">
            <w:pPr>
              <w:jc w:val="center"/>
            </w:pPr>
            <w:r>
              <w:t>12,00</w:t>
            </w:r>
          </w:p>
          <w:p w:rsidR="00642AEA" w:rsidRPr="00C149F5" w:rsidRDefault="00642AEA" w:rsidP="0081372B">
            <w:pPr>
              <w:jc w:val="center"/>
            </w:pPr>
            <w:r>
              <w:t>Acima de 10%</w:t>
            </w:r>
          </w:p>
        </w:tc>
        <w:tc>
          <w:tcPr>
            <w:tcW w:w="1700" w:type="dxa"/>
            <w:vAlign w:val="center"/>
          </w:tcPr>
          <w:p w:rsidR="00642AEA" w:rsidRPr="00275059" w:rsidRDefault="00642AEA" w:rsidP="0081372B">
            <w:pPr>
              <w:snapToGrid w:val="0"/>
              <w:jc w:val="center"/>
            </w:pPr>
            <w:r w:rsidRPr="00275059">
              <w:t>9,70</w:t>
            </w:r>
          </w:p>
          <w:p w:rsidR="00642AEA" w:rsidRPr="00275059" w:rsidRDefault="00642AEA" w:rsidP="0081372B">
            <w:pPr>
              <w:snapToGrid w:val="0"/>
              <w:jc w:val="center"/>
            </w:pPr>
            <w:r w:rsidRPr="00275059">
              <w:t>8,90</w:t>
            </w:r>
          </w:p>
          <w:p w:rsidR="00642AEA" w:rsidRPr="00275059" w:rsidRDefault="00642AEA" w:rsidP="0081372B">
            <w:pPr>
              <w:snapToGrid w:val="0"/>
              <w:jc w:val="center"/>
            </w:pPr>
            <w:r w:rsidRPr="00275059">
              <w:t>8,70</w:t>
            </w:r>
          </w:p>
          <w:p w:rsidR="00642AEA" w:rsidRPr="00275059" w:rsidRDefault="00642AEA" w:rsidP="0081372B">
            <w:pPr>
              <w:snapToGrid w:val="0"/>
              <w:jc w:val="center"/>
            </w:pPr>
            <w:r w:rsidRPr="00275059">
              <w:t>8,30</w:t>
            </w:r>
          </w:p>
          <w:p w:rsidR="00642AEA" w:rsidRPr="00275059" w:rsidRDefault="00642AEA" w:rsidP="0081372B">
            <w:pPr>
              <w:snapToGrid w:val="0"/>
              <w:jc w:val="center"/>
            </w:pPr>
            <w:r w:rsidRPr="00275059">
              <w:t>7,90</w:t>
            </w:r>
          </w:p>
          <w:p w:rsidR="00642AEA" w:rsidRDefault="00642AEA" w:rsidP="0081372B">
            <w:pPr>
              <w:snapToGrid w:val="0"/>
              <w:jc w:val="center"/>
            </w:pPr>
            <w:r w:rsidRPr="00275059">
              <w:t>Declinou</w:t>
            </w:r>
          </w:p>
          <w:p w:rsidR="00642AEA" w:rsidRPr="00275059" w:rsidRDefault="00642AEA" w:rsidP="0081372B">
            <w:pPr>
              <w:snapToGrid w:val="0"/>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74</w:t>
            </w:r>
          </w:p>
        </w:tc>
        <w:tc>
          <w:tcPr>
            <w:tcW w:w="1418" w:type="dxa"/>
            <w:shd w:val="clear" w:color="auto" w:fill="auto"/>
            <w:vAlign w:val="center"/>
          </w:tcPr>
          <w:p w:rsidR="00642AEA" w:rsidRDefault="00642AEA" w:rsidP="00642AEA">
            <w:pPr>
              <w:jc w:val="center"/>
            </w:pPr>
            <w:r w:rsidRPr="00C541C1">
              <w:t>N/C</w:t>
            </w:r>
          </w:p>
        </w:tc>
        <w:tc>
          <w:tcPr>
            <w:tcW w:w="1843" w:type="dxa"/>
            <w:shd w:val="clear" w:color="auto" w:fill="auto"/>
            <w:vAlign w:val="center"/>
          </w:tcPr>
          <w:p w:rsidR="00642AEA" w:rsidRDefault="00642AEA" w:rsidP="00642AEA">
            <w:pPr>
              <w:jc w:val="center"/>
            </w:pPr>
            <w:r>
              <w:t>2,20</w:t>
            </w:r>
          </w:p>
          <w:p w:rsidR="00642AEA" w:rsidRDefault="00642AEA" w:rsidP="00642AEA">
            <w:pPr>
              <w:jc w:val="center"/>
            </w:pPr>
            <w:r>
              <w:t>1,90</w:t>
            </w:r>
          </w:p>
          <w:p w:rsidR="00642AEA" w:rsidRDefault="00642AEA" w:rsidP="00642AEA">
            <w:pPr>
              <w:jc w:val="center"/>
            </w:pPr>
            <w:r>
              <w:t>1,75</w:t>
            </w:r>
          </w:p>
          <w:p w:rsidR="00642AEA" w:rsidRPr="00C149F5" w:rsidRDefault="00642AEA" w:rsidP="00642AEA">
            <w:pPr>
              <w:jc w:val="center"/>
            </w:pPr>
            <w:r>
              <w:t>Declinou</w:t>
            </w:r>
          </w:p>
        </w:tc>
        <w:tc>
          <w:tcPr>
            <w:tcW w:w="1843" w:type="dxa"/>
            <w:vAlign w:val="center"/>
          </w:tcPr>
          <w:p w:rsidR="00642AEA" w:rsidRPr="00275059" w:rsidRDefault="00642AEA" w:rsidP="0081372B">
            <w:pPr>
              <w:snapToGrid w:val="0"/>
              <w:jc w:val="center"/>
            </w:pPr>
            <w:r w:rsidRPr="00275059">
              <w:t>1,95</w:t>
            </w:r>
          </w:p>
          <w:p w:rsidR="00642AEA" w:rsidRPr="00275059" w:rsidRDefault="00642AEA" w:rsidP="0081372B">
            <w:pPr>
              <w:snapToGrid w:val="0"/>
              <w:jc w:val="center"/>
            </w:pPr>
            <w:r w:rsidRPr="00275059">
              <w:t>1,80</w:t>
            </w:r>
          </w:p>
          <w:p w:rsidR="00642AEA" w:rsidRPr="00C6562E" w:rsidRDefault="00642AEA" w:rsidP="0081372B">
            <w:pPr>
              <w:snapToGrid w:val="0"/>
              <w:jc w:val="center"/>
              <w:rPr>
                <w:b/>
                <w:u w:val="single"/>
              </w:rPr>
            </w:pPr>
            <w:r>
              <w:rPr>
                <w:b/>
                <w:u w:val="single"/>
              </w:rPr>
              <w:t>1,65</w:t>
            </w:r>
          </w:p>
        </w:tc>
        <w:tc>
          <w:tcPr>
            <w:tcW w:w="1843" w:type="dxa"/>
            <w:vAlign w:val="center"/>
          </w:tcPr>
          <w:p w:rsidR="00642AEA" w:rsidRPr="00C149F5" w:rsidRDefault="00642AEA" w:rsidP="0081372B">
            <w:pPr>
              <w:jc w:val="center"/>
            </w:pPr>
            <w:r>
              <w:t>2,40</w:t>
            </w:r>
          </w:p>
        </w:tc>
        <w:tc>
          <w:tcPr>
            <w:tcW w:w="1700" w:type="dxa"/>
            <w:vAlign w:val="center"/>
          </w:tcPr>
          <w:p w:rsidR="00642AEA" w:rsidRDefault="00642AEA" w:rsidP="0081372B">
            <w:pPr>
              <w:jc w:val="center"/>
            </w:pPr>
            <w:r>
              <w:t>2,20</w:t>
            </w:r>
          </w:p>
          <w:p w:rsidR="00642AEA" w:rsidRDefault="00642AEA" w:rsidP="0081372B">
            <w:pPr>
              <w:jc w:val="center"/>
            </w:pPr>
            <w:r>
              <w:t>1,85</w:t>
            </w:r>
          </w:p>
          <w:p w:rsidR="00642AEA" w:rsidRDefault="00642AEA" w:rsidP="0081372B">
            <w:pPr>
              <w:jc w:val="center"/>
            </w:pPr>
            <w:r>
              <w:t>1,70</w:t>
            </w:r>
          </w:p>
          <w:p w:rsidR="00642AEA" w:rsidRPr="00C149F5" w:rsidRDefault="00642AEA" w:rsidP="0081372B">
            <w:pPr>
              <w:jc w:val="center"/>
            </w:pPr>
            <w:r>
              <w:t>Declinou</w:t>
            </w: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75</w:t>
            </w:r>
          </w:p>
        </w:tc>
        <w:tc>
          <w:tcPr>
            <w:tcW w:w="1418" w:type="dxa"/>
            <w:shd w:val="clear" w:color="auto" w:fill="auto"/>
            <w:vAlign w:val="center"/>
          </w:tcPr>
          <w:p w:rsidR="00642AEA" w:rsidRDefault="00642AEA" w:rsidP="00642AEA">
            <w:pPr>
              <w:jc w:val="center"/>
            </w:pPr>
            <w:r w:rsidRPr="00C541C1">
              <w:t>N/C</w:t>
            </w:r>
          </w:p>
        </w:tc>
        <w:tc>
          <w:tcPr>
            <w:tcW w:w="1843" w:type="dxa"/>
            <w:shd w:val="clear" w:color="auto" w:fill="auto"/>
            <w:vAlign w:val="center"/>
          </w:tcPr>
          <w:p w:rsidR="00642AEA" w:rsidRDefault="00642AEA" w:rsidP="00642AEA">
            <w:pPr>
              <w:jc w:val="center"/>
            </w:pPr>
            <w:r>
              <w:t>3,90</w:t>
            </w:r>
          </w:p>
          <w:p w:rsidR="00642AEA" w:rsidRDefault="00642AEA" w:rsidP="00642AEA">
            <w:pPr>
              <w:jc w:val="center"/>
            </w:pPr>
            <w:r>
              <w:t>Acima de 10%</w:t>
            </w:r>
          </w:p>
          <w:p w:rsidR="00642AEA" w:rsidRDefault="00642AEA" w:rsidP="00642AEA">
            <w:pPr>
              <w:jc w:val="center"/>
            </w:pPr>
          </w:p>
          <w:p w:rsidR="00642AEA" w:rsidRPr="00C149F5" w:rsidRDefault="00642AEA" w:rsidP="00642AEA">
            <w:pPr>
              <w:jc w:val="center"/>
            </w:pPr>
          </w:p>
        </w:tc>
        <w:tc>
          <w:tcPr>
            <w:tcW w:w="1843" w:type="dxa"/>
            <w:vAlign w:val="center"/>
          </w:tcPr>
          <w:p w:rsidR="00642AEA" w:rsidRPr="00275059" w:rsidRDefault="00642AEA" w:rsidP="0081372B">
            <w:pPr>
              <w:snapToGrid w:val="0"/>
              <w:jc w:val="center"/>
            </w:pPr>
            <w:r w:rsidRPr="00275059">
              <w:t>2,50</w:t>
            </w:r>
          </w:p>
          <w:p w:rsidR="00642AEA" w:rsidRPr="00275059" w:rsidRDefault="00642AEA" w:rsidP="0081372B">
            <w:pPr>
              <w:snapToGrid w:val="0"/>
              <w:jc w:val="center"/>
            </w:pPr>
            <w:r w:rsidRPr="00275059">
              <w:t>2,20</w:t>
            </w:r>
          </w:p>
          <w:p w:rsidR="00642AEA" w:rsidRPr="00275059" w:rsidRDefault="00642AEA" w:rsidP="0081372B">
            <w:pPr>
              <w:snapToGrid w:val="0"/>
              <w:jc w:val="center"/>
            </w:pPr>
            <w:r w:rsidRPr="00275059">
              <w:t>2,00</w:t>
            </w:r>
          </w:p>
          <w:p w:rsidR="00642AEA" w:rsidRDefault="00642AEA" w:rsidP="0081372B">
            <w:pPr>
              <w:snapToGrid w:val="0"/>
              <w:jc w:val="center"/>
              <w:rPr>
                <w:b/>
                <w:u w:val="single"/>
              </w:rPr>
            </w:pPr>
            <w:r>
              <w:rPr>
                <w:b/>
                <w:u w:val="single"/>
              </w:rPr>
              <w:t>1,80</w:t>
            </w:r>
          </w:p>
          <w:p w:rsidR="00642AEA" w:rsidRPr="00C6562E" w:rsidRDefault="00642AEA" w:rsidP="0081372B">
            <w:pPr>
              <w:snapToGrid w:val="0"/>
              <w:jc w:val="center"/>
              <w:rPr>
                <w:b/>
                <w:u w:val="single"/>
              </w:rPr>
            </w:pPr>
          </w:p>
        </w:tc>
        <w:tc>
          <w:tcPr>
            <w:tcW w:w="1843" w:type="dxa"/>
            <w:vAlign w:val="center"/>
          </w:tcPr>
          <w:p w:rsidR="00642AEA" w:rsidRDefault="00642AEA" w:rsidP="0081372B">
            <w:pPr>
              <w:jc w:val="center"/>
            </w:pPr>
            <w:r>
              <w:t>3,30</w:t>
            </w:r>
          </w:p>
          <w:p w:rsidR="00642AEA" w:rsidRDefault="00642AEA" w:rsidP="0081372B">
            <w:pPr>
              <w:jc w:val="center"/>
            </w:pPr>
            <w:r>
              <w:t>2,40</w:t>
            </w:r>
          </w:p>
          <w:p w:rsidR="00642AEA" w:rsidRDefault="00642AEA" w:rsidP="0081372B">
            <w:pPr>
              <w:jc w:val="center"/>
            </w:pPr>
            <w:r>
              <w:t>2,10</w:t>
            </w:r>
          </w:p>
          <w:p w:rsidR="00642AEA" w:rsidRDefault="00642AEA" w:rsidP="0081372B">
            <w:pPr>
              <w:jc w:val="center"/>
            </w:pPr>
            <w:r>
              <w:t>1,90</w:t>
            </w:r>
          </w:p>
          <w:p w:rsidR="00642AEA" w:rsidRPr="00C149F5" w:rsidRDefault="00642AEA" w:rsidP="0081372B">
            <w:pPr>
              <w:jc w:val="center"/>
            </w:pPr>
            <w:r>
              <w:t>Declinou</w:t>
            </w:r>
          </w:p>
        </w:tc>
        <w:tc>
          <w:tcPr>
            <w:tcW w:w="1700" w:type="dxa"/>
            <w:vAlign w:val="center"/>
          </w:tcPr>
          <w:p w:rsidR="00642AEA" w:rsidRDefault="00642AEA" w:rsidP="0081372B">
            <w:pPr>
              <w:jc w:val="center"/>
            </w:pPr>
            <w:r>
              <w:t>2,80</w:t>
            </w:r>
          </w:p>
          <w:p w:rsidR="00642AEA" w:rsidRDefault="00642AEA" w:rsidP="0081372B">
            <w:pPr>
              <w:jc w:val="center"/>
            </w:pPr>
            <w:r>
              <w:t>2,30</w:t>
            </w:r>
          </w:p>
          <w:p w:rsidR="00642AEA" w:rsidRDefault="00642AEA" w:rsidP="0081372B">
            <w:pPr>
              <w:jc w:val="center"/>
            </w:pPr>
            <w:r>
              <w:t>Declinou</w:t>
            </w:r>
          </w:p>
          <w:p w:rsidR="00642AEA" w:rsidRDefault="00642AEA" w:rsidP="0081372B">
            <w:pPr>
              <w:jc w:val="center"/>
            </w:pP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76</w:t>
            </w:r>
          </w:p>
        </w:tc>
        <w:tc>
          <w:tcPr>
            <w:tcW w:w="1418" w:type="dxa"/>
            <w:shd w:val="clear" w:color="auto" w:fill="auto"/>
            <w:vAlign w:val="center"/>
          </w:tcPr>
          <w:p w:rsidR="00642AEA" w:rsidRDefault="00642AEA" w:rsidP="00642AEA">
            <w:pPr>
              <w:jc w:val="center"/>
            </w:pPr>
            <w:r w:rsidRPr="00C541C1">
              <w:t>N/C</w:t>
            </w:r>
          </w:p>
        </w:tc>
        <w:tc>
          <w:tcPr>
            <w:tcW w:w="1843" w:type="dxa"/>
            <w:shd w:val="clear" w:color="auto" w:fill="auto"/>
            <w:vAlign w:val="center"/>
          </w:tcPr>
          <w:p w:rsidR="00642AEA" w:rsidRDefault="00642AEA" w:rsidP="00642AEA">
            <w:pPr>
              <w:snapToGrid w:val="0"/>
              <w:jc w:val="center"/>
              <w:rPr>
                <w:b/>
                <w:u w:val="single"/>
              </w:rPr>
            </w:pPr>
            <w:r w:rsidRPr="00C6562E">
              <w:rPr>
                <w:b/>
                <w:u w:val="single"/>
              </w:rPr>
              <w:t>6,00</w:t>
            </w:r>
          </w:p>
          <w:p w:rsidR="00642AEA" w:rsidRDefault="00642AEA" w:rsidP="00642AEA">
            <w:pPr>
              <w:snapToGrid w:val="0"/>
              <w:jc w:val="center"/>
              <w:rPr>
                <w:b/>
                <w:u w:val="single"/>
              </w:rPr>
            </w:pPr>
            <w:r>
              <w:rPr>
                <w:b/>
                <w:u w:val="single"/>
              </w:rPr>
              <w:t>5,60</w:t>
            </w:r>
          </w:p>
          <w:p w:rsidR="00642AEA" w:rsidRDefault="00642AEA" w:rsidP="00642AEA">
            <w:pPr>
              <w:snapToGrid w:val="0"/>
              <w:jc w:val="center"/>
              <w:rPr>
                <w:b/>
                <w:u w:val="single"/>
              </w:rPr>
            </w:pPr>
            <w:r>
              <w:rPr>
                <w:b/>
                <w:u w:val="single"/>
              </w:rPr>
              <w:t>5,20</w:t>
            </w:r>
          </w:p>
          <w:p w:rsidR="00642AEA" w:rsidRPr="00C6562E" w:rsidRDefault="00642AEA" w:rsidP="00642AEA">
            <w:pPr>
              <w:snapToGrid w:val="0"/>
              <w:jc w:val="center"/>
              <w:rPr>
                <w:b/>
                <w:u w:val="single"/>
              </w:rPr>
            </w:pPr>
          </w:p>
        </w:tc>
        <w:tc>
          <w:tcPr>
            <w:tcW w:w="1843" w:type="dxa"/>
            <w:vAlign w:val="center"/>
          </w:tcPr>
          <w:p w:rsidR="00642AEA" w:rsidRDefault="00642AEA" w:rsidP="0081372B">
            <w:pPr>
              <w:jc w:val="center"/>
            </w:pPr>
            <w:r>
              <w:t>6,50</w:t>
            </w:r>
          </w:p>
          <w:p w:rsidR="00642AEA" w:rsidRDefault="00642AEA" w:rsidP="0081372B">
            <w:pPr>
              <w:jc w:val="center"/>
            </w:pPr>
            <w:r>
              <w:t>5,80</w:t>
            </w:r>
          </w:p>
          <w:p w:rsidR="00642AEA" w:rsidRDefault="00642AEA" w:rsidP="0081372B">
            <w:pPr>
              <w:jc w:val="center"/>
            </w:pPr>
            <w:r>
              <w:t>5,40</w:t>
            </w:r>
          </w:p>
          <w:p w:rsidR="00642AEA" w:rsidRPr="00C149F5" w:rsidRDefault="00642AEA" w:rsidP="0081372B">
            <w:pPr>
              <w:jc w:val="center"/>
            </w:pPr>
            <w:r>
              <w:t>Declinou</w:t>
            </w:r>
          </w:p>
        </w:tc>
        <w:tc>
          <w:tcPr>
            <w:tcW w:w="1843" w:type="dxa"/>
            <w:vAlign w:val="center"/>
          </w:tcPr>
          <w:p w:rsidR="00642AEA" w:rsidRDefault="00642AEA" w:rsidP="0081372B">
            <w:pPr>
              <w:jc w:val="center"/>
            </w:pPr>
            <w:r>
              <w:t>6,40</w:t>
            </w:r>
          </w:p>
          <w:p w:rsidR="00642AEA" w:rsidRDefault="00642AEA" w:rsidP="0081372B">
            <w:pPr>
              <w:jc w:val="center"/>
            </w:pPr>
            <w:r>
              <w:t>Sem Lance</w:t>
            </w:r>
          </w:p>
          <w:p w:rsidR="00642AEA" w:rsidRDefault="00642AEA" w:rsidP="0081372B">
            <w:pPr>
              <w:jc w:val="center"/>
            </w:pPr>
          </w:p>
          <w:p w:rsidR="00642AEA" w:rsidRPr="00C149F5" w:rsidRDefault="00642AEA" w:rsidP="0081372B">
            <w:pPr>
              <w:jc w:val="center"/>
            </w:pPr>
          </w:p>
        </w:tc>
        <w:tc>
          <w:tcPr>
            <w:tcW w:w="1700" w:type="dxa"/>
            <w:vAlign w:val="center"/>
          </w:tcPr>
          <w:p w:rsidR="00642AEA" w:rsidRDefault="00642AEA" w:rsidP="0081372B">
            <w:pPr>
              <w:jc w:val="center"/>
            </w:pPr>
            <w:r>
              <w:t>7,30</w:t>
            </w:r>
          </w:p>
          <w:p w:rsidR="00642AEA" w:rsidRDefault="00642AEA" w:rsidP="0081372B">
            <w:pPr>
              <w:jc w:val="center"/>
            </w:pPr>
            <w:r>
              <w:t>Acima de 10%</w:t>
            </w:r>
          </w:p>
          <w:p w:rsidR="00642AEA" w:rsidRPr="00C149F5" w:rsidRDefault="00642AEA" w:rsidP="0081372B">
            <w:pPr>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77</w:t>
            </w:r>
          </w:p>
        </w:tc>
        <w:tc>
          <w:tcPr>
            <w:tcW w:w="1418" w:type="dxa"/>
            <w:shd w:val="clear" w:color="auto" w:fill="auto"/>
            <w:vAlign w:val="center"/>
          </w:tcPr>
          <w:p w:rsidR="00642AEA" w:rsidRDefault="00642AEA" w:rsidP="00642AEA">
            <w:pPr>
              <w:jc w:val="center"/>
            </w:pPr>
            <w:r w:rsidRPr="00C541C1">
              <w:t>N/C</w:t>
            </w:r>
          </w:p>
        </w:tc>
        <w:tc>
          <w:tcPr>
            <w:tcW w:w="1843" w:type="dxa"/>
            <w:shd w:val="clear" w:color="auto" w:fill="auto"/>
            <w:vAlign w:val="center"/>
          </w:tcPr>
          <w:p w:rsidR="00642AEA" w:rsidRDefault="00642AEA" w:rsidP="00642AEA">
            <w:pPr>
              <w:jc w:val="center"/>
            </w:pPr>
            <w:r>
              <w:t>7,60</w:t>
            </w:r>
          </w:p>
          <w:p w:rsidR="00642AEA" w:rsidRPr="00C149F5" w:rsidRDefault="00642AEA" w:rsidP="00642AEA">
            <w:pPr>
              <w:jc w:val="center"/>
            </w:pPr>
            <w:r>
              <w:t>Acima de 10%</w:t>
            </w:r>
          </w:p>
        </w:tc>
        <w:tc>
          <w:tcPr>
            <w:tcW w:w="1843" w:type="dxa"/>
            <w:vAlign w:val="center"/>
          </w:tcPr>
          <w:p w:rsidR="00642AEA" w:rsidRPr="00DA344E" w:rsidRDefault="00642AEA" w:rsidP="0081372B">
            <w:pPr>
              <w:snapToGrid w:val="0"/>
              <w:jc w:val="center"/>
            </w:pPr>
            <w:r w:rsidRPr="00DA344E">
              <w:t>6,50</w:t>
            </w:r>
          </w:p>
          <w:p w:rsidR="00642AEA" w:rsidRPr="00DA344E" w:rsidRDefault="00642AEA" w:rsidP="0081372B">
            <w:pPr>
              <w:snapToGrid w:val="0"/>
              <w:jc w:val="center"/>
            </w:pPr>
            <w:r w:rsidRPr="00DA344E">
              <w:t>6,20</w:t>
            </w:r>
          </w:p>
          <w:p w:rsidR="00642AEA" w:rsidRPr="00DA344E" w:rsidRDefault="00642AEA" w:rsidP="0081372B">
            <w:pPr>
              <w:snapToGrid w:val="0"/>
              <w:jc w:val="center"/>
            </w:pPr>
            <w:r w:rsidRPr="00DA344E">
              <w:t>6,00</w:t>
            </w:r>
          </w:p>
          <w:p w:rsidR="00642AEA" w:rsidRPr="00C6562E" w:rsidRDefault="00642AEA" w:rsidP="0081372B">
            <w:pPr>
              <w:snapToGrid w:val="0"/>
              <w:jc w:val="center"/>
              <w:rPr>
                <w:b/>
                <w:u w:val="single"/>
              </w:rPr>
            </w:pPr>
            <w:r>
              <w:rPr>
                <w:b/>
                <w:u w:val="single"/>
              </w:rPr>
              <w:t>5,80</w:t>
            </w:r>
          </w:p>
        </w:tc>
        <w:tc>
          <w:tcPr>
            <w:tcW w:w="1843" w:type="dxa"/>
            <w:vAlign w:val="center"/>
          </w:tcPr>
          <w:p w:rsidR="00642AEA" w:rsidRDefault="00642AEA" w:rsidP="0081372B">
            <w:pPr>
              <w:jc w:val="center"/>
            </w:pPr>
            <w:r>
              <w:t>6,60</w:t>
            </w:r>
          </w:p>
          <w:p w:rsidR="00642AEA" w:rsidRDefault="00642AEA" w:rsidP="0081372B">
            <w:pPr>
              <w:jc w:val="center"/>
            </w:pPr>
            <w:r>
              <w:t>6,30</w:t>
            </w:r>
          </w:p>
          <w:p w:rsidR="00642AEA" w:rsidRDefault="00642AEA" w:rsidP="0081372B">
            <w:pPr>
              <w:jc w:val="center"/>
            </w:pPr>
            <w:r>
              <w:t>6,10</w:t>
            </w:r>
          </w:p>
          <w:p w:rsidR="00642AEA" w:rsidRDefault="00642AEA" w:rsidP="0081372B">
            <w:pPr>
              <w:jc w:val="center"/>
            </w:pPr>
            <w:r>
              <w:t>5,90</w:t>
            </w:r>
          </w:p>
          <w:p w:rsidR="00642AEA" w:rsidRPr="00C149F5" w:rsidRDefault="00642AEA" w:rsidP="0081372B">
            <w:pPr>
              <w:jc w:val="center"/>
            </w:pPr>
            <w:r>
              <w:t>Declinou</w:t>
            </w:r>
          </w:p>
        </w:tc>
        <w:tc>
          <w:tcPr>
            <w:tcW w:w="1700" w:type="dxa"/>
            <w:vAlign w:val="center"/>
          </w:tcPr>
          <w:p w:rsidR="00642AEA" w:rsidRDefault="00642AEA" w:rsidP="0081372B">
            <w:pPr>
              <w:tabs>
                <w:tab w:val="left" w:pos="420"/>
                <w:tab w:val="center" w:pos="671"/>
              </w:tabs>
              <w:jc w:val="center"/>
            </w:pPr>
            <w:r>
              <w:t>7,30</w:t>
            </w:r>
          </w:p>
          <w:p w:rsidR="00642AEA" w:rsidRDefault="00642AEA" w:rsidP="0081372B">
            <w:pPr>
              <w:tabs>
                <w:tab w:val="left" w:pos="420"/>
                <w:tab w:val="center" w:pos="671"/>
              </w:tabs>
              <w:jc w:val="center"/>
            </w:pPr>
            <w:r>
              <w:t>6,40</w:t>
            </w:r>
          </w:p>
          <w:p w:rsidR="00642AEA" w:rsidRDefault="00642AEA" w:rsidP="0081372B">
            <w:pPr>
              <w:tabs>
                <w:tab w:val="left" w:pos="420"/>
                <w:tab w:val="center" w:pos="671"/>
              </w:tabs>
              <w:jc w:val="center"/>
            </w:pPr>
          </w:p>
          <w:p w:rsidR="00642AEA" w:rsidRDefault="00642AEA" w:rsidP="0081372B">
            <w:pPr>
              <w:tabs>
                <w:tab w:val="left" w:pos="420"/>
                <w:tab w:val="center" w:pos="671"/>
              </w:tabs>
              <w:jc w:val="center"/>
            </w:pPr>
          </w:p>
          <w:p w:rsidR="00642AEA" w:rsidRPr="00C149F5" w:rsidRDefault="00642AEA" w:rsidP="0081372B">
            <w:pPr>
              <w:tabs>
                <w:tab w:val="left" w:pos="420"/>
                <w:tab w:val="center" w:pos="671"/>
              </w:tabs>
              <w:jc w:val="center"/>
            </w:pPr>
          </w:p>
        </w:tc>
      </w:tr>
      <w:tr w:rsidR="00642AEA" w:rsidTr="00642AEA">
        <w:tc>
          <w:tcPr>
            <w:tcW w:w="992" w:type="dxa"/>
            <w:shd w:val="clear" w:color="auto" w:fill="CCCCCC"/>
            <w:vAlign w:val="center"/>
          </w:tcPr>
          <w:p w:rsidR="00642AEA" w:rsidRDefault="00642AEA" w:rsidP="00642AEA">
            <w:pPr>
              <w:jc w:val="center"/>
              <w:rPr>
                <w:b/>
                <w:sz w:val="20"/>
                <w:szCs w:val="20"/>
              </w:rPr>
            </w:pPr>
            <w:r>
              <w:rPr>
                <w:b/>
                <w:sz w:val="20"/>
                <w:szCs w:val="20"/>
              </w:rPr>
              <w:t>78</w:t>
            </w:r>
          </w:p>
        </w:tc>
        <w:tc>
          <w:tcPr>
            <w:tcW w:w="1418" w:type="dxa"/>
            <w:shd w:val="clear" w:color="auto" w:fill="auto"/>
            <w:vAlign w:val="center"/>
          </w:tcPr>
          <w:p w:rsidR="00642AEA" w:rsidRDefault="00642AEA" w:rsidP="00642AEA">
            <w:pPr>
              <w:jc w:val="center"/>
            </w:pPr>
            <w:r w:rsidRPr="00C541C1">
              <w:t>N/C</w:t>
            </w:r>
          </w:p>
        </w:tc>
        <w:tc>
          <w:tcPr>
            <w:tcW w:w="1843" w:type="dxa"/>
            <w:shd w:val="clear" w:color="auto" w:fill="auto"/>
            <w:vAlign w:val="center"/>
          </w:tcPr>
          <w:p w:rsidR="00642AEA" w:rsidRDefault="00642AEA" w:rsidP="00642AEA">
            <w:pPr>
              <w:jc w:val="center"/>
            </w:pPr>
            <w:r>
              <w:t>4,00</w:t>
            </w:r>
          </w:p>
          <w:p w:rsidR="00642AEA" w:rsidRDefault="00642AEA" w:rsidP="00642AEA">
            <w:pPr>
              <w:jc w:val="center"/>
            </w:pPr>
            <w:r>
              <w:t>2,20</w:t>
            </w:r>
          </w:p>
          <w:p w:rsidR="00642AEA" w:rsidRDefault="00642AEA" w:rsidP="00642AEA">
            <w:pPr>
              <w:jc w:val="center"/>
            </w:pPr>
            <w:r>
              <w:t>1,90</w:t>
            </w:r>
          </w:p>
          <w:p w:rsidR="00642AEA" w:rsidRPr="00C149F5" w:rsidRDefault="00642AEA" w:rsidP="00642AEA">
            <w:pPr>
              <w:jc w:val="center"/>
            </w:pPr>
            <w:r>
              <w:t>Declinou</w:t>
            </w:r>
          </w:p>
        </w:tc>
        <w:tc>
          <w:tcPr>
            <w:tcW w:w="1843" w:type="dxa"/>
            <w:vAlign w:val="center"/>
          </w:tcPr>
          <w:p w:rsidR="00642AEA" w:rsidRDefault="00642AEA" w:rsidP="0081372B">
            <w:pPr>
              <w:jc w:val="center"/>
            </w:pPr>
            <w:r>
              <w:t>3,50</w:t>
            </w:r>
          </w:p>
          <w:p w:rsidR="00642AEA" w:rsidRDefault="00642AEA" w:rsidP="0081372B">
            <w:pPr>
              <w:jc w:val="center"/>
            </w:pPr>
            <w:r>
              <w:t>2,10</w:t>
            </w:r>
          </w:p>
          <w:p w:rsidR="00642AEA" w:rsidRDefault="00642AEA" w:rsidP="0081372B">
            <w:pPr>
              <w:jc w:val="center"/>
            </w:pPr>
            <w:r>
              <w:t>Declinou</w:t>
            </w:r>
          </w:p>
          <w:p w:rsidR="00642AEA" w:rsidRPr="00C149F5" w:rsidRDefault="00642AEA" w:rsidP="0081372B">
            <w:pPr>
              <w:jc w:val="center"/>
            </w:pPr>
          </w:p>
        </w:tc>
        <w:tc>
          <w:tcPr>
            <w:tcW w:w="1843" w:type="dxa"/>
            <w:vAlign w:val="center"/>
          </w:tcPr>
          <w:p w:rsidR="00642AEA" w:rsidRDefault="00642AEA" w:rsidP="0081372B">
            <w:pPr>
              <w:jc w:val="center"/>
            </w:pPr>
            <w:r>
              <w:t>4,50</w:t>
            </w:r>
          </w:p>
          <w:p w:rsidR="00642AEA" w:rsidRPr="00C149F5" w:rsidRDefault="00642AEA" w:rsidP="0081372B">
            <w:pPr>
              <w:jc w:val="center"/>
            </w:pPr>
            <w:r>
              <w:t>Acima de 10%</w:t>
            </w:r>
          </w:p>
        </w:tc>
        <w:tc>
          <w:tcPr>
            <w:tcW w:w="1700" w:type="dxa"/>
            <w:vAlign w:val="center"/>
          </w:tcPr>
          <w:p w:rsidR="00642AEA" w:rsidRPr="00DA344E" w:rsidRDefault="00642AEA" w:rsidP="0081372B">
            <w:pPr>
              <w:snapToGrid w:val="0"/>
              <w:jc w:val="center"/>
            </w:pPr>
            <w:r w:rsidRPr="00DA344E">
              <w:t>2,30</w:t>
            </w:r>
          </w:p>
          <w:p w:rsidR="00642AEA" w:rsidRPr="00DA344E" w:rsidRDefault="00642AEA" w:rsidP="0081372B">
            <w:pPr>
              <w:snapToGrid w:val="0"/>
              <w:jc w:val="center"/>
            </w:pPr>
            <w:r w:rsidRPr="00DA344E">
              <w:t>2,00</w:t>
            </w:r>
          </w:p>
          <w:p w:rsidR="00642AEA" w:rsidRDefault="00642AEA" w:rsidP="0081372B">
            <w:pPr>
              <w:snapToGrid w:val="0"/>
              <w:jc w:val="center"/>
              <w:rPr>
                <w:b/>
                <w:u w:val="single"/>
              </w:rPr>
            </w:pPr>
            <w:r>
              <w:rPr>
                <w:b/>
                <w:u w:val="single"/>
              </w:rPr>
              <w:t>1,80</w:t>
            </w:r>
          </w:p>
          <w:p w:rsidR="00642AEA" w:rsidRDefault="00642AEA" w:rsidP="0081372B">
            <w:pPr>
              <w:snapToGrid w:val="0"/>
              <w:jc w:val="center"/>
              <w:rPr>
                <w:b/>
                <w:u w:val="single"/>
              </w:rPr>
            </w:pPr>
          </w:p>
          <w:p w:rsidR="00642AEA" w:rsidRPr="00C6562E" w:rsidRDefault="00642AEA" w:rsidP="0081372B">
            <w:pPr>
              <w:snapToGrid w:val="0"/>
              <w:jc w:val="center"/>
              <w:rPr>
                <w:b/>
                <w:u w:val="single"/>
              </w:rPr>
            </w:pPr>
          </w:p>
        </w:tc>
      </w:tr>
      <w:tr w:rsidR="00642AEA" w:rsidTr="00642AEA">
        <w:tc>
          <w:tcPr>
            <w:tcW w:w="992" w:type="dxa"/>
            <w:shd w:val="clear" w:color="auto" w:fill="CCCCCC"/>
            <w:vAlign w:val="center"/>
          </w:tcPr>
          <w:p w:rsidR="00642AEA" w:rsidRDefault="00642AEA" w:rsidP="0081372B">
            <w:pPr>
              <w:jc w:val="center"/>
            </w:pPr>
            <w:r>
              <w:rPr>
                <w:b/>
                <w:sz w:val="20"/>
                <w:szCs w:val="20"/>
              </w:rPr>
              <w:lastRenderedPageBreak/>
              <w:t>ITEM</w:t>
            </w:r>
          </w:p>
        </w:tc>
        <w:tc>
          <w:tcPr>
            <w:tcW w:w="1418" w:type="dxa"/>
            <w:shd w:val="clear" w:color="auto" w:fill="CCCCCC"/>
            <w:vAlign w:val="center"/>
          </w:tcPr>
          <w:p w:rsidR="00642AEA" w:rsidRDefault="00642AEA" w:rsidP="00642AEA">
            <w:pPr>
              <w:pStyle w:val="Recuodecorpodetexto21"/>
              <w:ind w:right="0" w:firstLine="0"/>
              <w:jc w:val="center"/>
            </w:pPr>
            <w:r>
              <w:rPr>
                <w:sz w:val="20"/>
                <w:szCs w:val="20"/>
              </w:rPr>
              <w:t>ELTON RAGAGNIN</w:t>
            </w:r>
          </w:p>
        </w:tc>
        <w:tc>
          <w:tcPr>
            <w:tcW w:w="1843" w:type="dxa"/>
            <w:shd w:val="clear" w:color="auto" w:fill="CCCCCC"/>
            <w:vAlign w:val="center"/>
          </w:tcPr>
          <w:p w:rsidR="00642AEA" w:rsidRDefault="00642AEA" w:rsidP="00642AEA">
            <w:pPr>
              <w:pStyle w:val="Recuodecorpodetexto21"/>
              <w:ind w:right="0" w:firstLine="0"/>
              <w:jc w:val="center"/>
            </w:pPr>
            <w:r>
              <w:rPr>
                <w:sz w:val="20"/>
                <w:szCs w:val="20"/>
              </w:rPr>
              <w:t>RAGAGNIN MAT.</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GUSTAVO ZORTEA</w:t>
            </w:r>
          </w:p>
        </w:tc>
        <w:tc>
          <w:tcPr>
            <w:tcW w:w="1843"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F. LACAVA</w:t>
            </w:r>
          </w:p>
        </w:tc>
        <w:tc>
          <w:tcPr>
            <w:tcW w:w="1700" w:type="dxa"/>
            <w:shd w:val="clear" w:color="auto" w:fill="CCCCCC"/>
            <w:vAlign w:val="center"/>
          </w:tcPr>
          <w:p w:rsidR="00642AEA" w:rsidRDefault="00642AEA" w:rsidP="0081372B">
            <w:pPr>
              <w:pStyle w:val="Recuodecorpodetexto21"/>
              <w:ind w:right="0" w:firstLine="0"/>
              <w:jc w:val="center"/>
              <w:rPr>
                <w:sz w:val="20"/>
                <w:szCs w:val="20"/>
              </w:rPr>
            </w:pPr>
            <w:r>
              <w:rPr>
                <w:sz w:val="20"/>
                <w:szCs w:val="20"/>
              </w:rPr>
              <w:t>ARENA</w:t>
            </w: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79</w:t>
            </w:r>
          </w:p>
        </w:tc>
        <w:tc>
          <w:tcPr>
            <w:tcW w:w="1418" w:type="dxa"/>
            <w:shd w:val="clear" w:color="auto" w:fill="auto"/>
            <w:vAlign w:val="center"/>
          </w:tcPr>
          <w:p w:rsidR="00C6562E" w:rsidRPr="004F7EF7" w:rsidRDefault="00642AEA" w:rsidP="00642AEA">
            <w:pPr>
              <w:snapToGrid w:val="0"/>
              <w:jc w:val="center"/>
              <w:rPr>
                <w:b/>
                <w:u w:val="single"/>
              </w:rPr>
            </w:pPr>
            <w:r>
              <w:t>N/C</w:t>
            </w:r>
          </w:p>
        </w:tc>
        <w:tc>
          <w:tcPr>
            <w:tcW w:w="1843" w:type="dxa"/>
            <w:shd w:val="clear" w:color="auto" w:fill="auto"/>
            <w:vAlign w:val="center"/>
          </w:tcPr>
          <w:p w:rsidR="00C6562E" w:rsidRDefault="00C6562E" w:rsidP="00642AEA">
            <w:pPr>
              <w:jc w:val="center"/>
            </w:pPr>
            <w:r>
              <w:t>260,75</w:t>
            </w:r>
          </w:p>
          <w:p w:rsidR="00DA344E" w:rsidRDefault="00DA344E" w:rsidP="00642AEA">
            <w:pPr>
              <w:jc w:val="center"/>
            </w:pPr>
            <w:r>
              <w:t>222,00</w:t>
            </w:r>
          </w:p>
          <w:p w:rsidR="00DA344E" w:rsidRDefault="00DA344E" w:rsidP="00642AEA">
            <w:pPr>
              <w:jc w:val="center"/>
            </w:pPr>
            <w:r>
              <w:t>Declinou</w:t>
            </w:r>
          </w:p>
          <w:p w:rsidR="00DA344E" w:rsidRPr="00C149F5" w:rsidRDefault="00DA344E" w:rsidP="00642AEA">
            <w:pPr>
              <w:jc w:val="center"/>
            </w:pPr>
          </w:p>
        </w:tc>
        <w:tc>
          <w:tcPr>
            <w:tcW w:w="1843" w:type="dxa"/>
            <w:vAlign w:val="center"/>
          </w:tcPr>
          <w:p w:rsidR="00C6562E" w:rsidRPr="00DA344E" w:rsidRDefault="00C6562E" w:rsidP="0081372B">
            <w:pPr>
              <w:snapToGrid w:val="0"/>
              <w:jc w:val="center"/>
            </w:pPr>
            <w:r w:rsidRPr="00DA344E">
              <w:t>225,00</w:t>
            </w:r>
          </w:p>
          <w:p w:rsidR="00DA344E" w:rsidRPr="00DA344E" w:rsidRDefault="00DA344E" w:rsidP="0081372B">
            <w:pPr>
              <w:snapToGrid w:val="0"/>
              <w:jc w:val="center"/>
            </w:pPr>
            <w:r w:rsidRPr="00DA344E">
              <w:t>216,00</w:t>
            </w:r>
          </w:p>
          <w:p w:rsidR="00DA344E" w:rsidRPr="00DA344E" w:rsidRDefault="00DA344E" w:rsidP="0081372B">
            <w:pPr>
              <w:snapToGrid w:val="0"/>
              <w:jc w:val="center"/>
            </w:pPr>
            <w:r w:rsidRPr="00DA344E">
              <w:t>210,00</w:t>
            </w:r>
          </w:p>
          <w:p w:rsidR="00DA344E" w:rsidRPr="00DA344E" w:rsidRDefault="00DA344E" w:rsidP="0081372B">
            <w:pPr>
              <w:snapToGrid w:val="0"/>
              <w:jc w:val="center"/>
            </w:pPr>
            <w:r w:rsidRPr="00DA344E">
              <w:t>204,00</w:t>
            </w:r>
          </w:p>
          <w:p w:rsidR="00DA344E" w:rsidRDefault="00DA344E" w:rsidP="0081372B">
            <w:pPr>
              <w:snapToGrid w:val="0"/>
              <w:jc w:val="center"/>
              <w:rPr>
                <w:b/>
                <w:u w:val="single"/>
              </w:rPr>
            </w:pPr>
            <w:r>
              <w:rPr>
                <w:b/>
                <w:u w:val="single"/>
              </w:rPr>
              <w:t>186,00</w:t>
            </w:r>
          </w:p>
          <w:p w:rsidR="00DA344E" w:rsidRPr="00C6562E" w:rsidRDefault="00DA344E" w:rsidP="0081372B">
            <w:pPr>
              <w:snapToGrid w:val="0"/>
              <w:jc w:val="center"/>
              <w:rPr>
                <w:b/>
                <w:u w:val="single"/>
              </w:rPr>
            </w:pPr>
          </w:p>
        </w:tc>
        <w:tc>
          <w:tcPr>
            <w:tcW w:w="1843" w:type="dxa"/>
            <w:vAlign w:val="center"/>
          </w:tcPr>
          <w:p w:rsidR="00C6562E" w:rsidRDefault="00C6562E" w:rsidP="0081372B">
            <w:pPr>
              <w:jc w:val="center"/>
            </w:pPr>
            <w:r>
              <w:t>257,00</w:t>
            </w:r>
          </w:p>
          <w:p w:rsidR="00DA344E" w:rsidRDefault="00DA344E" w:rsidP="0081372B">
            <w:pPr>
              <w:jc w:val="center"/>
            </w:pPr>
            <w:r>
              <w:t>219,00</w:t>
            </w:r>
          </w:p>
          <w:p w:rsidR="00DA344E" w:rsidRDefault="00DA344E" w:rsidP="0081372B">
            <w:pPr>
              <w:jc w:val="center"/>
            </w:pPr>
            <w:r>
              <w:t>213,00</w:t>
            </w:r>
          </w:p>
          <w:p w:rsidR="00DA344E" w:rsidRDefault="00DA344E" w:rsidP="0081372B">
            <w:pPr>
              <w:jc w:val="center"/>
            </w:pPr>
            <w:r>
              <w:t>207,00</w:t>
            </w:r>
          </w:p>
          <w:p w:rsidR="00DA344E" w:rsidRDefault="00DA344E" w:rsidP="0081372B">
            <w:pPr>
              <w:jc w:val="center"/>
            </w:pPr>
            <w:r>
              <w:t>195,00</w:t>
            </w:r>
          </w:p>
          <w:p w:rsidR="00DA344E" w:rsidRPr="00C149F5" w:rsidRDefault="00DA344E" w:rsidP="0081372B">
            <w:pPr>
              <w:jc w:val="center"/>
            </w:pPr>
            <w:r>
              <w:t>Declinou</w:t>
            </w:r>
          </w:p>
        </w:tc>
        <w:tc>
          <w:tcPr>
            <w:tcW w:w="1700" w:type="dxa"/>
            <w:vAlign w:val="center"/>
          </w:tcPr>
          <w:p w:rsidR="00C6562E" w:rsidRDefault="00C6562E" w:rsidP="0081372B">
            <w:pPr>
              <w:jc w:val="center"/>
            </w:pPr>
            <w:r>
              <w:t>390,00</w:t>
            </w:r>
          </w:p>
          <w:p w:rsidR="00DA344E" w:rsidRDefault="00DA344E" w:rsidP="0081372B">
            <w:pPr>
              <w:jc w:val="center"/>
            </w:pPr>
            <w:r>
              <w:t>Acima de 10%</w:t>
            </w:r>
          </w:p>
          <w:p w:rsidR="00C6562E" w:rsidRDefault="00C6562E" w:rsidP="0081372B">
            <w:pPr>
              <w:jc w:val="center"/>
            </w:pPr>
          </w:p>
          <w:p w:rsidR="00C6562E" w:rsidRDefault="00C6562E" w:rsidP="0081372B">
            <w:pPr>
              <w:jc w:val="center"/>
            </w:pPr>
          </w:p>
          <w:p w:rsidR="00C6562E" w:rsidRPr="00C149F5" w:rsidRDefault="00C6562E" w:rsidP="0081372B">
            <w:pPr>
              <w:jc w:val="center"/>
            </w:pPr>
          </w:p>
        </w:tc>
      </w:tr>
      <w:tr w:rsidR="00C6562E" w:rsidTr="00642AEA">
        <w:tc>
          <w:tcPr>
            <w:tcW w:w="992" w:type="dxa"/>
            <w:shd w:val="clear" w:color="auto" w:fill="CCCCCC"/>
            <w:vAlign w:val="center"/>
          </w:tcPr>
          <w:p w:rsidR="00C6562E" w:rsidRDefault="00C6562E" w:rsidP="00C6562E">
            <w:pPr>
              <w:jc w:val="center"/>
              <w:rPr>
                <w:b/>
                <w:sz w:val="20"/>
                <w:szCs w:val="20"/>
              </w:rPr>
            </w:pPr>
            <w:r>
              <w:rPr>
                <w:b/>
                <w:sz w:val="20"/>
                <w:szCs w:val="20"/>
              </w:rPr>
              <w:t>80</w:t>
            </w:r>
          </w:p>
        </w:tc>
        <w:tc>
          <w:tcPr>
            <w:tcW w:w="1418" w:type="dxa"/>
            <w:shd w:val="clear" w:color="auto" w:fill="auto"/>
            <w:vAlign w:val="center"/>
          </w:tcPr>
          <w:p w:rsidR="00C6562E" w:rsidRPr="004F7EF7" w:rsidRDefault="00C6562E" w:rsidP="00642AEA">
            <w:pPr>
              <w:snapToGrid w:val="0"/>
              <w:jc w:val="center"/>
              <w:rPr>
                <w:b/>
                <w:u w:val="single"/>
              </w:rPr>
            </w:pPr>
            <w:r>
              <w:rPr>
                <w:b/>
                <w:u w:val="single"/>
              </w:rPr>
              <w:t>1,12</w:t>
            </w:r>
          </w:p>
        </w:tc>
        <w:tc>
          <w:tcPr>
            <w:tcW w:w="1843" w:type="dxa"/>
            <w:shd w:val="clear" w:color="auto" w:fill="auto"/>
            <w:vAlign w:val="center"/>
          </w:tcPr>
          <w:p w:rsidR="00C6562E" w:rsidRPr="00C149F5" w:rsidRDefault="00642AEA" w:rsidP="00642AEA">
            <w:pPr>
              <w:jc w:val="center"/>
            </w:pPr>
            <w:r>
              <w:t>N/C</w:t>
            </w:r>
          </w:p>
        </w:tc>
        <w:tc>
          <w:tcPr>
            <w:tcW w:w="1843" w:type="dxa"/>
            <w:vAlign w:val="center"/>
          </w:tcPr>
          <w:p w:rsidR="00C6562E" w:rsidRDefault="00C6562E" w:rsidP="0081372B">
            <w:pPr>
              <w:jc w:val="center"/>
            </w:pPr>
            <w:r>
              <w:t>2,00</w:t>
            </w:r>
          </w:p>
          <w:p w:rsidR="00DA344E" w:rsidRDefault="00DA344E" w:rsidP="0081372B">
            <w:pPr>
              <w:jc w:val="center"/>
            </w:pPr>
            <w:r>
              <w:t>Sem Lance</w:t>
            </w:r>
          </w:p>
          <w:p w:rsidR="00DA344E" w:rsidRPr="00C149F5" w:rsidRDefault="00DA344E" w:rsidP="0081372B">
            <w:pPr>
              <w:jc w:val="center"/>
            </w:pPr>
          </w:p>
        </w:tc>
        <w:tc>
          <w:tcPr>
            <w:tcW w:w="1843" w:type="dxa"/>
            <w:vAlign w:val="center"/>
          </w:tcPr>
          <w:p w:rsidR="00C6562E" w:rsidRDefault="00C6562E" w:rsidP="0081372B">
            <w:pPr>
              <w:jc w:val="center"/>
            </w:pPr>
            <w:r>
              <w:t>1,80</w:t>
            </w:r>
          </w:p>
          <w:p w:rsidR="00DA344E" w:rsidRDefault="00DA344E" w:rsidP="0081372B">
            <w:pPr>
              <w:jc w:val="center"/>
            </w:pPr>
            <w:r>
              <w:t>Sem Lance</w:t>
            </w:r>
          </w:p>
          <w:p w:rsidR="00DA344E" w:rsidRPr="00C149F5" w:rsidRDefault="00DA344E" w:rsidP="0081372B">
            <w:pPr>
              <w:jc w:val="center"/>
            </w:pPr>
          </w:p>
        </w:tc>
        <w:tc>
          <w:tcPr>
            <w:tcW w:w="1700" w:type="dxa"/>
            <w:vAlign w:val="center"/>
          </w:tcPr>
          <w:p w:rsidR="00C6562E" w:rsidRDefault="00C6562E" w:rsidP="0081372B">
            <w:pPr>
              <w:jc w:val="center"/>
            </w:pPr>
            <w:r>
              <w:t>3,30</w:t>
            </w:r>
          </w:p>
          <w:p w:rsidR="00C6562E" w:rsidRPr="00C149F5" w:rsidRDefault="00DA344E" w:rsidP="0081372B">
            <w:pPr>
              <w:jc w:val="center"/>
            </w:pPr>
            <w:r>
              <w:t>Acima de 10%</w:t>
            </w:r>
          </w:p>
        </w:tc>
      </w:tr>
    </w:tbl>
    <w:bookmarkEnd w:id="0"/>
    <w:p w:rsidR="00370A85" w:rsidRDefault="00370A85">
      <w:pPr>
        <w:overflowPunct w:val="0"/>
        <w:autoSpaceDE w:val="0"/>
        <w:ind w:right="-882"/>
        <w:jc w:val="center"/>
        <w:rPr>
          <w:b/>
          <w:bCs/>
          <w:sz w:val="27"/>
          <w:szCs w:val="27"/>
        </w:rPr>
      </w:pPr>
      <w:r>
        <w:rPr>
          <w:b/>
          <w:bCs/>
          <w:sz w:val="27"/>
          <w:szCs w:val="27"/>
        </w:rPr>
        <w:t>N/C – Não Cotou</w:t>
      </w:r>
    </w:p>
    <w:p w:rsidR="00370A85" w:rsidRPr="0081372B" w:rsidRDefault="00370A85">
      <w:pPr>
        <w:overflowPunct w:val="0"/>
        <w:autoSpaceDE w:val="0"/>
        <w:ind w:right="-882"/>
        <w:jc w:val="center"/>
        <w:rPr>
          <w:b/>
          <w:bCs/>
          <w:szCs w:val="26"/>
        </w:rPr>
      </w:pPr>
    </w:p>
    <w:p w:rsidR="003D2B12" w:rsidRPr="0081372B" w:rsidRDefault="00370A85" w:rsidP="002039BA">
      <w:pPr>
        <w:overflowPunct w:val="0"/>
        <w:autoSpaceDE w:val="0"/>
        <w:ind w:right="-569" w:firstLine="708"/>
        <w:jc w:val="both"/>
        <w:rPr>
          <w:b/>
          <w:bCs/>
          <w:szCs w:val="26"/>
        </w:rPr>
      </w:pPr>
      <w:r w:rsidRPr="0081372B">
        <w:rPr>
          <w:bCs/>
          <w:szCs w:val="26"/>
        </w:rPr>
        <w:t>Na última rodada de lances item a item, conforme Grade acima e diante da manifestação das Empresas em não possuir condições de reduzir ainda mais seus preços, restou-se tão somente o último lance ofertado.</w:t>
      </w:r>
      <w:r w:rsidR="003D2B12" w:rsidRPr="0081372B">
        <w:rPr>
          <w:bCs/>
          <w:szCs w:val="26"/>
        </w:rPr>
        <w:t xml:space="preserve"> Recomenda-se a não homologação do item </w:t>
      </w:r>
      <w:r w:rsidR="0081372B" w:rsidRPr="0081372B">
        <w:rPr>
          <w:bCs/>
          <w:szCs w:val="26"/>
        </w:rPr>
        <w:t>49</w:t>
      </w:r>
      <w:r w:rsidR="003D2B12" w:rsidRPr="0081372B">
        <w:rPr>
          <w:bCs/>
          <w:szCs w:val="26"/>
        </w:rPr>
        <w:t xml:space="preserve"> (</w:t>
      </w:r>
      <w:r w:rsidR="0081372B" w:rsidRPr="0081372B">
        <w:rPr>
          <w:bCs/>
          <w:szCs w:val="26"/>
        </w:rPr>
        <w:t>Pedras Gres)</w:t>
      </w:r>
      <w:r w:rsidR="003D2B12" w:rsidRPr="0081372B">
        <w:rPr>
          <w:bCs/>
          <w:szCs w:val="26"/>
        </w:rPr>
        <w:t>, eis que o valor ofertado encontra-se acima do preço de referência</w:t>
      </w:r>
      <w:r w:rsidRPr="0081372B">
        <w:rPr>
          <w:bCs/>
          <w:szCs w:val="26"/>
        </w:rPr>
        <w:t>.</w:t>
      </w:r>
      <w:r w:rsidR="002039BA" w:rsidRPr="0081372B">
        <w:rPr>
          <w:bCs/>
          <w:szCs w:val="26"/>
        </w:rPr>
        <w:t xml:space="preserve"> </w:t>
      </w:r>
      <w:r w:rsidR="003D2B12" w:rsidRPr="0081372B">
        <w:rPr>
          <w:szCs w:val="26"/>
        </w:rPr>
        <w:t xml:space="preserve">Face à essa manifestação o PREGOEIRO, também por entender que os valores ofertados na última rodada de lances, são vantajosos para a administração, declara vencedora do pregão as Empresas acima identificadas na presente Grade, com seus respectivos valores, os quais encontram-se grifados. Encerrada a sessão de lances, passou-se a análise dos documentos exigidos para habilitação, sendo analisadas pelo Pregoeiro e concorrentes, ocasião em que constatou-se que </w:t>
      </w:r>
      <w:r w:rsidR="0081372B" w:rsidRPr="0081372B">
        <w:rPr>
          <w:szCs w:val="26"/>
        </w:rPr>
        <w:t>todas</w:t>
      </w:r>
      <w:r w:rsidR="003D2B12" w:rsidRPr="0081372B">
        <w:rPr>
          <w:szCs w:val="26"/>
        </w:rPr>
        <w:t xml:space="preserve"> Empresas encontram-se habilitadas, eis que apresentaram toda a documentação exigida pelo Edital. Registra-se que nenhuma das Empresas presentes no presente Certame manifestou intenção em recorrer sob qualquer aspecto e/ou fases do procedimento. Assim sendo, recomenda-se ao Sr. Prefeito Municipal a </w:t>
      </w:r>
      <w:r w:rsidR="003D2B12" w:rsidRPr="0081372B">
        <w:rPr>
          <w:b/>
          <w:szCs w:val="26"/>
        </w:rPr>
        <w:t>HOMOLOGAÇÃO</w:t>
      </w:r>
      <w:r w:rsidR="003D2B12" w:rsidRPr="0081372B">
        <w:rPr>
          <w:szCs w:val="26"/>
        </w:rPr>
        <w:t xml:space="preserve"> da presente Licitação e a consequente </w:t>
      </w:r>
      <w:r w:rsidR="003D2B12" w:rsidRPr="0081372B">
        <w:rPr>
          <w:b/>
          <w:szCs w:val="26"/>
        </w:rPr>
        <w:t>ADJUDICAÇÃO</w:t>
      </w:r>
      <w:r w:rsidR="003D2B12" w:rsidRPr="0081372B">
        <w:rPr>
          <w:szCs w:val="26"/>
        </w:rPr>
        <w:t xml:space="preserve"> em favor das Empresas declaradas vencedoras e mencionadas na grade de Lances verbais, cujo valores encontram-se grifados. Dê-se vistas à Procuradoria Geral do Município para que emita Parecer acerca dos procedimentos adotados no transcurso do presente Pregão, após encaminhe-se os autos e submeta-se a elevada apreciação do Exmº Sr. Prefeito para decisão final. </w:t>
      </w:r>
      <w:r w:rsidR="00A8696F" w:rsidRPr="0081372B">
        <w:rPr>
          <w:szCs w:val="26"/>
        </w:rPr>
        <w:t>N</w:t>
      </w:r>
      <w:r w:rsidR="003D2B12" w:rsidRPr="0081372B">
        <w:rPr>
          <w:szCs w:val="26"/>
        </w:rPr>
        <w:t>ada mais h</w:t>
      </w:r>
      <w:r w:rsidR="00A8696F" w:rsidRPr="0081372B">
        <w:rPr>
          <w:szCs w:val="26"/>
        </w:rPr>
        <w:t>avendo a tratar</w:t>
      </w:r>
      <w:r w:rsidR="003D2B12" w:rsidRPr="0081372B">
        <w:rPr>
          <w:szCs w:val="26"/>
        </w:rPr>
        <w:t>, lavrou-se a presente Ata, que vai por todos assinada.</w:t>
      </w:r>
    </w:p>
    <w:p w:rsidR="003D2B12" w:rsidRPr="0081372B" w:rsidRDefault="003D2B12" w:rsidP="002039BA">
      <w:pPr>
        <w:ind w:right="-569"/>
        <w:jc w:val="both"/>
        <w:rPr>
          <w:bCs/>
          <w:szCs w:val="26"/>
          <w:lang w:val="es-ES_tradnl"/>
        </w:rPr>
      </w:pPr>
    </w:p>
    <w:p w:rsidR="003D2B12" w:rsidRPr="0081372B" w:rsidRDefault="003D2B12" w:rsidP="003D2B12">
      <w:pPr>
        <w:ind w:right="-112"/>
        <w:jc w:val="both"/>
        <w:rPr>
          <w:b/>
          <w:szCs w:val="26"/>
        </w:rPr>
      </w:pPr>
      <w:r w:rsidRPr="0081372B">
        <w:rPr>
          <w:b/>
          <w:szCs w:val="26"/>
        </w:rPr>
        <w:t>Equipe de Pregão:</w:t>
      </w:r>
      <w:r w:rsidRPr="0081372B">
        <w:rPr>
          <w:b/>
          <w:szCs w:val="26"/>
        </w:rPr>
        <w:tab/>
      </w:r>
      <w:r w:rsidRPr="0081372B">
        <w:rPr>
          <w:b/>
          <w:szCs w:val="26"/>
        </w:rPr>
        <w:tab/>
      </w:r>
      <w:r w:rsidRPr="0081372B">
        <w:rPr>
          <w:b/>
          <w:szCs w:val="26"/>
        </w:rPr>
        <w:tab/>
      </w:r>
      <w:r w:rsidRPr="0081372B">
        <w:rPr>
          <w:b/>
          <w:szCs w:val="26"/>
        </w:rPr>
        <w:tab/>
      </w:r>
      <w:r w:rsidRPr="0081372B">
        <w:rPr>
          <w:b/>
          <w:szCs w:val="26"/>
        </w:rPr>
        <w:tab/>
      </w:r>
      <w:r w:rsidRPr="0081372B">
        <w:rPr>
          <w:b/>
          <w:szCs w:val="26"/>
        </w:rPr>
        <w:tab/>
        <w:t>Licitantes:</w:t>
      </w:r>
    </w:p>
    <w:p w:rsidR="003D2B12" w:rsidRPr="0081372B" w:rsidRDefault="003D2B12" w:rsidP="003D2B12">
      <w:pPr>
        <w:ind w:right="-651"/>
        <w:jc w:val="both"/>
        <w:rPr>
          <w:bCs/>
          <w:szCs w:val="26"/>
          <w:lang w:val="es-ES_tradnl"/>
        </w:rPr>
      </w:pPr>
    </w:p>
    <w:p w:rsidR="00370A85" w:rsidRPr="0081372B" w:rsidRDefault="00370A85" w:rsidP="00772CE6">
      <w:pPr>
        <w:overflowPunct w:val="0"/>
        <w:autoSpaceDE w:val="0"/>
        <w:ind w:right="-878"/>
        <w:jc w:val="both"/>
        <w:rPr>
          <w:bCs/>
          <w:szCs w:val="26"/>
          <w:lang w:val="es-ES_tradnl"/>
        </w:rPr>
      </w:pPr>
      <w:r w:rsidRPr="0081372B">
        <w:rPr>
          <w:bCs/>
          <w:szCs w:val="26"/>
          <w:lang w:val="es-ES_tradnl"/>
        </w:rPr>
        <w:tab/>
      </w:r>
      <w:r w:rsidRPr="0081372B">
        <w:rPr>
          <w:bCs/>
          <w:szCs w:val="26"/>
          <w:lang w:val="es-ES_tradnl"/>
        </w:rPr>
        <w:tab/>
      </w:r>
      <w:r w:rsidRPr="0081372B">
        <w:rPr>
          <w:bCs/>
          <w:szCs w:val="26"/>
          <w:lang w:val="es-ES_tradnl"/>
        </w:rPr>
        <w:tab/>
      </w:r>
      <w:r w:rsidRPr="0081372B">
        <w:rPr>
          <w:bCs/>
          <w:szCs w:val="26"/>
          <w:lang w:val="es-ES_tradnl"/>
        </w:rPr>
        <w:tab/>
      </w:r>
      <w:r w:rsidRPr="0081372B">
        <w:rPr>
          <w:bCs/>
          <w:szCs w:val="26"/>
          <w:lang w:val="es-ES_tradnl"/>
        </w:rPr>
        <w:tab/>
      </w:r>
      <w:r w:rsidRPr="0081372B">
        <w:rPr>
          <w:bCs/>
          <w:szCs w:val="26"/>
          <w:lang w:val="es-ES_tradnl"/>
        </w:rPr>
        <w:tab/>
      </w:r>
    </w:p>
    <w:p w:rsidR="00370A85" w:rsidRPr="0081372B" w:rsidRDefault="00093967" w:rsidP="00772CE6">
      <w:pPr>
        <w:overflowPunct w:val="0"/>
        <w:autoSpaceDE w:val="0"/>
        <w:ind w:right="-878"/>
        <w:jc w:val="both"/>
        <w:rPr>
          <w:bCs/>
          <w:szCs w:val="26"/>
          <w:lang w:val="es-ES_tradnl"/>
        </w:rPr>
      </w:pPr>
      <w:r w:rsidRPr="0081372B">
        <w:rPr>
          <w:bCs/>
          <w:szCs w:val="26"/>
          <w:lang w:val="es-ES_tradnl"/>
        </w:rPr>
        <w:t>ELENILTON ILHA FLORES</w:t>
      </w:r>
      <w:r w:rsidR="003D2B12" w:rsidRPr="0081372B">
        <w:rPr>
          <w:bCs/>
          <w:szCs w:val="26"/>
          <w:lang w:val="es-ES_tradnl"/>
        </w:rPr>
        <w:tab/>
      </w:r>
      <w:r w:rsidR="003D2B12" w:rsidRPr="0081372B">
        <w:rPr>
          <w:bCs/>
          <w:szCs w:val="26"/>
          <w:lang w:val="es-ES_tradnl"/>
        </w:rPr>
        <w:tab/>
      </w:r>
      <w:r w:rsidR="003D2B12" w:rsidRPr="0081372B">
        <w:rPr>
          <w:bCs/>
          <w:szCs w:val="26"/>
          <w:lang w:val="es-ES_tradnl"/>
        </w:rPr>
        <w:tab/>
      </w:r>
      <w:r w:rsidR="003D2B12" w:rsidRPr="0081372B">
        <w:rPr>
          <w:bCs/>
          <w:szCs w:val="26"/>
          <w:lang w:val="es-ES_tradnl"/>
        </w:rPr>
        <w:tab/>
        <w:t>ELTON RAGAGNIN &amp; CIA LTDA</w:t>
      </w:r>
    </w:p>
    <w:p w:rsidR="00370A85" w:rsidRPr="0081372B" w:rsidRDefault="00370A85" w:rsidP="00772CE6">
      <w:pPr>
        <w:overflowPunct w:val="0"/>
        <w:autoSpaceDE w:val="0"/>
        <w:ind w:right="-878" w:firstLine="708"/>
        <w:jc w:val="both"/>
        <w:rPr>
          <w:bCs/>
          <w:szCs w:val="26"/>
          <w:lang w:val="es-ES_tradnl"/>
        </w:rPr>
      </w:pPr>
      <w:r w:rsidRPr="0081372B">
        <w:rPr>
          <w:bCs/>
          <w:szCs w:val="26"/>
          <w:lang w:val="es-ES_tradnl"/>
        </w:rPr>
        <w:t>Pregoeiro</w:t>
      </w:r>
      <w:r w:rsidR="00A73272" w:rsidRPr="0081372B">
        <w:rPr>
          <w:bCs/>
          <w:szCs w:val="26"/>
          <w:lang w:val="es-ES_tradnl"/>
        </w:rPr>
        <w:t>.</w:t>
      </w:r>
      <w:r w:rsidR="003D2B12" w:rsidRPr="0081372B">
        <w:rPr>
          <w:bCs/>
          <w:szCs w:val="26"/>
          <w:lang w:val="es-ES_tradnl"/>
        </w:rPr>
        <w:tab/>
      </w:r>
      <w:r w:rsidR="003D2B12" w:rsidRPr="0081372B">
        <w:rPr>
          <w:bCs/>
          <w:szCs w:val="26"/>
          <w:lang w:val="es-ES_tradnl"/>
        </w:rPr>
        <w:tab/>
      </w:r>
      <w:r w:rsidR="003D2B12" w:rsidRPr="0081372B">
        <w:rPr>
          <w:bCs/>
          <w:szCs w:val="26"/>
          <w:lang w:val="es-ES_tradnl"/>
        </w:rPr>
        <w:tab/>
      </w:r>
      <w:r w:rsidR="003D2B12" w:rsidRPr="0081372B">
        <w:rPr>
          <w:bCs/>
          <w:szCs w:val="26"/>
          <w:lang w:val="es-ES_tradnl"/>
        </w:rPr>
        <w:tab/>
      </w:r>
      <w:r w:rsidR="003D2B12" w:rsidRPr="0081372B">
        <w:rPr>
          <w:bCs/>
          <w:szCs w:val="26"/>
          <w:lang w:val="es-ES_tradnl"/>
        </w:rPr>
        <w:tab/>
      </w:r>
      <w:r w:rsidR="003D2B12" w:rsidRPr="0081372B">
        <w:rPr>
          <w:bCs/>
          <w:szCs w:val="26"/>
          <w:lang w:val="es-ES_tradnl"/>
        </w:rPr>
        <w:tab/>
      </w:r>
      <w:r w:rsidR="003D2B12" w:rsidRPr="0081372B">
        <w:rPr>
          <w:bCs/>
          <w:szCs w:val="26"/>
          <w:lang w:val="es-ES_tradnl"/>
        </w:rPr>
        <w:tab/>
        <w:t>Elton Coradine Ragagnin</w:t>
      </w:r>
    </w:p>
    <w:p w:rsidR="00370A85" w:rsidRPr="0081372B" w:rsidRDefault="00370A85" w:rsidP="00772CE6">
      <w:pPr>
        <w:overflowPunct w:val="0"/>
        <w:autoSpaceDE w:val="0"/>
        <w:ind w:right="-878"/>
        <w:jc w:val="both"/>
        <w:rPr>
          <w:bCs/>
          <w:szCs w:val="26"/>
          <w:lang w:val="es-ES_tradnl"/>
        </w:rPr>
      </w:pPr>
    </w:p>
    <w:p w:rsidR="00370A85" w:rsidRPr="0081372B" w:rsidRDefault="00370A85" w:rsidP="00772CE6">
      <w:pPr>
        <w:overflowPunct w:val="0"/>
        <w:autoSpaceDE w:val="0"/>
        <w:ind w:right="-878"/>
        <w:jc w:val="both"/>
        <w:rPr>
          <w:bCs/>
          <w:szCs w:val="26"/>
          <w:lang w:val="es-ES_tradnl"/>
        </w:rPr>
      </w:pPr>
    </w:p>
    <w:p w:rsidR="00370A85" w:rsidRPr="0081372B" w:rsidRDefault="00370A85" w:rsidP="00772CE6">
      <w:pPr>
        <w:overflowPunct w:val="0"/>
        <w:autoSpaceDE w:val="0"/>
        <w:ind w:right="-878"/>
        <w:jc w:val="both"/>
        <w:rPr>
          <w:bCs/>
          <w:szCs w:val="26"/>
          <w:lang w:val="es-ES_tradnl"/>
        </w:rPr>
      </w:pPr>
    </w:p>
    <w:p w:rsidR="00370A85" w:rsidRPr="0081372B" w:rsidRDefault="00A8696F" w:rsidP="00772CE6">
      <w:pPr>
        <w:overflowPunct w:val="0"/>
        <w:autoSpaceDE w:val="0"/>
        <w:ind w:right="-878"/>
        <w:jc w:val="both"/>
        <w:rPr>
          <w:bCs/>
          <w:szCs w:val="26"/>
          <w:lang w:val="es-ES_tradnl"/>
        </w:rPr>
      </w:pPr>
      <w:r w:rsidRPr="0081372B">
        <w:rPr>
          <w:bCs/>
          <w:szCs w:val="26"/>
          <w:lang w:val="es-ES_tradnl"/>
        </w:rPr>
        <w:t xml:space="preserve">FLOREÊNCIO SIDNEI DIAS FAGUNDES </w:t>
      </w:r>
      <w:r w:rsidR="00370A85" w:rsidRPr="0081372B">
        <w:rPr>
          <w:bCs/>
          <w:szCs w:val="26"/>
          <w:lang w:val="es-ES_tradnl"/>
        </w:rPr>
        <w:t xml:space="preserve"> </w:t>
      </w:r>
      <w:r w:rsidRPr="0081372B">
        <w:rPr>
          <w:bCs/>
          <w:szCs w:val="26"/>
          <w:lang w:val="es-ES_tradnl"/>
        </w:rPr>
        <w:t xml:space="preserve">            </w:t>
      </w:r>
      <w:r w:rsidR="00370A85" w:rsidRPr="0081372B">
        <w:rPr>
          <w:bCs/>
          <w:szCs w:val="26"/>
          <w:lang w:val="es-ES_tradnl"/>
        </w:rPr>
        <w:t>RAGAGNIN MAT. CONSTRUÇÃO</w:t>
      </w:r>
    </w:p>
    <w:p w:rsidR="00370A85" w:rsidRPr="0081372B" w:rsidRDefault="00A8696F" w:rsidP="00772CE6">
      <w:pPr>
        <w:overflowPunct w:val="0"/>
        <w:autoSpaceDE w:val="0"/>
        <w:ind w:right="-878" w:firstLine="708"/>
        <w:jc w:val="both"/>
        <w:rPr>
          <w:bCs/>
          <w:szCs w:val="26"/>
          <w:lang w:val="es-ES_tradnl"/>
        </w:rPr>
      </w:pPr>
      <w:r w:rsidRPr="0081372B">
        <w:rPr>
          <w:bCs/>
          <w:szCs w:val="26"/>
          <w:lang w:val="es-ES_tradnl"/>
        </w:rPr>
        <w:t>Equipe de Apoio.</w:t>
      </w:r>
      <w:r w:rsidR="002039BA" w:rsidRPr="0081372B">
        <w:rPr>
          <w:bCs/>
          <w:szCs w:val="26"/>
          <w:lang w:val="es-ES_tradnl"/>
        </w:rPr>
        <w:tab/>
      </w:r>
      <w:r w:rsidR="002039BA" w:rsidRPr="0081372B">
        <w:rPr>
          <w:bCs/>
          <w:szCs w:val="26"/>
          <w:lang w:val="es-ES_tradnl"/>
        </w:rPr>
        <w:tab/>
      </w:r>
      <w:r w:rsidR="002039BA" w:rsidRPr="0081372B">
        <w:rPr>
          <w:bCs/>
          <w:szCs w:val="26"/>
          <w:lang w:val="es-ES_tradnl"/>
        </w:rPr>
        <w:tab/>
      </w:r>
      <w:r w:rsidRPr="0081372B">
        <w:rPr>
          <w:bCs/>
          <w:szCs w:val="26"/>
          <w:lang w:val="es-ES_tradnl"/>
        </w:rPr>
        <w:t xml:space="preserve">              </w:t>
      </w:r>
      <w:r w:rsidR="002039BA" w:rsidRPr="0081372B">
        <w:rPr>
          <w:bCs/>
          <w:szCs w:val="26"/>
          <w:lang w:val="es-ES_tradnl"/>
        </w:rPr>
        <w:t xml:space="preserve">   </w:t>
      </w:r>
      <w:r w:rsidRPr="0081372B">
        <w:rPr>
          <w:bCs/>
          <w:szCs w:val="26"/>
          <w:lang w:val="es-ES_tradnl"/>
        </w:rPr>
        <w:t xml:space="preserve">          </w:t>
      </w:r>
      <w:r w:rsidR="00370A85" w:rsidRPr="0081372B">
        <w:rPr>
          <w:bCs/>
          <w:szCs w:val="26"/>
          <w:lang w:val="es-ES_tradnl"/>
        </w:rPr>
        <w:t>Everton Coradine Ragagnin</w:t>
      </w:r>
    </w:p>
    <w:p w:rsidR="00370A85" w:rsidRPr="0081372B" w:rsidRDefault="00370A85" w:rsidP="00772CE6">
      <w:pPr>
        <w:overflowPunct w:val="0"/>
        <w:autoSpaceDE w:val="0"/>
        <w:ind w:right="-878"/>
        <w:jc w:val="both"/>
        <w:rPr>
          <w:bCs/>
          <w:szCs w:val="26"/>
          <w:lang w:val="es-ES_tradnl"/>
        </w:rPr>
      </w:pPr>
    </w:p>
    <w:p w:rsidR="00370A85" w:rsidRPr="0081372B" w:rsidRDefault="00370A85" w:rsidP="00772CE6">
      <w:pPr>
        <w:overflowPunct w:val="0"/>
        <w:autoSpaceDE w:val="0"/>
        <w:ind w:left="708" w:right="-878"/>
        <w:jc w:val="both"/>
        <w:rPr>
          <w:bCs/>
          <w:szCs w:val="26"/>
          <w:lang w:val="es-ES_tradnl"/>
        </w:rPr>
      </w:pPr>
      <w:r w:rsidRPr="0081372B">
        <w:rPr>
          <w:bCs/>
          <w:szCs w:val="26"/>
          <w:lang w:val="es-ES_tradnl"/>
        </w:rPr>
        <w:lastRenderedPageBreak/>
        <w:tab/>
      </w:r>
      <w:r w:rsidRPr="0081372B">
        <w:rPr>
          <w:bCs/>
          <w:szCs w:val="26"/>
          <w:lang w:val="es-ES_tradnl"/>
        </w:rPr>
        <w:tab/>
      </w:r>
      <w:r w:rsidRPr="0081372B">
        <w:rPr>
          <w:bCs/>
          <w:szCs w:val="26"/>
          <w:lang w:val="es-ES_tradnl"/>
        </w:rPr>
        <w:tab/>
      </w:r>
      <w:r w:rsidRPr="0081372B">
        <w:rPr>
          <w:bCs/>
          <w:szCs w:val="26"/>
          <w:lang w:val="es-ES_tradnl"/>
        </w:rPr>
        <w:tab/>
      </w:r>
    </w:p>
    <w:p w:rsidR="002039BA" w:rsidRPr="0081372B" w:rsidRDefault="00772CE6" w:rsidP="00772CE6">
      <w:pPr>
        <w:ind w:right="-878" w:firstLine="143"/>
        <w:jc w:val="center"/>
        <w:rPr>
          <w:szCs w:val="26"/>
        </w:rPr>
      </w:pPr>
      <w:r w:rsidRPr="0081372B">
        <w:rPr>
          <w:szCs w:val="26"/>
        </w:rPr>
        <w:t xml:space="preserve">                                                                           ARENA DISTRIB. DE BEBIDAS</w:t>
      </w:r>
    </w:p>
    <w:p w:rsidR="00772CE6" w:rsidRPr="0081372B" w:rsidRDefault="00772CE6" w:rsidP="00772CE6">
      <w:pPr>
        <w:ind w:right="-878" w:firstLine="143"/>
        <w:jc w:val="center"/>
        <w:rPr>
          <w:szCs w:val="26"/>
        </w:rPr>
      </w:pPr>
      <w:r w:rsidRPr="0081372B">
        <w:rPr>
          <w:szCs w:val="26"/>
        </w:rPr>
        <w:t xml:space="preserve">                                                                  Eder Luiz Konrad Schiller</w:t>
      </w:r>
    </w:p>
    <w:p w:rsidR="00772CE6" w:rsidRDefault="00772CE6" w:rsidP="00772CE6">
      <w:pPr>
        <w:ind w:right="-878" w:firstLine="143"/>
        <w:jc w:val="center"/>
        <w:rPr>
          <w:szCs w:val="26"/>
        </w:rPr>
      </w:pPr>
      <w:r w:rsidRPr="0081372B">
        <w:rPr>
          <w:szCs w:val="26"/>
        </w:rPr>
        <w:t xml:space="preserve">     </w:t>
      </w:r>
    </w:p>
    <w:p w:rsidR="0081372B" w:rsidRDefault="0081372B" w:rsidP="00772CE6">
      <w:pPr>
        <w:ind w:right="-878" w:firstLine="143"/>
        <w:jc w:val="center"/>
        <w:rPr>
          <w:szCs w:val="26"/>
        </w:rPr>
      </w:pPr>
    </w:p>
    <w:p w:rsidR="0081372B" w:rsidRPr="0081372B" w:rsidRDefault="0081372B" w:rsidP="00772CE6">
      <w:pPr>
        <w:ind w:right="-878" w:firstLine="143"/>
        <w:jc w:val="center"/>
        <w:rPr>
          <w:szCs w:val="26"/>
        </w:rPr>
      </w:pPr>
    </w:p>
    <w:p w:rsidR="00772CE6" w:rsidRPr="0081372B" w:rsidRDefault="00772CE6" w:rsidP="00772CE6">
      <w:pPr>
        <w:ind w:right="-878" w:firstLine="143"/>
        <w:jc w:val="center"/>
        <w:rPr>
          <w:szCs w:val="26"/>
        </w:rPr>
      </w:pPr>
      <w:r w:rsidRPr="0081372B">
        <w:rPr>
          <w:szCs w:val="26"/>
        </w:rPr>
        <w:t xml:space="preserve">                                                       F. LACAVA COM. DE MAT. DE CONSTRUÇÃO</w:t>
      </w:r>
    </w:p>
    <w:p w:rsidR="002039BA" w:rsidRPr="0081372B" w:rsidRDefault="00772CE6" w:rsidP="00772CE6">
      <w:pPr>
        <w:ind w:right="-878" w:firstLine="143"/>
        <w:jc w:val="center"/>
        <w:rPr>
          <w:szCs w:val="26"/>
        </w:rPr>
      </w:pPr>
      <w:r w:rsidRPr="0081372B">
        <w:rPr>
          <w:szCs w:val="26"/>
        </w:rPr>
        <w:t xml:space="preserve">                                               Fábio Lacava</w:t>
      </w:r>
    </w:p>
    <w:p w:rsidR="002039BA" w:rsidRDefault="002039BA" w:rsidP="003D2B12">
      <w:pPr>
        <w:ind w:right="-112" w:firstLine="143"/>
        <w:jc w:val="center"/>
        <w:rPr>
          <w:b/>
          <w:szCs w:val="26"/>
        </w:rPr>
      </w:pPr>
    </w:p>
    <w:p w:rsidR="0081372B" w:rsidRPr="0081372B" w:rsidRDefault="0081372B" w:rsidP="003D2B12">
      <w:pPr>
        <w:ind w:right="-112" w:firstLine="143"/>
        <w:jc w:val="center"/>
        <w:rPr>
          <w:b/>
          <w:szCs w:val="26"/>
        </w:rPr>
      </w:pPr>
    </w:p>
    <w:p w:rsidR="00772CE6" w:rsidRPr="0081372B" w:rsidRDefault="00772CE6" w:rsidP="003D2B12">
      <w:pPr>
        <w:ind w:right="-112" w:firstLine="143"/>
        <w:jc w:val="center"/>
        <w:rPr>
          <w:szCs w:val="26"/>
        </w:rPr>
      </w:pPr>
      <w:r w:rsidRPr="0081372B">
        <w:rPr>
          <w:szCs w:val="26"/>
        </w:rPr>
        <w:t xml:space="preserve">                                              </w:t>
      </w:r>
    </w:p>
    <w:p w:rsidR="00772CE6" w:rsidRPr="00772CE6" w:rsidRDefault="00772CE6" w:rsidP="003D2B12">
      <w:pPr>
        <w:ind w:right="-112" w:firstLine="143"/>
        <w:jc w:val="center"/>
        <w:rPr>
          <w:sz w:val="27"/>
          <w:szCs w:val="27"/>
        </w:rPr>
      </w:pPr>
      <w:r w:rsidRPr="0081372B">
        <w:rPr>
          <w:szCs w:val="26"/>
        </w:rPr>
        <w:t xml:space="preserve">                                                               GUSTAVO ZORTEA</w:t>
      </w:r>
    </w:p>
    <w:p w:rsidR="00772CE6" w:rsidRDefault="00772CE6" w:rsidP="003D2B12">
      <w:pPr>
        <w:ind w:right="-112" w:firstLine="143"/>
        <w:jc w:val="center"/>
        <w:rPr>
          <w:b/>
          <w:sz w:val="27"/>
          <w:szCs w:val="27"/>
        </w:rPr>
      </w:pPr>
    </w:p>
    <w:p w:rsidR="00772CE6" w:rsidRDefault="00772CE6" w:rsidP="003D2B12">
      <w:pPr>
        <w:ind w:right="-112" w:firstLine="143"/>
        <w:jc w:val="center"/>
        <w:rPr>
          <w:b/>
          <w:sz w:val="27"/>
          <w:szCs w:val="27"/>
        </w:rPr>
      </w:pPr>
    </w:p>
    <w:p w:rsidR="0081372B" w:rsidRDefault="0081372B" w:rsidP="003D2B12">
      <w:pPr>
        <w:ind w:right="-112" w:firstLine="143"/>
        <w:jc w:val="center"/>
        <w:rPr>
          <w:b/>
          <w:sz w:val="27"/>
          <w:szCs w:val="27"/>
        </w:rPr>
      </w:pPr>
    </w:p>
    <w:p w:rsidR="003D2B12" w:rsidRDefault="003D2B12" w:rsidP="003D2B12">
      <w:pPr>
        <w:ind w:right="-112" w:firstLine="143"/>
        <w:jc w:val="center"/>
        <w:rPr>
          <w:b/>
          <w:szCs w:val="26"/>
        </w:rPr>
      </w:pPr>
      <w:r w:rsidRPr="009505F3">
        <w:rPr>
          <w:b/>
          <w:sz w:val="27"/>
          <w:szCs w:val="27"/>
        </w:rPr>
        <w:t>De Acordo</w:t>
      </w:r>
    </w:p>
    <w:p w:rsidR="003D2B12" w:rsidRDefault="003D2B12" w:rsidP="003D2B12">
      <w:pPr>
        <w:ind w:right="-112" w:firstLine="143"/>
        <w:jc w:val="center"/>
        <w:rPr>
          <w:b/>
          <w:sz w:val="28"/>
          <w:szCs w:val="28"/>
        </w:rPr>
      </w:pPr>
    </w:p>
    <w:p w:rsidR="003D2B12" w:rsidRDefault="003D2B12" w:rsidP="003D2B12">
      <w:pPr>
        <w:ind w:right="-112" w:firstLine="143"/>
        <w:jc w:val="center"/>
        <w:rPr>
          <w:b/>
          <w:sz w:val="28"/>
          <w:szCs w:val="28"/>
        </w:rPr>
      </w:pPr>
    </w:p>
    <w:p w:rsidR="003D2B12" w:rsidRDefault="00CC2691" w:rsidP="003D2B12">
      <w:pPr>
        <w:ind w:right="-112" w:firstLine="143"/>
        <w:jc w:val="center"/>
        <w:rPr>
          <w:b/>
          <w:sz w:val="28"/>
          <w:szCs w:val="28"/>
        </w:rPr>
      </w:pPr>
      <w:r>
        <w:rPr>
          <w:b/>
          <w:sz w:val="28"/>
          <w:szCs w:val="28"/>
        </w:rPr>
        <w:t>GIOVANI AMESTOY DA SILVA</w:t>
      </w:r>
      <w:r w:rsidR="003D2B12">
        <w:rPr>
          <w:b/>
          <w:sz w:val="28"/>
          <w:szCs w:val="28"/>
        </w:rPr>
        <w:t>,</w:t>
      </w:r>
    </w:p>
    <w:p w:rsidR="003D2B12" w:rsidRDefault="003D2B12" w:rsidP="003D2B12">
      <w:pPr>
        <w:overflowPunct w:val="0"/>
        <w:autoSpaceDE w:val="0"/>
        <w:ind w:right="-711"/>
        <w:jc w:val="center"/>
        <w:rPr>
          <w:bCs/>
          <w:szCs w:val="26"/>
          <w:lang w:val="es-ES_tradnl"/>
        </w:rPr>
      </w:pPr>
      <w:r>
        <w:rPr>
          <w:b/>
          <w:sz w:val="28"/>
          <w:szCs w:val="28"/>
        </w:rPr>
        <w:t>Prefeito Municipal.</w:t>
      </w:r>
    </w:p>
    <w:p w:rsidR="003D2B12" w:rsidRDefault="003D2B12"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2039BA" w:rsidRDefault="002039BA"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3D2B12" w:rsidRDefault="003D2B12" w:rsidP="003D2B12">
      <w:pPr>
        <w:overflowPunct w:val="0"/>
        <w:autoSpaceDE w:val="0"/>
        <w:ind w:right="-711"/>
        <w:jc w:val="both"/>
        <w:rPr>
          <w:bCs/>
          <w:szCs w:val="26"/>
          <w:lang w:val="es-ES_tradnl"/>
        </w:rPr>
      </w:pPr>
    </w:p>
    <w:p w:rsidR="008461BE" w:rsidRDefault="00C20399" w:rsidP="00C20399">
      <w:pPr>
        <w:ind w:right="-360"/>
        <w:jc w:val="center"/>
        <w:rPr>
          <w:b/>
          <w:bCs/>
          <w:sz w:val="28"/>
          <w:szCs w:val="28"/>
        </w:rPr>
      </w:pPr>
      <w:r>
        <w:rPr>
          <w:b/>
          <w:bCs/>
          <w:sz w:val="28"/>
          <w:szCs w:val="28"/>
        </w:rPr>
        <w:lastRenderedPageBreak/>
        <w:t xml:space="preserve">     </w:t>
      </w:r>
    </w:p>
    <w:p w:rsidR="00C20399" w:rsidRDefault="00C20399" w:rsidP="00C20399">
      <w:pPr>
        <w:ind w:right="-360"/>
        <w:jc w:val="center"/>
        <w:rPr>
          <w:b/>
          <w:bCs/>
          <w:sz w:val="28"/>
          <w:szCs w:val="28"/>
        </w:rPr>
      </w:pPr>
      <w:r>
        <w:rPr>
          <w:b/>
          <w:bCs/>
          <w:sz w:val="28"/>
          <w:szCs w:val="28"/>
        </w:rPr>
        <w:t xml:space="preserve">  TERMO DE HOMOLOGAÇÃO E ADJUDICAÇÃO</w:t>
      </w:r>
    </w:p>
    <w:p w:rsidR="00C20399" w:rsidRDefault="00C20399" w:rsidP="00C20399">
      <w:pPr>
        <w:ind w:right="-360"/>
        <w:jc w:val="both"/>
        <w:rPr>
          <w:b/>
          <w:bCs/>
          <w:sz w:val="28"/>
          <w:szCs w:val="28"/>
        </w:rPr>
      </w:pPr>
      <w:r>
        <w:rPr>
          <w:b/>
          <w:bCs/>
          <w:sz w:val="28"/>
          <w:szCs w:val="28"/>
        </w:rPr>
        <w:t xml:space="preserve">              </w:t>
      </w:r>
    </w:p>
    <w:p w:rsidR="00C20399" w:rsidRDefault="00C20399" w:rsidP="00C20399">
      <w:pPr>
        <w:ind w:right="-360"/>
        <w:jc w:val="both"/>
        <w:rPr>
          <w:b/>
          <w:sz w:val="28"/>
          <w:szCs w:val="28"/>
        </w:rPr>
      </w:pPr>
      <w:r>
        <w:rPr>
          <w:b/>
          <w:bCs/>
          <w:sz w:val="28"/>
          <w:szCs w:val="28"/>
        </w:rPr>
        <w:t xml:space="preserve">                             ED</w:t>
      </w:r>
      <w:r>
        <w:rPr>
          <w:b/>
          <w:sz w:val="28"/>
          <w:szCs w:val="28"/>
        </w:rPr>
        <w:t>ITAL Nº 2</w:t>
      </w:r>
      <w:r w:rsidR="008461BE">
        <w:rPr>
          <w:b/>
          <w:sz w:val="28"/>
          <w:szCs w:val="28"/>
        </w:rPr>
        <w:t>625</w:t>
      </w:r>
      <w:r>
        <w:rPr>
          <w:b/>
          <w:sz w:val="28"/>
          <w:szCs w:val="28"/>
        </w:rPr>
        <w:t>/201</w:t>
      </w:r>
      <w:r w:rsidR="008461BE">
        <w:rPr>
          <w:b/>
          <w:sz w:val="28"/>
          <w:szCs w:val="28"/>
        </w:rPr>
        <w:t>7</w:t>
      </w:r>
      <w:r>
        <w:rPr>
          <w:b/>
          <w:sz w:val="28"/>
          <w:szCs w:val="28"/>
        </w:rPr>
        <w:t xml:space="preserve"> – PREGÃO Nº 3</w:t>
      </w:r>
      <w:r w:rsidR="008461BE">
        <w:rPr>
          <w:b/>
          <w:sz w:val="28"/>
          <w:szCs w:val="28"/>
        </w:rPr>
        <w:t>30</w:t>
      </w:r>
      <w:r>
        <w:rPr>
          <w:b/>
          <w:sz w:val="28"/>
          <w:szCs w:val="28"/>
        </w:rPr>
        <w:t>/201</w:t>
      </w:r>
      <w:r w:rsidR="008461BE">
        <w:rPr>
          <w:b/>
          <w:sz w:val="28"/>
          <w:szCs w:val="28"/>
        </w:rPr>
        <w:t>7</w:t>
      </w:r>
    </w:p>
    <w:p w:rsidR="008461BE" w:rsidRDefault="008461BE" w:rsidP="00C20399">
      <w:pPr>
        <w:ind w:right="-360"/>
        <w:jc w:val="both"/>
        <w:rPr>
          <w:sz w:val="28"/>
          <w:szCs w:val="28"/>
        </w:rPr>
      </w:pPr>
    </w:p>
    <w:p w:rsidR="00C20399" w:rsidRDefault="00C20399" w:rsidP="00B3510F">
      <w:pPr>
        <w:ind w:right="-360"/>
        <w:jc w:val="both"/>
      </w:pPr>
      <w:r>
        <w:rPr>
          <w:b/>
          <w:sz w:val="28"/>
          <w:szCs w:val="28"/>
        </w:rPr>
        <w:tab/>
      </w:r>
      <w:r>
        <w:rPr>
          <w:b/>
          <w:sz w:val="28"/>
          <w:szCs w:val="28"/>
        </w:rPr>
        <w:tab/>
        <w:t>O PREFEITO MUNICIPAL DE CAÇAPAVA DO SUL</w:t>
      </w:r>
      <w:r>
        <w:rPr>
          <w:sz w:val="28"/>
          <w:szCs w:val="28"/>
        </w:rPr>
        <w:t xml:space="preserve">, torna público a todos os interessados e para fins de divulgação que </w:t>
      </w:r>
      <w:r>
        <w:rPr>
          <w:b/>
          <w:bCs/>
          <w:sz w:val="28"/>
          <w:szCs w:val="28"/>
        </w:rPr>
        <w:t>HOMOLOGA</w:t>
      </w:r>
      <w:r>
        <w:rPr>
          <w:sz w:val="28"/>
          <w:szCs w:val="28"/>
        </w:rPr>
        <w:t xml:space="preserve"> a Licitação de que trata o </w:t>
      </w:r>
      <w:r>
        <w:rPr>
          <w:b/>
          <w:bCs/>
          <w:sz w:val="28"/>
          <w:szCs w:val="28"/>
        </w:rPr>
        <w:t>Edital nº 2</w:t>
      </w:r>
      <w:r w:rsidR="008461BE">
        <w:rPr>
          <w:b/>
          <w:bCs/>
          <w:sz w:val="28"/>
          <w:szCs w:val="28"/>
        </w:rPr>
        <w:t>625</w:t>
      </w:r>
      <w:r>
        <w:rPr>
          <w:b/>
          <w:bCs/>
          <w:sz w:val="28"/>
          <w:szCs w:val="28"/>
        </w:rPr>
        <w:t>/201</w:t>
      </w:r>
      <w:r w:rsidR="008461BE">
        <w:rPr>
          <w:b/>
          <w:bCs/>
          <w:sz w:val="28"/>
          <w:szCs w:val="28"/>
        </w:rPr>
        <w:t>7</w:t>
      </w:r>
      <w:r>
        <w:rPr>
          <w:b/>
          <w:bCs/>
          <w:sz w:val="28"/>
          <w:szCs w:val="28"/>
        </w:rPr>
        <w:t xml:space="preserve"> – Pregão nº </w:t>
      </w:r>
      <w:r w:rsidR="00C00357">
        <w:rPr>
          <w:b/>
          <w:bCs/>
          <w:sz w:val="28"/>
          <w:szCs w:val="28"/>
        </w:rPr>
        <w:t>3</w:t>
      </w:r>
      <w:r w:rsidR="008461BE">
        <w:rPr>
          <w:b/>
          <w:bCs/>
          <w:sz w:val="28"/>
          <w:szCs w:val="28"/>
        </w:rPr>
        <w:t>30</w:t>
      </w:r>
      <w:r>
        <w:rPr>
          <w:b/>
          <w:bCs/>
          <w:sz w:val="28"/>
          <w:szCs w:val="28"/>
        </w:rPr>
        <w:t>/201</w:t>
      </w:r>
      <w:r w:rsidR="008461BE">
        <w:rPr>
          <w:b/>
          <w:bCs/>
          <w:sz w:val="28"/>
          <w:szCs w:val="28"/>
        </w:rPr>
        <w:t>7</w:t>
      </w:r>
      <w:r>
        <w:rPr>
          <w:bCs/>
          <w:sz w:val="28"/>
          <w:szCs w:val="28"/>
        </w:rPr>
        <w:t xml:space="preserve">, </w:t>
      </w:r>
      <w:r>
        <w:rPr>
          <w:sz w:val="28"/>
          <w:szCs w:val="28"/>
        </w:rPr>
        <w:t xml:space="preserve">que tem como objeto o </w:t>
      </w:r>
      <w:r w:rsidRPr="00B3510F">
        <w:rPr>
          <w:b/>
          <w:sz w:val="28"/>
          <w:szCs w:val="28"/>
        </w:rPr>
        <w:t>Registro de preços para aquisição de materiais</w:t>
      </w:r>
      <w:r w:rsidR="00C00357" w:rsidRPr="00B3510F">
        <w:rPr>
          <w:b/>
          <w:sz w:val="28"/>
          <w:szCs w:val="28"/>
        </w:rPr>
        <w:t xml:space="preserve"> </w:t>
      </w:r>
      <w:r w:rsidR="008461BE">
        <w:rPr>
          <w:b/>
          <w:sz w:val="28"/>
          <w:szCs w:val="28"/>
        </w:rPr>
        <w:t>de construção, elétricos, tintas, madeiras, entre outros, visando a construção de módulos sanitários, conforme Convênio nº 382/2013 - SEHAB</w:t>
      </w:r>
      <w:r>
        <w:rPr>
          <w:sz w:val="28"/>
          <w:szCs w:val="28"/>
        </w:rPr>
        <w:t xml:space="preserve">, tudo conforme Ata de fls. </w:t>
      </w:r>
      <w:r w:rsidR="008461BE">
        <w:rPr>
          <w:sz w:val="28"/>
          <w:szCs w:val="28"/>
        </w:rPr>
        <w:t>239</w:t>
      </w:r>
      <w:r w:rsidRPr="00062CC4">
        <w:rPr>
          <w:sz w:val="28"/>
          <w:szCs w:val="28"/>
        </w:rPr>
        <w:t xml:space="preserve"> à</w:t>
      </w:r>
      <w:r>
        <w:rPr>
          <w:sz w:val="28"/>
          <w:szCs w:val="28"/>
        </w:rPr>
        <w:t xml:space="preserve"> </w:t>
      </w:r>
      <w:r w:rsidR="008461BE">
        <w:rPr>
          <w:sz w:val="28"/>
          <w:szCs w:val="28"/>
        </w:rPr>
        <w:t>252</w:t>
      </w:r>
      <w:r w:rsidR="00C00357">
        <w:rPr>
          <w:sz w:val="28"/>
          <w:szCs w:val="28"/>
        </w:rPr>
        <w:t xml:space="preserve"> dos autos</w:t>
      </w:r>
      <w:r>
        <w:rPr>
          <w:sz w:val="28"/>
          <w:szCs w:val="28"/>
        </w:rPr>
        <w:t xml:space="preserve"> e </w:t>
      </w:r>
      <w:r>
        <w:rPr>
          <w:b/>
          <w:bCs/>
          <w:sz w:val="28"/>
          <w:szCs w:val="28"/>
        </w:rPr>
        <w:t>ADJUDICA</w:t>
      </w:r>
      <w:r>
        <w:rPr>
          <w:sz w:val="28"/>
          <w:szCs w:val="28"/>
        </w:rPr>
        <w:t xml:space="preserve"> a</w:t>
      </w:r>
      <w:r w:rsidR="008461BE">
        <w:rPr>
          <w:sz w:val="28"/>
          <w:szCs w:val="28"/>
        </w:rPr>
        <w:t>s</w:t>
      </w:r>
      <w:r>
        <w:rPr>
          <w:sz w:val="28"/>
          <w:szCs w:val="28"/>
        </w:rPr>
        <w:t xml:space="preserve"> proposta</w:t>
      </w:r>
      <w:r w:rsidR="008461BE">
        <w:rPr>
          <w:sz w:val="28"/>
          <w:szCs w:val="28"/>
        </w:rPr>
        <w:t>s declaradas vencedoras no referido Certame.</w:t>
      </w:r>
    </w:p>
    <w:p w:rsidR="00C20399" w:rsidRDefault="00C20399" w:rsidP="00C20399">
      <w:pPr>
        <w:ind w:right="-360"/>
        <w:jc w:val="both"/>
      </w:pPr>
    </w:p>
    <w:p w:rsidR="00C20399" w:rsidRDefault="00C20399" w:rsidP="00C20399">
      <w:pPr>
        <w:ind w:right="-360"/>
        <w:jc w:val="both"/>
        <w:rPr>
          <w:sz w:val="28"/>
          <w:szCs w:val="28"/>
        </w:rPr>
      </w:pPr>
    </w:p>
    <w:p w:rsidR="00C20399" w:rsidRDefault="00C20399" w:rsidP="00C20399">
      <w:pPr>
        <w:ind w:right="-360"/>
        <w:jc w:val="both"/>
        <w:rPr>
          <w:sz w:val="28"/>
          <w:szCs w:val="28"/>
        </w:rPr>
      </w:pPr>
      <w:r>
        <w:rPr>
          <w:sz w:val="28"/>
          <w:szCs w:val="28"/>
        </w:rPr>
        <w:tab/>
      </w:r>
      <w:r>
        <w:rPr>
          <w:sz w:val="28"/>
          <w:szCs w:val="28"/>
        </w:rPr>
        <w:tab/>
        <w:t xml:space="preserve">Caçapava do Sul, </w:t>
      </w:r>
      <w:r w:rsidR="00831075">
        <w:rPr>
          <w:sz w:val="28"/>
          <w:szCs w:val="28"/>
        </w:rPr>
        <w:t>13</w:t>
      </w:r>
      <w:r>
        <w:rPr>
          <w:sz w:val="28"/>
          <w:szCs w:val="28"/>
        </w:rPr>
        <w:t xml:space="preserve"> de </w:t>
      </w:r>
      <w:r w:rsidR="008461BE">
        <w:rPr>
          <w:sz w:val="28"/>
          <w:szCs w:val="28"/>
        </w:rPr>
        <w:t>Setembro</w:t>
      </w:r>
      <w:r>
        <w:rPr>
          <w:sz w:val="28"/>
          <w:szCs w:val="28"/>
        </w:rPr>
        <w:t xml:space="preserve"> de 201</w:t>
      </w:r>
      <w:r w:rsidR="008461BE">
        <w:rPr>
          <w:sz w:val="28"/>
          <w:szCs w:val="28"/>
        </w:rPr>
        <w:t>7</w:t>
      </w:r>
      <w:r>
        <w:rPr>
          <w:sz w:val="28"/>
          <w:szCs w:val="28"/>
        </w:rPr>
        <w:t>.</w:t>
      </w:r>
    </w:p>
    <w:p w:rsidR="00C20399" w:rsidRDefault="00C20399" w:rsidP="00C20399">
      <w:pPr>
        <w:ind w:right="-360"/>
        <w:jc w:val="both"/>
        <w:rPr>
          <w:sz w:val="28"/>
          <w:szCs w:val="28"/>
        </w:rPr>
      </w:pPr>
    </w:p>
    <w:p w:rsidR="00C20399" w:rsidRDefault="00C20399" w:rsidP="00C20399">
      <w:pPr>
        <w:ind w:right="-360"/>
        <w:jc w:val="both"/>
        <w:rPr>
          <w:sz w:val="28"/>
          <w:szCs w:val="28"/>
        </w:rPr>
      </w:pPr>
    </w:p>
    <w:p w:rsidR="00C20399" w:rsidRDefault="00C20399" w:rsidP="00C20399">
      <w:pPr>
        <w:ind w:right="-360"/>
        <w:jc w:val="both"/>
        <w:rPr>
          <w:sz w:val="28"/>
          <w:szCs w:val="28"/>
        </w:rPr>
      </w:pPr>
    </w:p>
    <w:p w:rsidR="00C20399" w:rsidRPr="008461BE" w:rsidRDefault="00C20399" w:rsidP="00C20399">
      <w:pPr>
        <w:ind w:right="-360"/>
        <w:jc w:val="both"/>
        <w:rPr>
          <w:b/>
          <w:sz w:val="28"/>
          <w:szCs w:val="28"/>
        </w:rPr>
      </w:pPr>
      <w:r>
        <w:rPr>
          <w:sz w:val="28"/>
          <w:szCs w:val="28"/>
        </w:rPr>
        <w:tab/>
      </w:r>
      <w:r>
        <w:rPr>
          <w:sz w:val="28"/>
          <w:szCs w:val="28"/>
        </w:rPr>
        <w:tab/>
      </w:r>
      <w:r>
        <w:rPr>
          <w:sz w:val="28"/>
          <w:szCs w:val="28"/>
        </w:rPr>
        <w:tab/>
      </w:r>
      <w:r>
        <w:rPr>
          <w:sz w:val="28"/>
          <w:szCs w:val="28"/>
        </w:rPr>
        <w:tab/>
      </w:r>
      <w:r w:rsidR="008461BE" w:rsidRPr="008461BE">
        <w:rPr>
          <w:b/>
          <w:sz w:val="28"/>
          <w:szCs w:val="28"/>
        </w:rPr>
        <w:t xml:space="preserve">            </w:t>
      </w:r>
      <w:r w:rsidR="005B4273">
        <w:rPr>
          <w:b/>
          <w:sz w:val="28"/>
          <w:szCs w:val="28"/>
        </w:rPr>
        <w:t xml:space="preserve">  </w:t>
      </w:r>
      <w:r w:rsidR="008461BE" w:rsidRPr="008461BE">
        <w:rPr>
          <w:b/>
          <w:sz w:val="28"/>
          <w:szCs w:val="28"/>
        </w:rPr>
        <w:t>GIOVANI AMESTOY DA SILVA</w:t>
      </w:r>
      <w:r w:rsidRPr="008461BE">
        <w:rPr>
          <w:b/>
          <w:sz w:val="28"/>
          <w:szCs w:val="28"/>
        </w:rPr>
        <w:t>,</w:t>
      </w:r>
    </w:p>
    <w:p w:rsidR="00C20399" w:rsidRDefault="00B3510F" w:rsidP="00C20399">
      <w:pPr>
        <w:ind w:right="-360"/>
        <w:jc w:val="both"/>
        <w:rPr>
          <w:b/>
          <w:sz w:val="28"/>
          <w:szCs w:val="28"/>
        </w:rPr>
      </w:pPr>
      <w:r w:rsidRPr="00B3510F">
        <w:rPr>
          <w:b/>
          <w:sz w:val="28"/>
          <w:szCs w:val="28"/>
        </w:rPr>
        <w:tab/>
      </w:r>
      <w:r w:rsidRPr="00B3510F">
        <w:rPr>
          <w:b/>
          <w:sz w:val="28"/>
          <w:szCs w:val="28"/>
        </w:rPr>
        <w:tab/>
      </w:r>
      <w:r w:rsidRPr="00B3510F">
        <w:rPr>
          <w:b/>
          <w:sz w:val="28"/>
          <w:szCs w:val="28"/>
        </w:rPr>
        <w:tab/>
      </w:r>
      <w:r w:rsidRPr="00B3510F">
        <w:rPr>
          <w:b/>
          <w:sz w:val="28"/>
          <w:szCs w:val="28"/>
        </w:rPr>
        <w:tab/>
      </w:r>
      <w:r w:rsidRPr="00B3510F">
        <w:rPr>
          <w:b/>
          <w:sz w:val="28"/>
          <w:szCs w:val="28"/>
        </w:rPr>
        <w:tab/>
        <w:t xml:space="preserve">       </w:t>
      </w:r>
      <w:r>
        <w:rPr>
          <w:b/>
          <w:sz w:val="28"/>
          <w:szCs w:val="28"/>
        </w:rPr>
        <w:t xml:space="preserve">                  Prefeito</w:t>
      </w:r>
      <w:r w:rsidR="00C20399">
        <w:rPr>
          <w:b/>
          <w:sz w:val="28"/>
          <w:szCs w:val="28"/>
        </w:rPr>
        <w:t>.</w:t>
      </w:r>
    </w:p>
    <w:p w:rsidR="00C20399" w:rsidRDefault="00C20399" w:rsidP="00C20399">
      <w:pPr>
        <w:ind w:right="-360"/>
        <w:jc w:val="both"/>
        <w:rPr>
          <w:b/>
          <w:sz w:val="28"/>
          <w:szCs w:val="28"/>
        </w:rPr>
      </w:pPr>
    </w:p>
    <w:p w:rsidR="00C20399" w:rsidRDefault="00C20399" w:rsidP="00C20399">
      <w:pPr>
        <w:ind w:right="-360"/>
        <w:jc w:val="both"/>
        <w:rPr>
          <w:b/>
          <w:sz w:val="28"/>
          <w:szCs w:val="28"/>
        </w:rPr>
      </w:pPr>
    </w:p>
    <w:p w:rsidR="00C20399" w:rsidRDefault="00C20399" w:rsidP="00C20399">
      <w:pPr>
        <w:rPr>
          <w:b/>
          <w:sz w:val="28"/>
          <w:szCs w:val="28"/>
        </w:rPr>
      </w:pPr>
    </w:p>
    <w:p w:rsidR="00C20399" w:rsidRDefault="00C20399" w:rsidP="00C20399">
      <w:pPr>
        <w:rPr>
          <w:b/>
          <w:sz w:val="28"/>
          <w:szCs w:val="28"/>
        </w:rPr>
      </w:pPr>
    </w:p>
    <w:p w:rsidR="00C20399" w:rsidRDefault="00C20399" w:rsidP="00C20399">
      <w:pPr>
        <w:rPr>
          <w:b/>
          <w:sz w:val="28"/>
          <w:szCs w:val="28"/>
        </w:rPr>
      </w:pPr>
    </w:p>
    <w:p w:rsidR="00C20399" w:rsidRDefault="00C20399" w:rsidP="00C20399">
      <w:pPr>
        <w:rPr>
          <w:b/>
          <w:sz w:val="28"/>
          <w:szCs w:val="28"/>
        </w:rPr>
      </w:pPr>
    </w:p>
    <w:p w:rsidR="00C20399" w:rsidRDefault="00C20399" w:rsidP="00C20399">
      <w:pPr>
        <w:rPr>
          <w:b/>
          <w:sz w:val="28"/>
          <w:szCs w:val="28"/>
        </w:rPr>
      </w:pPr>
      <w:bookmarkStart w:id="1" w:name="_GoBack"/>
      <w:bookmarkEnd w:id="1"/>
    </w:p>
    <w:sectPr w:rsidR="00C20399">
      <w:headerReference w:type="default" r:id="rId8"/>
      <w:headerReference w:type="first" r:id="rId9"/>
      <w:pgSz w:w="11906" w:h="16838"/>
      <w:pgMar w:top="2155" w:right="1418" w:bottom="1418"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8B" w:rsidRDefault="00905B8B">
      <w:r>
        <w:separator/>
      </w:r>
    </w:p>
  </w:endnote>
  <w:endnote w:type="continuationSeparator" w:id="0">
    <w:p w:rsidR="00905B8B" w:rsidRDefault="0090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8B" w:rsidRDefault="00905B8B">
      <w:r>
        <w:separator/>
      </w:r>
    </w:p>
  </w:footnote>
  <w:footnote w:type="continuationSeparator" w:id="0">
    <w:p w:rsidR="00905B8B" w:rsidRDefault="0090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59" w:rsidRDefault="00534CBC">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5505" cy="952500"/>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9525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7915" cy="1029335"/>
              <wp:effectExtent l="9525" t="9525" r="698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9335"/>
                      </a:xfrm>
                      <a:prstGeom prst="rect">
                        <a:avLst/>
                      </a:prstGeom>
                      <a:solidFill>
                        <a:srgbClr val="FFFFFF">
                          <a:alpha val="0"/>
                        </a:srgbClr>
                      </a:solidFill>
                      <a:ln w="9525">
                        <a:solidFill>
                          <a:srgbClr val="FFFFFF"/>
                        </a:solidFill>
                        <a:miter lim="800000"/>
                        <a:headEnd/>
                        <a:tailEnd/>
                      </a:ln>
                    </wps:spPr>
                    <wps:txbx>
                      <w:txbxContent>
                        <w:p w:rsidR="00262059" w:rsidRDefault="00262059">
                          <w:pPr>
                            <w:pStyle w:val="Ttulo2"/>
                          </w:pPr>
                          <w:r>
                            <w:t>ESTADO DO RIO GRANDE DO SUL</w:t>
                          </w:r>
                        </w:p>
                        <w:p w:rsidR="00262059" w:rsidRDefault="00262059">
                          <w:pPr>
                            <w:pStyle w:val="Ttulo1"/>
                            <w:rPr>
                              <w:sz w:val="18"/>
                            </w:rPr>
                          </w:pPr>
                          <w:r>
                            <w:t>Prefeitura Municipal de Caçapava do Sul</w:t>
                          </w:r>
                        </w:p>
                        <w:p w:rsidR="00262059" w:rsidRDefault="00262059">
                          <w:pPr>
                            <w:pStyle w:val="Ttulo2"/>
                            <w:rPr>
                              <w:sz w:val="18"/>
                            </w:rPr>
                          </w:pPr>
                          <w:r>
                            <w:rPr>
                              <w:sz w:val="18"/>
                            </w:rPr>
                            <w:t xml:space="preserve">Rua Benjamin Constant, 686 – CEP 96.570-000 CNPJ 88.142.302/0001-45 Fone 55 3281 2463 </w:t>
                          </w:r>
                        </w:p>
                        <w:p w:rsidR="00262059" w:rsidRDefault="00262059">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6.45pt;height:81.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" strokecolor="white">
              <v:fill opacity="0"/>
              <v:textbox>
                <w:txbxContent>
                  <w:p w:rsidR="00262059" w:rsidRDefault="00262059">
                    <w:pPr>
                      <w:pStyle w:val="Ttulo2"/>
                    </w:pPr>
                    <w:r>
                      <w:t>ESTADO DO RIO GRANDE DO SUL</w:t>
                    </w:r>
                  </w:p>
                  <w:p w:rsidR="00262059" w:rsidRDefault="00262059">
                    <w:pPr>
                      <w:pStyle w:val="Ttulo1"/>
                      <w:rPr>
                        <w:sz w:val="18"/>
                      </w:rPr>
                    </w:pPr>
                    <w:r>
                      <w:t>Prefeitura Municipal de Caçapava do Sul</w:t>
                    </w:r>
                  </w:p>
                  <w:p w:rsidR="00262059" w:rsidRDefault="00262059">
                    <w:pPr>
                      <w:pStyle w:val="Ttulo2"/>
                      <w:rPr>
                        <w:sz w:val="18"/>
                      </w:rPr>
                    </w:pPr>
                    <w:r>
                      <w:rPr>
                        <w:sz w:val="18"/>
                      </w:rPr>
                      <w:t xml:space="preserve">Rua Benjamin Constant, 686 – CEP 96.570-000 CNPJ 88.142.302/0001-45 Fone 55 3281 2463 </w:t>
                    </w:r>
                  </w:p>
                  <w:p w:rsidR="00262059" w:rsidRDefault="00262059">
                    <w:pPr>
                      <w:pStyle w:val="Ttulo2"/>
                      <w:rPr>
                        <w:sz w:val="18"/>
                      </w:rPr>
                    </w:pPr>
                  </w:p>
                </w:txbxContent>
              </v:textbox>
            </v:shape>
          </w:pict>
        </mc:Fallback>
      </mc:AlternateContent>
    </w:r>
  </w:p>
  <w:p w:rsidR="00262059" w:rsidRDefault="00262059">
    <w:pPr>
      <w:pStyle w:val="Cabealho"/>
      <w:rPr>
        <w:rFonts w:ascii="Arial Black" w:hAnsi="Arial Black" w:cs="Arial Black"/>
        <w:lang w:val="pt-BR"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59" w:rsidRDefault="002620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rPr>
    </w:lvl>
  </w:abstractNum>
  <w:abstractNum w:abstractNumId="2" w15:restartNumberingAfterBreak="0">
    <w:nsid w:val="09C757E7"/>
    <w:multiLevelType w:val="singleLevel"/>
    <w:tmpl w:val="00000002"/>
    <w:lvl w:ilvl="0">
      <w:start w:val="1"/>
      <w:numFmt w:val="decimal"/>
      <w:lvlText w:val="%1."/>
      <w:lvlJc w:val="left"/>
      <w:pPr>
        <w:tabs>
          <w:tab w:val="num" w:pos="720"/>
        </w:tabs>
        <w:ind w:left="720" w:hanging="360"/>
      </w:pPr>
      <w:rPr>
        <w:rFonts w:hint="default"/>
        <w:b/>
      </w:rPr>
    </w:lvl>
  </w:abstractNum>
  <w:abstractNum w:abstractNumId="3" w15:restartNumberingAfterBreak="0">
    <w:nsid w:val="0ACC721F"/>
    <w:multiLevelType w:val="singleLevel"/>
    <w:tmpl w:val="00000002"/>
    <w:lvl w:ilvl="0">
      <w:start w:val="1"/>
      <w:numFmt w:val="decimal"/>
      <w:lvlText w:val="%1."/>
      <w:lvlJc w:val="left"/>
      <w:pPr>
        <w:tabs>
          <w:tab w:val="num" w:pos="720"/>
        </w:tabs>
        <w:ind w:left="720" w:hanging="360"/>
      </w:pPr>
      <w:rPr>
        <w:rFonts w:hint="default"/>
        <w:b/>
      </w:rPr>
    </w:lvl>
  </w:abstractNum>
  <w:abstractNum w:abstractNumId="4" w15:restartNumberingAfterBreak="0">
    <w:nsid w:val="0F014316"/>
    <w:multiLevelType w:val="singleLevel"/>
    <w:tmpl w:val="00000002"/>
    <w:lvl w:ilvl="0">
      <w:start w:val="1"/>
      <w:numFmt w:val="decimal"/>
      <w:lvlText w:val="%1."/>
      <w:lvlJc w:val="left"/>
      <w:pPr>
        <w:tabs>
          <w:tab w:val="num" w:pos="720"/>
        </w:tabs>
        <w:ind w:left="720" w:hanging="360"/>
      </w:pPr>
      <w:rPr>
        <w:rFonts w:hint="default"/>
        <w:b/>
      </w:rPr>
    </w:lvl>
  </w:abstractNum>
  <w:abstractNum w:abstractNumId="5" w15:restartNumberingAfterBreak="0">
    <w:nsid w:val="19B02A50"/>
    <w:multiLevelType w:val="singleLevel"/>
    <w:tmpl w:val="00000002"/>
    <w:lvl w:ilvl="0">
      <w:start w:val="1"/>
      <w:numFmt w:val="decimal"/>
      <w:lvlText w:val="%1."/>
      <w:lvlJc w:val="left"/>
      <w:pPr>
        <w:tabs>
          <w:tab w:val="num" w:pos="720"/>
        </w:tabs>
        <w:ind w:left="720" w:hanging="360"/>
      </w:pPr>
      <w:rPr>
        <w:rFonts w:hint="default"/>
        <w:b/>
      </w:rPr>
    </w:lvl>
  </w:abstractNum>
  <w:abstractNum w:abstractNumId="6" w15:restartNumberingAfterBreak="0">
    <w:nsid w:val="2D87501A"/>
    <w:multiLevelType w:val="singleLevel"/>
    <w:tmpl w:val="00000002"/>
    <w:lvl w:ilvl="0">
      <w:start w:val="1"/>
      <w:numFmt w:val="decimal"/>
      <w:lvlText w:val="%1."/>
      <w:lvlJc w:val="left"/>
      <w:pPr>
        <w:tabs>
          <w:tab w:val="num" w:pos="720"/>
        </w:tabs>
        <w:ind w:left="720" w:hanging="360"/>
      </w:pPr>
      <w:rPr>
        <w:rFonts w:hint="default"/>
        <w:b/>
      </w:rPr>
    </w:lvl>
  </w:abstractNum>
  <w:abstractNum w:abstractNumId="7" w15:restartNumberingAfterBreak="0">
    <w:nsid w:val="2F4E6D51"/>
    <w:multiLevelType w:val="singleLevel"/>
    <w:tmpl w:val="00000002"/>
    <w:lvl w:ilvl="0">
      <w:start w:val="1"/>
      <w:numFmt w:val="decimal"/>
      <w:lvlText w:val="%1."/>
      <w:lvlJc w:val="left"/>
      <w:pPr>
        <w:tabs>
          <w:tab w:val="num" w:pos="720"/>
        </w:tabs>
        <w:ind w:left="720" w:hanging="360"/>
      </w:pPr>
      <w:rPr>
        <w:rFonts w:hint="default"/>
        <w:b/>
      </w:rPr>
    </w:lvl>
  </w:abstractNum>
  <w:abstractNum w:abstractNumId="8" w15:restartNumberingAfterBreak="0">
    <w:nsid w:val="344B61C4"/>
    <w:multiLevelType w:val="singleLevel"/>
    <w:tmpl w:val="00000002"/>
    <w:lvl w:ilvl="0">
      <w:start w:val="1"/>
      <w:numFmt w:val="decimal"/>
      <w:lvlText w:val="%1."/>
      <w:lvlJc w:val="left"/>
      <w:pPr>
        <w:tabs>
          <w:tab w:val="num" w:pos="720"/>
        </w:tabs>
        <w:ind w:left="720" w:hanging="360"/>
      </w:pPr>
      <w:rPr>
        <w:rFonts w:hint="default"/>
        <w:b/>
      </w:rPr>
    </w:lvl>
  </w:abstractNum>
  <w:num w:numId="1">
    <w:abstractNumId w:val="0"/>
  </w:num>
  <w:num w:numId="2">
    <w:abstractNumId w:val="1"/>
  </w:num>
  <w:num w:numId="3">
    <w:abstractNumId w:val="5"/>
  </w:num>
  <w:num w:numId="4">
    <w:abstractNumId w:val="6"/>
  </w:num>
  <w:num w:numId="5">
    <w:abstractNumId w:val="8"/>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85"/>
    <w:rsid w:val="00005A61"/>
    <w:rsid w:val="00016753"/>
    <w:rsid w:val="000321D6"/>
    <w:rsid w:val="00055993"/>
    <w:rsid w:val="0007312E"/>
    <w:rsid w:val="000772C6"/>
    <w:rsid w:val="000868FE"/>
    <w:rsid w:val="00093967"/>
    <w:rsid w:val="000C6A3C"/>
    <w:rsid w:val="000D7546"/>
    <w:rsid w:val="000E0305"/>
    <w:rsid w:val="0010603D"/>
    <w:rsid w:val="00107C86"/>
    <w:rsid w:val="00127F34"/>
    <w:rsid w:val="001329FD"/>
    <w:rsid w:val="00156623"/>
    <w:rsid w:val="00165A15"/>
    <w:rsid w:val="00182D52"/>
    <w:rsid w:val="00187D75"/>
    <w:rsid w:val="001B78DC"/>
    <w:rsid w:val="001C1209"/>
    <w:rsid w:val="001C3054"/>
    <w:rsid w:val="001D0958"/>
    <w:rsid w:val="002039BA"/>
    <w:rsid w:val="002148A0"/>
    <w:rsid w:val="0022114E"/>
    <w:rsid w:val="00236BE2"/>
    <w:rsid w:val="00262059"/>
    <w:rsid w:val="0027256B"/>
    <w:rsid w:val="0027318B"/>
    <w:rsid w:val="00273290"/>
    <w:rsid w:val="00275059"/>
    <w:rsid w:val="002A5FE7"/>
    <w:rsid w:val="002B0845"/>
    <w:rsid w:val="002B60EA"/>
    <w:rsid w:val="002E15B4"/>
    <w:rsid w:val="002F394A"/>
    <w:rsid w:val="00301E9F"/>
    <w:rsid w:val="003114A8"/>
    <w:rsid w:val="00344D33"/>
    <w:rsid w:val="0034556D"/>
    <w:rsid w:val="00347484"/>
    <w:rsid w:val="00365237"/>
    <w:rsid w:val="00370A85"/>
    <w:rsid w:val="00371F36"/>
    <w:rsid w:val="00380347"/>
    <w:rsid w:val="00383288"/>
    <w:rsid w:val="00386073"/>
    <w:rsid w:val="003D2B12"/>
    <w:rsid w:val="00403658"/>
    <w:rsid w:val="00415CA0"/>
    <w:rsid w:val="00421264"/>
    <w:rsid w:val="00441D0A"/>
    <w:rsid w:val="004656A5"/>
    <w:rsid w:val="004B291D"/>
    <w:rsid w:val="004F414F"/>
    <w:rsid w:val="004F738A"/>
    <w:rsid w:val="004F7EF7"/>
    <w:rsid w:val="00534CBC"/>
    <w:rsid w:val="00540ECC"/>
    <w:rsid w:val="00542497"/>
    <w:rsid w:val="00560C4F"/>
    <w:rsid w:val="005860FA"/>
    <w:rsid w:val="00592CBF"/>
    <w:rsid w:val="005A76D8"/>
    <w:rsid w:val="005B4273"/>
    <w:rsid w:val="005C375D"/>
    <w:rsid w:val="005D226D"/>
    <w:rsid w:val="00603D96"/>
    <w:rsid w:val="00611CD2"/>
    <w:rsid w:val="00642AEA"/>
    <w:rsid w:val="00650F3E"/>
    <w:rsid w:val="00666AAE"/>
    <w:rsid w:val="006A5D9E"/>
    <w:rsid w:val="006D2A08"/>
    <w:rsid w:val="006E1D50"/>
    <w:rsid w:val="006E2559"/>
    <w:rsid w:val="006F3852"/>
    <w:rsid w:val="007157C8"/>
    <w:rsid w:val="0073059E"/>
    <w:rsid w:val="007424B4"/>
    <w:rsid w:val="00743456"/>
    <w:rsid w:val="00750A47"/>
    <w:rsid w:val="00772CE6"/>
    <w:rsid w:val="00782B81"/>
    <w:rsid w:val="00783D27"/>
    <w:rsid w:val="0079252C"/>
    <w:rsid w:val="007C7095"/>
    <w:rsid w:val="007D63E2"/>
    <w:rsid w:val="00800A5B"/>
    <w:rsid w:val="008047D9"/>
    <w:rsid w:val="0081372B"/>
    <w:rsid w:val="0081626D"/>
    <w:rsid w:val="00817809"/>
    <w:rsid w:val="00817BCC"/>
    <w:rsid w:val="00831075"/>
    <w:rsid w:val="00836D5E"/>
    <w:rsid w:val="008461BE"/>
    <w:rsid w:val="00865F01"/>
    <w:rsid w:val="008D5C28"/>
    <w:rsid w:val="008E5ADC"/>
    <w:rsid w:val="008E7CC8"/>
    <w:rsid w:val="00905B8B"/>
    <w:rsid w:val="00926093"/>
    <w:rsid w:val="00935FAA"/>
    <w:rsid w:val="00950911"/>
    <w:rsid w:val="009A3981"/>
    <w:rsid w:val="009B636E"/>
    <w:rsid w:val="009E4C25"/>
    <w:rsid w:val="009F193B"/>
    <w:rsid w:val="00A079CB"/>
    <w:rsid w:val="00A1408A"/>
    <w:rsid w:val="00A2085D"/>
    <w:rsid w:val="00A572D5"/>
    <w:rsid w:val="00A73272"/>
    <w:rsid w:val="00A8696F"/>
    <w:rsid w:val="00B1088A"/>
    <w:rsid w:val="00B26687"/>
    <w:rsid w:val="00B27E52"/>
    <w:rsid w:val="00B32A27"/>
    <w:rsid w:val="00B33CB5"/>
    <w:rsid w:val="00B3510F"/>
    <w:rsid w:val="00B61D24"/>
    <w:rsid w:val="00B67A3E"/>
    <w:rsid w:val="00B7082D"/>
    <w:rsid w:val="00B929E4"/>
    <w:rsid w:val="00BA4849"/>
    <w:rsid w:val="00BA7972"/>
    <w:rsid w:val="00C00357"/>
    <w:rsid w:val="00C0359B"/>
    <w:rsid w:val="00C20399"/>
    <w:rsid w:val="00C32F0C"/>
    <w:rsid w:val="00C64C8F"/>
    <w:rsid w:val="00C6562E"/>
    <w:rsid w:val="00C67507"/>
    <w:rsid w:val="00C70420"/>
    <w:rsid w:val="00C7356E"/>
    <w:rsid w:val="00C823D5"/>
    <w:rsid w:val="00C91E32"/>
    <w:rsid w:val="00CC0642"/>
    <w:rsid w:val="00CC2691"/>
    <w:rsid w:val="00CE0442"/>
    <w:rsid w:val="00CE0DEC"/>
    <w:rsid w:val="00CE4054"/>
    <w:rsid w:val="00D252C1"/>
    <w:rsid w:val="00D30FB2"/>
    <w:rsid w:val="00D65357"/>
    <w:rsid w:val="00D865C4"/>
    <w:rsid w:val="00DA344E"/>
    <w:rsid w:val="00DC1C86"/>
    <w:rsid w:val="00DC3180"/>
    <w:rsid w:val="00DC3DCF"/>
    <w:rsid w:val="00E03526"/>
    <w:rsid w:val="00E10B65"/>
    <w:rsid w:val="00E23565"/>
    <w:rsid w:val="00E251D3"/>
    <w:rsid w:val="00E2666B"/>
    <w:rsid w:val="00E3064E"/>
    <w:rsid w:val="00E7733B"/>
    <w:rsid w:val="00E77359"/>
    <w:rsid w:val="00F00C29"/>
    <w:rsid w:val="00F37C3E"/>
    <w:rsid w:val="00FA2425"/>
    <w:rsid w:val="00FB74AC"/>
    <w:rsid w:val="00FC755D"/>
    <w:rsid w:val="00FE2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A107324"/>
  <w15:chartTrackingRefBased/>
  <w15:docId w15:val="{0047229D-F4CF-49D1-B993-44814EC3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2">
    <w:name w:val="Fonte parág. padrão2"/>
  </w:style>
  <w:style w:type="character" w:customStyle="1" w:styleId="Fontepargpadro1">
    <w:name w:val="Fonte parág. padrão1"/>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abealho">
    <w:name w:val="header"/>
    <w:basedOn w:val="Normal"/>
    <w:pPr>
      <w:tabs>
        <w:tab w:val="center" w:pos="4320"/>
        <w:tab w:val="right" w:pos="8640"/>
      </w:tabs>
    </w:pPr>
    <w:rPr>
      <w:sz w:val="20"/>
      <w:szCs w:val="20"/>
    </w:rPr>
  </w:style>
  <w:style w:type="paragraph" w:customStyle="1" w:styleId="Recuodecorpodetexto21">
    <w:name w:val="Recuo de corpo de texto 21"/>
    <w:basedOn w:val="Normal"/>
    <w:pPr>
      <w:ind w:right="-702" w:firstLine="1440"/>
      <w:jc w:val="both"/>
    </w:pPr>
    <w:rPr>
      <w:b/>
      <w:bCs/>
      <w:sz w:val="28"/>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Rodap">
    <w:name w:val="footer"/>
    <w:basedOn w:val="Normal"/>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Textodebalo">
    <w:name w:val="Balloon Text"/>
    <w:basedOn w:val="Normal"/>
    <w:link w:val="TextodebaloChar"/>
    <w:uiPriority w:val="99"/>
    <w:semiHidden/>
    <w:unhideWhenUsed/>
    <w:rsid w:val="004F7EF7"/>
    <w:rPr>
      <w:rFonts w:ascii="Segoe UI" w:hAnsi="Segoe UI" w:cs="Segoe UI"/>
      <w:sz w:val="18"/>
      <w:szCs w:val="18"/>
    </w:rPr>
  </w:style>
  <w:style w:type="character" w:customStyle="1" w:styleId="TextodebaloChar">
    <w:name w:val="Texto de balão Char"/>
    <w:link w:val="Textodebalo"/>
    <w:uiPriority w:val="99"/>
    <w:semiHidden/>
    <w:rsid w:val="004F7EF7"/>
    <w:rPr>
      <w:rFonts w:ascii="Segoe UI" w:hAnsi="Segoe UI" w:cs="Segoe UI"/>
      <w:sz w:val="18"/>
      <w:szCs w:val="18"/>
      <w:lang w:eastAsia="zh-CN"/>
    </w:rPr>
  </w:style>
  <w:style w:type="character" w:customStyle="1" w:styleId="CorpodetextoChar">
    <w:name w:val="Corpo de texto Char"/>
    <w:link w:val="Corpodetexto"/>
    <w:rsid w:val="00C20399"/>
    <w:rPr>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046918">
      <w:bodyDiv w:val="1"/>
      <w:marLeft w:val="0"/>
      <w:marRight w:val="0"/>
      <w:marTop w:val="0"/>
      <w:marBottom w:val="0"/>
      <w:divBdr>
        <w:top w:val="none" w:sz="0" w:space="0" w:color="auto"/>
        <w:left w:val="none" w:sz="0" w:space="0" w:color="auto"/>
        <w:bottom w:val="none" w:sz="0" w:space="0" w:color="auto"/>
        <w:right w:val="none" w:sz="0" w:space="0" w:color="auto"/>
      </w:divBdr>
    </w:div>
    <w:div w:id="1077675218">
      <w:bodyDiv w:val="1"/>
      <w:marLeft w:val="0"/>
      <w:marRight w:val="0"/>
      <w:marTop w:val="0"/>
      <w:marBottom w:val="0"/>
      <w:divBdr>
        <w:top w:val="none" w:sz="0" w:space="0" w:color="auto"/>
        <w:left w:val="none" w:sz="0" w:space="0" w:color="auto"/>
        <w:bottom w:val="none" w:sz="0" w:space="0" w:color="auto"/>
        <w:right w:val="none" w:sz="0" w:space="0" w:color="auto"/>
      </w:divBdr>
    </w:div>
    <w:div w:id="13330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6CBD-F3CE-42E4-8347-045026B8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8149</Words>
  <Characters>44008</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EDITAL Nº 2189/2013</vt:lpstr>
    </vt:vector>
  </TitlesOfParts>
  <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2189/2013</dc:title>
  <dc:subject/>
  <dc:creator>pclicita01</dc:creator>
  <cp:keywords/>
  <dc:description/>
  <cp:lastModifiedBy>User</cp:lastModifiedBy>
  <cp:revision>2</cp:revision>
  <cp:lastPrinted>2017-09-21T15:48:00Z</cp:lastPrinted>
  <dcterms:created xsi:type="dcterms:W3CDTF">2017-11-17T14:36:00Z</dcterms:created>
  <dcterms:modified xsi:type="dcterms:W3CDTF">2017-11-17T14:36:00Z</dcterms:modified>
</cp:coreProperties>
</file>