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223A" w:rsidRDefault="003A223A">
      <w:pPr>
        <w:pBdr>
          <w:top w:val="double" w:sz="12" w:space="1" w:color="000000"/>
          <w:left w:val="double" w:sz="12" w:space="4" w:color="000000"/>
          <w:bottom w:val="double" w:sz="12" w:space="1" w:color="000000"/>
          <w:right w:val="double" w:sz="12" w:space="3" w:color="000000"/>
        </w:pBdr>
        <w:shd w:val="clear" w:color="auto" w:fill="F5F5F5"/>
        <w:ind w:right="-649"/>
        <w:jc w:val="both"/>
      </w:pPr>
      <w:r>
        <w:rPr>
          <w:b/>
          <w:color w:val="FF0000"/>
          <w:szCs w:val="26"/>
        </w:rPr>
        <w:t xml:space="preserve">                           </w:t>
      </w:r>
    </w:p>
    <w:p w:rsidR="003A223A" w:rsidRDefault="003A223A">
      <w:pPr>
        <w:pBdr>
          <w:top w:val="double" w:sz="12" w:space="1" w:color="000000"/>
          <w:left w:val="double" w:sz="12" w:space="4" w:color="000000"/>
          <w:bottom w:val="double" w:sz="12" w:space="1" w:color="000000"/>
          <w:right w:val="double" w:sz="12" w:space="3" w:color="000000"/>
        </w:pBdr>
        <w:shd w:val="clear" w:color="auto" w:fill="F5F5F5"/>
        <w:ind w:right="-649"/>
        <w:jc w:val="both"/>
      </w:pPr>
    </w:p>
    <w:p w:rsidR="003A223A" w:rsidRDefault="003A223A">
      <w:pPr>
        <w:pBdr>
          <w:top w:val="double" w:sz="12" w:space="1" w:color="000000"/>
          <w:left w:val="double" w:sz="12" w:space="4" w:color="000000"/>
          <w:bottom w:val="double" w:sz="12" w:space="1" w:color="000000"/>
          <w:right w:val="double" w:sz="12" w:space="3" w:color="000000"/>
        </w:pBdr>
        <w:shd w:val="clear" w:color="auto" w:fill="F5F5F5"/>
        <w:ind w:right="-649"/>
        <w:jc w:val="both"/>
      </w:pPr>
    </w:p>
    <w:p w:rsidR="003A223A" w:rsidRPr="002F2642" w:rsidRDefault="002F4B83" w:rsidP="00AA70B3">
      <w:pPr>
        <w:pBdr>
          <w:top w:val="double" w:sz="12" w:space="1" w:color="000000"/>
          <w:left w:val="double" w:sz="12" w:space="4" w:color="000000"/>
          <w:bottom w:val="double" w:sz="12" w:space="1" w:color="000000"/>
          <w:right w:val="double" w:sz="12" w:space="3" w:color="000000"/>
        </w:pBdr>
        <w:shd w:val="clear" w:color="auto" w:fill="F5F5F5"/>
        <w:ind w:right="-649"/>
        <w:jc w:val="center"/>
        <w:rPr>
          <w:b/>
          <w:szCs w:val="26"/>
        </w:rPr>
      </w:pPr>
      <w:r w:rsidRPr="002F2642">
        <w:rPr>
          <w:b/>
          <w:szCs w:val="26"/>
        </w:rPr>
        <w:t xml:space="preserve">EDITAL Nº </w:t>
      </w:r>
      <w:r w:rsidR="007B1342" w:rsidRPr="002F2642">
        <w:rPr>
          <w:b/>
          <w:szCs w:val="26"/>
        </w:rPr>
        <w:t>2</w:t>
      </w:r>
      <w:r w:rsidR="009A03ED" w:rsidRPr="002F2642">
        <w:rPr>
          <w:b/>
          <w:szCs w:val="26"/>
        </w:rPr>
        <w:t>609</w:t>
      </w:r>
      <w:r w:rsidR="005C51F7" w:rsidRPr="002F2642">
        <w:rPr>
          <w:b/>
          <w:szCs w:val="26"/>
        </w:rPr>
        <w:t>/2017</w:t>
      </w:r>
    </w:p>
    <w:p w:rsidR="003A223A" w:rsidRPr="002F2642" w:rsidRDefault="003A223A" w:rsidP="00AA70B3">
      <w:pPr>
        <w:pBdr>
          <w:top w:val="double" w:sz="12" w:space="1" w:color="000000"/>
          <w:left w:val="double" w:sz="12" w:space="4" w:color="000000"/>
          <w:bottom w:val="double" w:sz="12" w:space="1" w:color="000000"/>
          <w:right w:val="double" w:sz="12" w:space="3" w:color="000000"/>
        </w:pBdr>
        <w:shd w:val="clear" w:color="auto" w:fill="F5F5F5"/>
        <w:ind w:right="-649"/>
        <w:jc w:val="center"/>
        <w:rPr>
          <w:b/>
          <w:szCs w:val="26"/>
        </w:rPr>
      </w:pPr>
    </w:p>
    <w:p w:rsidR="003A223A" w:rsidRPr="002F2642" w:rsidRDefault="002F4B83" w:rsidP="00AA70B3">
      <w:pPr>
        <w:pBdr>
          <w:top w:val="double" w:sz="12" w:space="1" w:color="000000"/>
          <w:left w:val="double" w:sz="12" w:space="4" w:color="000000"/>
          <w:bottom w:val="double" w:sz="12" w:space="1" w:color="000000"/>
          <w:right w:val="double" w:sz="12" w:space="3" w:color="000000"/>
        </w:pBdr>
        <w:shd w:val="clear" w:color="auto" w:fill="F5F5F5"/>
        <w:ind w:right="-649"/>
        <w:jc w:val="center"/>
        <w:rPr>
          <w:b/>
          <w:szCs w:val="26"/>
        </w:rPr>
      </w:pPr>
      <w:r w:rsidRPr="002F2642">
        <w:rPr>
          <w:b/>
          <w:szCs w:val="26"/>
        </w:rPr>
        <w:t xml:space="preserve">PREGÃO ELETRÔNICO Nº </w:t>
      </w:r>
      <w:r w:rsidR="007B1342" w:rsidRPr="002F2642">
        <w:rPr>
          <w:b/>
          <w:szCs w:val="26"/>
        </w:rPr>
        <w:t>3</w:t>
      </w:r>
      <w:r w:rsidR="002F2642" w:rsidRPr="002F2642">
        <w:rPr>
          <w:b/>
          <w:szCs w:val="26"/>
        </w:rPr>
        <w:t>29</w:t>
      </w:r>
      <w:r w:rsidRPr="002F2642">
        <w:rPr>
          <w:b/>
          <w:szCs w:val="26"/>
        </w:rPr>
        <w:t>/201</w:t>
      </w:r>
      <w:r w:rsidR="005C51F7" w:rsidRPr="002F2642">
        <w:rPr>
          <w:b/>
          <w:szCs w:val="26"/>
        </w:rPr>
        <w:t>7</w:t>
      </w:r>
    </w:p>
    <w:p w:rsidR="003A223A" w:rsidRPr="002F2642" w:rsidRDefault="003A223A" w:rsidP="00AA70B3">
      <w:pPr>
        <w:pBdr>
          <w:top w:val="double" w:sz="12" w:space="1" w:color="000000"/>
          <w:left w:val="double" w:sz="12" w:space="4" w:color="000000"/>
          <w:bottom w:val="double" w:sz="12" w:space="1" w:color="000000"/>
          <w:right w:val="double" w:sz="12" w:space="3" w:color="000000"/>
        </w:pBdr>
        <w:shd w:val="clear" w:color="auto" w:fill="F5F5F5"/>
        <w:ind w:right="-649"/>
        <w:jc w:val="center"/>
        <w:rPr>
          <w:b/>
          <w:szCs w:val="26"/>
        </w:rPr>
      </w:pPr>
    </w:p>
    <w:p w:rsidR="003A223A" w:rsidRPr="002F2642" w:rsidRDefault="002F4B83" w:rsidP="00AA70B3">
      <w:pPr>
        <w:pBdr>
          <w:top w:val="double" w:sz="12" w:space="1" w:color="000000"/>
          <w:left w:val="double" w:sz="12" w:space="4" w:color="000000"/>
          <w:bottom w:val="double" w:sz="12" w:space="1" w:color="000000"/>
          <w:right w:val="double" w:sz="12" w:space="3" w:color="000000"/>
        </w:pBdr>
        <w:shd w:val="clear" w:color="auto" w:fill="F5F5F5"/>
        <w:ind w:right="-649"/>
        <w:jc w:val="center"/>
        <w:rPr>
          <w:b/>
          <w:szCs w:val="26"/>
        </w:rPr>
      </w:pPr>
      <w:r w:rsidRPr="002F2642">
        <w:rPr>
          <w:b/>
          <w:szCs w:val="26"/>
        </w:rPr>
        <w:t xml:space="preserve">REGISTRO DE PREÇOS Nº </w:t>
      </w:r>
      <w:r w:rsidR="002F2642" w:rsidRPr="002F2642">
        <w:rPr>
          <w:b/>
          <w:szCs w:val="26"/>
        </w:rPr>
        <w:t>61</w:t>
      </w:r>
      <w:r w:rsidRPr="002F2642">
        <w:rPr>
          <w:b/>
          <w:szCs w:val="26"/>
        </w:rPr>
        <w:t>/201</w:t>
      </w:r>
      <w:r w:rsidR="005C51F7" w:rsidRPr="002F2642">
        <w:rPr>
          <w:b/>
          <w:szCs w:val="26"/>
        </w:rPr>
        <w:t>7</w:t>
      </w:r>
    </w:p>
    <w:p w:rsidR="003A223A" w:rsidRDefault="003A223A">
      <w:pPr>
        <w:pBdr>
          <w:top w:val="double" w:sz="12" w:space="1" w:color="000000"/>
          <w:left w:val="double" w:sz="12" w:space="4" w:color="000000"/>
          <w:bottom w:val="double" w:sz="12" w:space="1" w:color="000000"/>
          <w:right w:val="double" w:sz="12" w:space="3" w:color="000000"/>
        </w:pBdr>
        <w:shd w:val="clear" w:color="auto" w:fill="F5F5F5"/>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bCs/>
          <w:szCs w:val="26"/>
        </w:rPr>
      </w:pPr>
      <w:r>
        <w:rPr>
          <w:b/>
          <w:bCs/>
          <w:szCs w:val="26"/>
          <w:u w:val="single"/>
        </w:rPr>
        <w:t>OBJETO:</w:t>
      </w:r>
      <w:r>
        <w:rPr>
          <w:b/>
          <w:szCs w:val="26"/>
        </w:rPr>
        <w:t xml:space="preserve"> REGISTRO DE PREÇOS PARA AQUISIÇÃO DE MATERIAIS </w:t>
      </w:r>
      <w:r w:rsidR="00995AA6">
        <w:rPr>
          <w:b/>
          <w:szCs w:val="26"/>
        </w:rPr>
        <w:t>DE INFORMÁTICA DESTINADOS A DIVERSAS SECRETARIAS DO MUNICÍPIO.</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bCs/>
          <w:szCs w:val="26"/>
        </w:rPr>
      </w:pP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bCs/>
          <w:szCs w:val="26"/>
        </w:rPr>
      </w:pP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sidRPr="00D440A2">
        <w:rPr>
          <w:bCs/>
          <w:szCs w:val="26"/>
        </w:rPr>
        <w:t xml:space="preserve">INÍCIO DE RECEBIMENTO DE PROPOSTAS: </w:t>
      </w:r>
      <w:r w:rsidRPr="00D440A2">
        <w:rPr>
          <w:b/>
          <w:bCs/>
          <w:szCs w:val="26"/>
        </w:rPr>
        <w:t xml:space="preserve">Dia </w:t>
      </w:r>
      <w:r w:rsidR="00EB72AB">
        <w:rPr>
          <w:b/>
          <w:bCs/>
          <w:szCs w:val="26"/>
        </w:rPr>
        <w:t>13</w:t>
      </w:r>
      <w:r w:rsidRPr="00D440A2">
        <w:rPr>
          <w:b/>
          <w:bCs/>
          <w:szCs w:val="26"/>
        </w:rPr>
        <w:t>/</w:t>
      </w:r>
      <w:r w:rsidR="00995AA6">
        <w:rPr>
          <w:b/>
          <w:bCs/>
          <w:szCs w:val="26"/>
        </w:rPr>
        <w:t>0</w:t>
      </w:r>
      <w:r w:rsidR="00EB72AB">
        <w:rPr>
          <w:b/>
          <w:bCs/>
          <w:szCs w:val="26"/>
        </w:rPr>
        <w:t>7</w:t>
      </w:r>
      <w:r w:rsidRPr="00D440A2">
        <w:rPr>
          <w:b/>
          <w:bCs/>
          <w:szCs w:val="26"/>
        </w:rPr>
        <w:t>/201</w:t>
      </w:r>
      <w:r w:rsidR="00995AA6">
        <w:rPr>
          <w:b/>
          <w:bCs/>
          <w:szCs w:val="26"/>
        </w:rPr>
        <w:t>7</w:t>
      </w:r>
      <w:r w:rsidRPr="00D440A2">
        <w:rPr>
          <w:b/>
          <w:bCs/>
          <w:szCs w:val="26"/>
        </w:rPr>
        <w:t xml:space="preserve"> – 08 horas</w:t>
      </w: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pPr>
      <w:r w:rsidRPr="00D440A2">
        <w:rPr>
          <w:bCs/>
          <w:szCs w:val="26"/>
        </w:rPr>
        <w:t>LIMITE PARA RECEBIMENTO DE PROPOSTAS:</w:t>
      </w:r>
      <w:r w:rsidR="002F4B83" w:rsidRPr="00D440A2">
        <w:rPr>
          <w:b/>
          <w:szCs w:val="26"/>
        </w:rPr>
        <w:t xml:space="preserve"> Dia </w:t>
      </w:r>
      <w:r w:rsidR="00604CB5">
        <w:rPr>
          <w:b/>
          <w:szCs w:val="26"/>
        </w:rPr>
        <w:t>26</w:t>
      </w:r>
      <w:r w:rsidR="002F4B83" w:rsidRPr="00D440A2">
        <w:rPr>
          <w:b/>
          <w:szCs w:val="26"/>
        </w:rPr>
        <w:t>/</w:t>
      </w:r>
      <w:r w:rsidR="00995AA6">
        <w:rPr>
          <w:b/>
          <w:szCs w:val="26"/>
        </w:rPr>
        <w:t>07</w:t>
      </w:r>
      <w:r w:rsidR="002F4B83" w:rsidRPr="00D440A2">
        <w:rPr>
          <w:b/>
          <w:szCs w:val="26"/>
        </w:rPr>
        <w:t>/201</w:t>
      </w:r>
      <w:r w:rsidR="00995AA6">
        <w:rPr>
          <w:b/>
          <w:szCs w:val="26"/>
        </w:rPr>
        <w:t>7</w:t>
      </w:r>
      <w:r w:rsidRPr="00D440A2">
        <w:rPr>
          <w:b/>
          <w:szCs w:val="26"/>
        </w:rPr>
        <w:t xml:space="preserve"> – 08:55 horas</w:t>
      </w: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pP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sidRPr="00D440A2">
        <w:rPr>
          <w:szCs w:val="26"/>
        </w:rPr>
        <w:t>ABERTURA DAS PROPOSTAS</w:t>
      </w:r>
      <w:r w:rsidRPr="00D440A2">
        <w:rPr>
          <w:bCs/>
          <w:szCs w:val="26"/>
        </w:rPr>
        <w:t xml:space="preserve">: </w:t>
      </w:r>
      <w:r w:rsidR="002F4B83" w:rsidRPr="00D440A2">
        <w:rPr>
          <w:b/>
          <w:szCs w:val="26"/>
        </w:rPr>
        <w:t xml:space="preserve">Dia </w:t>
      </w:r>
      <w:r w:rsidR="00E56036" w:rsidRPr="00E56036">
        <w:rPr>
          <w:b/>
          <w:szCs w:val="26"/>
        </w:rPr>
        <w:t>26</w:t>
      </w:r>
      <w:r w:rsidR="002F4B83" w:rsidRPr="00E56036">
        <w:rPr>
          <w:b/>
          <w:szCs w:val="26"/>
        </w:rPr>
        <w:t>/</w:t>
      </w:r>
      <w:r w:rsidR="00E56036">
        <w:rPr>
          <w:b/>
          <w:szCs w:val="26"/>
        </w:rPr>
        <w:t>07/</w:t>
      </w:r>
      <w:r w:rsidR="002F4B83" w:rsidRPr="00D440A2">
        <w:rPr>
          <w:b/>
          <w:szCs w:val="26"/>
        </w:rPr>
        <w:t>201</w:t>
      </w:r>
      <w:r w:rsidR="00995AA6">
        <w:rPr>
          <w:b/>
          <w:szCs w:val="26"/>
        </w:rPr>
        <w:t>7</w:t>
      </w:r>
      <w:r w:rsidRPr="00D440A2">
        <w:rPr>
          <w:b/>
          <w:szCs w:val="26"/>
        </w:rPr>
        <w:t xml:space="preserve"> - 09:00 horas</w:t>
      </w: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Pr="00D440A2"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sidRPr="00D440A2">
        <w:rPr>
          <w:bCs/>
          <w:szCs w:val="26"/>
        </w:rPr>
        <w:t>INÍCIO DA SESSÃO DE DISPUTA:</w:t>
      </w:r>
      <w:r w:rsidRPr="00D440A2">
        <w:rPr>
          <w:b/>
          <w:szCs w:val="26"/>
        </w:rPr>
        <w:t xml:space="preserve"> Dia </w:t>
      </w:r>
      <w:r w:rsidR="00E56036">
        <w:rPr>
          <w:b/>
          <w:szCs w:val="26"/>
        </w:rPr>
        <w:t>26</w:t>
      </w:r>
      <w:r w:rsidR="002F4B83" w:rsidRPr="00D440A2">
        <w:rPr>
          <w:b/>
          <w:szCs w:val="26"/>
        </w:rPr>
        <w:t>/</w:t>
      </w:r>
      <w:r w:rsidR="00995AA6">
        <w:rPr>
          <w:b/>
          <w:szCs w:val="26"/>
        </w:rPr>
        <w:t>07</w:t>
      </w:r>
      <w:r w:rsidR="002F4B83" w:rsidRPr="00D440A2">
        <w:rPr>
          <w:b/>
          <w:szCs w:val="26"/>
        </w:rPr>
        <w:t>/201</w:t>
      </w:r>
      <w:r w:rsidR="00995AA6">
        <w:rPr>
          <w:b/>
          <w:szCs w:val="26"/>
        </w:rPr>
        <w:t>7</w:t>
      </w:r>
      <w:r w:rsidRPr="00D440A2">
        <w:rPr>
          <w:b/>
          <w:szCs w:val="26"/>
        </w:rPr>
        <w:t xml:space="preserve"> - 09:30 horas</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LOCAL: </w:t>
      </w:r>
      <w:r>
        <w:rPr>
          <w:b/>
          <w:szCs w:val="26"/>
        </w:rPr>
        <w:t xml:space="preserve">PREFEITURA MUNICIPAL DE CAÇAPAVA DO SUL, no seguinte endereço eletrônico: </w:t>
      </w:r>
      <w:hyperlink r:id="rId8" w:history="1">
        <w:r w:rsidR="00B64856" w:rsidRPr="005747D3">
          <w:rPr>
            <w:rStyle w:val="Hyperlink"/>
            <w:b/>
            <w:szCs w:val="26"/>
          </w:rPr>
          <w:t>www.pregaoonlineban</w:t>
        </w:r>
        <w:r w:rsidR="00B64856" w:rsidRPr="005747D3">
          <w:rPr>
            <w:rStyle w:val="Hyperlink"/>
            <w:b/>
            <w:szCs w:val="26"/>
          </w:rPr>
          <w:t>r</w:t>
        </w:r>
        <w:r w:rsidR="00B64856" w:rsidRPr="005747D3">
          <w:rPr>
            <w:rStyle w:val="Hyperlink"/>
            <w:b/>
            <w:szCs w:val="26"/>
          </w:rPr>
          <w:t>isul.com.br</w:t>
        </w:r>
      </w:hyperlink>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REFERÊNCIA DE TEMPO: para todas as referências de tempo será observado o horário de Brasília (DF).</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PRAZO DE VALIDADE DA PROPOSTA: </w:t>
      </w:r>
      <w:r>
        <w:rPr>
          <w:b/>
          <w:szCs w:val="26"/>
        </w:rPr>
        <w:t>MÍNIMO 60 DIAS</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CRITÉRIO DE JULGAMENTO: </w:t>
      </w:r>
      <w:r>
        <w:rPr>
          <w:b/>
          <w:szCs w:val="26"/>
        </w:rPr>
        <w:t>MENOR PREÇO POR LOTE</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CONDIÇÕES DE PAGAMENTO: </w:t>
      </w:r>
      <w:r>
        <w:rPr>
          <w:b/>
          <w:szCs w:val="26"/>
        </w:rPr>
        <w:t>ITEM 8 DESTE EDITAL</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szCs w:val="26"/>
        </w:rPr>
      </w:pPr>
    </w:p>
    <w:p w:rsidR="003A223A" w:rsidRDefault="003A223A" w:rsidP="00AA70B3">
      <w:pPr>
        <w:pBdr>
          <w:top w:val="double" w:sz="12" w:space="1" w:color="000000"/>
          <w:left w:val="double" w:sz="12" w:space="4" w:color="000000"/>
          <w:bottom w:val="double" w:sz="12" w:space="1" w:color="000000"/>
          <w:right w:val="double" w:sz="12" w:space="3" w:color="000000"/>
        </w:pBdr>
        <w:shd w:val="clear" w:color="auto" w:fill="EFEFEF"/>
        <w:ind w:right="-649"/>
        <w:jc w:val="center"/>
        <w:rPr>
          <w:szCs w:val="26"/>
        </w:rPr>
      </w:pPr>
      <w:r>
        <w:rPr>
          <w:szCs w:val="26"/>
        </w:rPr>
        <w:t>Caçapava do Sul</w:t>
      </w:r>
      <w:r w:rsidRPr="00D440A2">
        <w:rPr>
          <w:szCs w:val="26"/>
        </w:rPr>
        <w:t xml:space="preserve">, </w:t>
      </w:r>
      <w:r w:rsidR="002F2642">
        <w:rPr>
          <w:szCs w:val="26"/>
        </w:rPr>
        <w:t>06</w:t>
      </w:r>
      <w:r>
        <w:rPr>
          <w:color w:val="FF0000"/>
          <w:szCs w:val="26"/>
        </w:rPr>
        <w:t xml:space="preserve"> </w:t>
      </w:r>
      <w:r>
        <w:rPr>
          <w:szCs w:val="26"/>
        </w:rPr>
        <w:t xml:space="preserve">de </w:t>
      </w:r>
      <w:r w:rsidR="00D106CD">
        <w:rPr>
          <w:szCs w:val="26"/>
        </w:rPr>
        <w:t>julho</w:t>
      </w:r>
      <w:r w:rsidR="00B64856">
        <w:rPr>
          <w:szCs w:val="26"/>
        </w:rPr>
        <w:t xml:space="preserve"> de 201</w:t>
      </w:r>
      <w:r w:rsidR="00995AA6">
        <w:rPr>
          <w:szCs w:val="26"/>
        </w:rPr>
        <w:t>7</w:t>
      </w:r>
      <w:r>
        <w:rPr>
          <w:szCs w:val="26"/>
        </w:rPr>
        <w:t>.</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szCs w:val="26"/>
        </w:rPr>
      </w:pP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bCs/>
          <w:szCs w:val="26"/>
        </w:rPr>
      </w:pPr>
      <w:r>
        <w:rPr>
          <w:szCs w:val="26"/>
        </w:rPr>
        <w:tab/>
      </w:r>
      <w:r>
        <w:rPr>
          <w:szCs w:val="26"/>
        </w:rPr>
        <w:tab/>
      </w:r>
      <w:r>
        <w:rPr>
          <w:szCs w:val="26"/>
        </w:rPr>
        <w:tab/>
        <w:t xml:space="preserve">              </w:t>
      </w:r>
      <w:r>
        <w:rPr>
          <w:b/>
          <w:bCs/>
          <w:szCs w:val="26"/>
        </w:rPr>
        <w:t>ELENILTON ILHA FLORES,</w:t>
      </w:r>
    </w:p>
    <w:p w:rsidR="003A223A" w:rsidRDefault="003A223A">
      <w:pPr>
        <w:pBdr>
          <w:top w:val="double" w:sz="12" w:space="1" w:color="000000"/>
          <w:left w:val="double" w:sz="12" w:space="4" w:color="000000"/>
          <w:bottom w:val="double" w:sz="12" w:space="1" w:color="000000"/>
          <w:right w:val="double" w:sz="12" w:space="3" w:color="000000"/>
        </w:pBdr>
        <w:shd w:val="clear" w:color="auto" w:fill="EFEFEF"/>
        <w:ind w:right="-649"/>
        <w:jc w:val="both"/>
        <w:rPr>
          <w:b/>
          <w:bCs/>
          <w:szCs w:val="26"/>
        </w:rPr>
      </w:pPr>
      <w:r>
        <w:rPr>
          <w:b/>
          <w:bCs/>
          <w:szCs w:val="26"/>
        </w:rPr>
        <w:tab/>
      </w:r>
      <w:r>
        <w:rPr>
          <w:b/>
          <w:bCs/>
          <w:szCs w:val="26"/>
        </w:rPr>
        <w:tab/>
      </w:r>
      <w:r>
        <w:rPr>
          <w:b/>
          <w:bCs/>
          <w:szCs w:val="26"/>
        </w:rPr>
        <w:tab/>
      </w:r>
      <w:r>
        <w:rPr>
          <w:b/>
          <w:bCs/>
          <w:szCs w:val="26"/>
        </w:rPr>
        <w:tab/>
        <w:t xml:space="preserve">            Setor de Licitações.</w:t>
      </w:r>
    </w:p>
    <w:p w:rsidR="003A223A" w:rsidRDefault="003A223A">
      <w:pPr>
        <w:pStyle w:val="Padro"/>
        <w:widowControl/>
        <w:autoSpaceDE/>
        <w:ind w:right="-649"/>
        <w:jc w:val="both"/>
        <w:rPr>
          <w:b/>
          <w:bCs/>
          <w:sz w:val="26"/>
          <w:szCs w:val="26"/>
        </w:rPr>
      </w:pPr>
    </w:p>
    <w:p w:rsidR="003A223A" w:rsidRDefault="003A223A">
      <w:pPr>
        <w:ind w:right="-649" w:firstLine="720"/>
        <w:jc w:val="both"/>
        <w:rPr>
          <w:b/>
          <w:bCs/>
          <w:szCs w:val="26"/>
        </w:rPr>
      </w:pPr>
    </w:p>
    <w:p w:rsidR="003A223A" w:rsidRDefault="003A223A">
      <w:pPr>
        <w:ind w:right="-649" w:firstLine="720"/>
        <w:jc w:val="both"/>
        <w:rPr>
          <w:szCs w:val="26"/>
        </w:rPr>
      </w:pPr>
      <w:r>
        <w:rPr>
          <w:b/>
          <w:szCs w:val="26"/>
        </w:rPr>
        <w:lastRenderedPageBreak/>
        <w:t>A PREFEITURA MUNICIPAL DE CAÇAPAVA DO SUL</w:t>
      </w:r>
      <w:r>
        <w:rPr>
          <w:szCs w:val="26"/>
        </w:rPr>
        <w:t xml:space="preserve">, torna público que realizará licitação na modalidade </w:t>
      </w:r>
      <w:r>
        <w:rPr>
          <w:b/>
          <w:bCs/>
          <w:szCs w:val="26"/>
        </w:rPr>
        <w:t>PREGÃO ELETRÔNICO</w:t>
      </w:r>
      <w:r>
        <w:rPr>
          <w:szCs w:val="26"/>
        </w:rPr>
        <w:t xml:space="preserve">, tipo </w:t>
      </w:r>
      <w:r>
        <w:rPr>
          <w:b/>
          <w:szCs w:val="26"/>
        </w:rPr>
        <w:t xml:space="preserve">MENOR PREÇO, </w:t>
      </w:r>
      <w:r>
        <w:rPr>
          <w:bCs/>
          <w:szCs w:val="26"/>
        </w:rPr>
        <w:t xml:space="preserve">regido pela Lei nº 10.520, de 17 de julho de 2002, regulamentado pelo Decreto Municipal nº 1709/2005, </w:t>
      </w:r>
      <w:r>
        <w:rPr>
          <w:szCs w:val="26"/>
        </w:rPr>
        <w:t xml:space="preserve">para Registro de Preços, visando a AQUISIÇÃO DE MATERIAIS </w:t>
      </w:r>
      <w:r w:rsidR="00995AA6">
        <w:rPr>
          <w:szCs w:val="26"/>
        </w:rPr>
        <w:t>DE INFORMÁTICA</w:t>
      </w:r>
      <w:r>
        <w:rPr>
          <w:szCs w:val="26"/>
        </w:rPr>
        <w:t xml:space="preserve"> destinados a </w:t>
      </w:r>
      <w:r w:rsidR="00995AA6">
        <w:rPr>
          <w:szCs w:val="26"/>
        </w:rPr>
        <w:t>diversas secretarias do Município</w:t>
      </w:r>
      <w:r>
        <w:rPr>
          <w:szCs w:val="26"/>
        </w:rPr>
        <w:t xml:space="preserve">, </w:t>
      </w:r>
      <w:r>
        <w:rPr>
          <w:b/>
        </w:rPr>
        <w:t>sendo assegurada a participação exclusivamente de Microempresas</w:t>
      </w:r>
      <w:r w:rsidR="001B2641">
        <w:rPr>
          <w:b/>
        </w:rPr>
        <w:t xml:space="preserve"> e</w:t>
      </w:r>
      <w:r>
        <w:rPr>
          <w:b/>
        </w:rPr>
        <w:t xml:space="preserve"> Empresas de Pequeno Porte, conforme disposto na Lei Complementar nº 1</w:t>
      </w:r>
      <w:r w:rsidR="00536030">
        <w:rPr>
          <w:b/>
        </w:rPr>
        <w:t>23</w:t>
      </w:r>
      <w:r>
        <w:rPr>
          <w:b/>
        </w:rPr>
        <w:t>/20</w:t>
      </w:r>
      <w:r w:rsidR="00536030">
        <w:rPr>
          <w:b/>
        </w:rPr>
        <w:t>06</w:t>
      </w:r>
      <w:r w:rsidR="00276F1A">
        <w:rPr>
          <w:b/>
        </w:rPr>
        <w:t xml:space="preserve"> e suas alterações</w:t>
      </w:r>
      <w:r>
        <w:rPr>
          <w:szCs w:val="26"/>
        </w:rPr>
        <w:t xml:space="preserve">, conforme especificações descritas </w:t>
      </w:r>
      <w:r>
        <w:rPr>
          <w:b/>
          <w:szCs w:val="26"/>
        </w:rPr>
        <w:t>no ANEXO I,</w:t>
      </w:r>
      <w:r>
        <w:rPr>
          <w:szCs w:val="26"/>
        </w:rPr>
        <w:t xml:space="preserve"> o qual passa a ser parte integrante do presente Edital, devendo ser observadas as seguintes disposições:</w:t>
      </w:r>
    </w:p>
    <w:p w:rsidR="003A223A" w:rsidRDefault="003A223A">
      <w:pPr>
        <w:ind w:right="-649" w:firstLine="720"/>
        <w:jc w:val="both"/>
        <w:rPr>
          <w:szCs w:val="26"/>
        </w:rPr>
      </w:pPr>
    </w:p>
    <w:p w:rsidR="003A223A" w:rsidRDefault="005B5215">
      <w:pPr>
        <w:ind w:right="-649"/>
        <w:jc w:val="both"/>
        <w:rPr>
          <w:b/>
          <w:szCs w:val="26"/>
        </w:rPr>
      </w:pPr>
      <w:r>
        <w:rPr>
          <w:b/>
          <w:bCs/>
          <w:szCs w:val="26"/>
        </w:rPr>
        <w:t>1 – DO OBJETO:</w:t>
      </w:r>
    </w:p>
    <w:p w:rsidR="00797BF9" w:rsidRDefault="003A223A" w:rsidP="00FF58A6">
      <w:pPr>
        <w:ind w:right="-708" w:firstLine="705"/>
        <w:jc w:val="both"/>
        <w:rPr>
          <w:bCs/>
        </w:rPr>
      </w:pPr>
      <w:r>
        <w:rPr>
          <w:b/>
          <w:szCs w:val="26"/>
        </w:rPr>
        <w:t>1.1</w:t>
      </w:r>
      <w:r>
        <w:rPr>
          <w:szCs w:val="26"/>
        </w:rPr>
        <w:tab/>
        <w:t xml:space="preserve">O objeto do presente processo licitatório visa selecionar propostas para comporem a Ata de Registro de Preços para a </w:t>
      </w:r>
      <w:r w:rsidR="00E90FDA">
        <w:rPr>
          <w:b/>
          <w:szCs w:val="26"/>
        </w:rPr>
        <w:t>aquisição de Materiais de Informática destinados a diversas Secretarias do Município</w:t>
      </w:r>
      <w:r w:rsidR="00E90FDA">
        <w:rPr>
          <w:b/>
          <w:bCs/>
          <w:szCs w:val="26"/>
        </w:rPr>
        <w:t>,</w:t>
      </w:r>
      <w:r>
        <w:rPr>
          <w:szCs w:val="26"/>
        </w:rPr>
        <w:t xml:space="preserve"> </w:t>
      </w:r>
      <w:r w:rsidR="00797BF9" w:rsidRPr="001D6ED3">
        <w:rPr>
          <w:szCs w:val="26"/>
        </w:rPr>
        <w:t>confor</w:t>
      </w:r>
      <w:r w:rsidR="00797BF9">
        <w:rPr>
          <w:bCs/>
        </w:rPr>
        <w:t>me especificações a seguir:</w:t>
      </w:r>
    </w:p>
    <w:p w:rsidR="00EB0671" w:rsidRPr="00A572B4" w:rsidRDefault="00EB0671" w:rsidP="00797BF9">
      <w:pPr>
        <w:ind w:right="-157"/>
        <w:jc w:val="both"/>
      </w:pPr>
    </w:p>
    <w:p w:rsidR="00797BF9" w:rsidRDefault="00797BF9" w:rsidP="00797BF9">
      <w:pPr>
        <w:ind w:right="-157"/>
        <w:jc w:val="both"/>
        <w:rPr>
          <w:b/>
          <w:bCs/>
          <w:szCs w:val="20"/>
        </w:rPr>
      </w:pPr>
      <w:r w:rsidRPr="0089738F">
        <w:rPr>
          <w:b/>
          <w:u w:val="single"/>
        </w:rPr>
        <w:t>LOTE 01</w:t>
      </w:r>
      <w:r w:rsidRPr="00417C8B">
        <w:rPr>
          <w:b/>
        </w:rPr>
        <w:t xml:space="preserve"> – </w:t>
      </w:r>
      <w:r w:rsidR="00781CE8">
        <w:rPr>
          <w:b/>
        </w:rPr>
        <w:t>17</w:t>
      </w:r>
      <w:r>
        <w:rPr>
          <w:b/>
        </w:rPr>
        <w:t xml:space="preserve"> </w:t>
      </w:r>
      <w:r w:rsidRPr="00417C8B">
        <w:rPr>
          <w:b/>
        </w:rPr>
        <w:t>(</w:t>
      </w:r>
      <w:r w:rsidR="00B44B67">
        <w:rPr>
          <w:b/>
        </w:rPr>
        <w:t>DEZESSE</w:t>
      </w:r>
      <w:r w:rsidR="00781CE8">
        <w:rPr>
          <w:b/>
        </w:rPr>
        <w:t>TE</w:t>
      </w:r>
      <w:r w:rsidR="00EB0671">
        <w:rPr>
          <w:b/>
        </w:rPr>
        <w:t>) MICROCOMPUTADORES, com as seguintes configurações:</w:t>
      </w:r>
    </w:p>
    <w:p w:rsidR="00FF58A6" w:rsidRPr="00FF58A6" w:rsidRDefault="00FF58A6" w:rsidP="00FF58A6">
      <w:pPr>
        <w:pStyle w:val="TableParagraph"/>
        <w:numPr>
          <w:ilvl w:val="0"/>
          <w:numId w:val="8"/>
        </w:numPr>
        <w:tabs>
          <w:tab w:val="left" w:pos="209"/>
        </w:tabs>
        <w:ind w:right="-566" w:firstLine="0"/>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Processador CPU com 2 núcleos e 2 threads de no mínimo 3.30 GHz, 3 Mb cache ou superior, LGA 1151, gráfico integrado, com cooler. O Clock do processador deve ser nativamente com a velocidade indicada, sem considerar Turbo Max, Turbo Boot ou</w:t>
      </w:r>
      <w:r w:rsidRPr="00FF58A6">
        <w:rPr>
          <w:rFonts w:ascii="Times New Roman" w:hAnsi="Times New Roman" w:cs="Times New Roman"/>
          <w:spacing w:val="-16"/>
          <w:sz w:val="26"/>
          <w:szCs w:val="26"/>
          <w:lang w:val="pt-BR"/>
        </w:rPr>
        <w:t xml:space="preserve"> </w:t>
      </w:r>
      <w:r w:rsidRPr="00FF58A6">
        <w:rPr>
          <w:rFonts w:ascii="Times New Roman" w:hAnsi="Times New Roman" w:cs="Times New Roman"/>
          <w:sz w:val="26"/>
          <w:szCs w:val="26"/>
          <w:lang w:val="pt-BR"/>
        </w:rPr>
        <w:t>assemelhados;</w:t>
      </w:r>
    </w:p>
    <w:p w:rsidR="00FF58A6" w:rsidRPr="00FF58A6" w:rsidRDefault="00FF58A6" w:rsidP="00FF58A6">
      <w:pPr>
        <w:pStyle w:val="TableParagraph"/>
        <w:numPr>
          <w:ilvl w:val="0"/>
          <w:numId w:val="8"/>
        </w:numPr>
        <w:tabs>
          <w:tab w:val="left" w:pos="209"/>
        </w:tabs>
        <w:ind w:right="-566" w:firstLine="0"/>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Placa-mãe compatível com o processador cotado, com tecnologia DDR4, com no mínimo 2 slots para memória RAM, expansível até 32GB, com no mínimo 1 x PCI Express x16 e 2 x PCI Express x1. Interface de Rede Gigabit Ethernet</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10/100/1000</w:t>
      </w:r>
      <w:r w:rsidRPr="00FF58A6">
        <w:rPr>
          <w:rFonts w:ascii="Times New Roman" w:hAnsi="Times New Roman" w:cs="Times New Roman"/>
          <w:spacing w:val="-1"/>
          <w:sz w:val="26"/>
          <w:szCs w:val="26"/>
          <w:lang w:val="pt-BR"/>
        </w:rPr>
        <w:t xml:space="preserve"> </w:t>
      </w:r>
      <w:r w:rsidRPr="00FF58A6">
        <w:rPr>
          <w:rFonts w:ascii="Times New Roman" w:hAnsi="Times New Roman" w:cs="Times New Roman"/>
          <w:sz w:val="26"/>
          <w:szCs w:val="26"/>
          <w:lang w:val="pt-BR"/>
        </w:rPr>
        <w:t>Mb/s, porta</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VGA</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(D-SUB)</w:t>
      </w:r>
      <w:r w:rsidRPr="00FF58A6">
        <w:rPr>
          <w:rFonts w:ascii="Times New Roman" w:hAnsi="Times New Roman" w:cs="Times New Roman"/>
          <w:spacing w:val="-5"/>
          <w:sz w:val="26"/>
          <w:szCs w:val="26"/>
          <w:lang w:val="pt-BR"/>
        </w:rPr>
        <w:t xml:space="preserve"> </w:t>
      </w:r>
      <w:r w:rsidRPr="00FF58A6">
        <w:rPr>
          <w:rFonts w:ascii="Times New Roman" w:hAnsi="Times New Roman" w:cs="Times New Roman"/>
          <w:sz w:val="26"/>
          <w:szCs w:val="26"/>
          <w:lang w:val="pt-BR"/>
        </w:rPr>
        <w:t>e</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HDMI</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no</w:t>
      </w:r>
      <w:r w:rsidRPr="00FF58A6">
        <w:rPr>
          <w:rFonts w:ascii="Times New Roman" w:hAnsi="Times New Roman" w:cs="Times New Roman"/>
          <w:spacing w:val="-1"/>
          <w:sz w:val="26"/>
          <w:szCs w:val="26"/>
          <w:lang w:val="pt-BR"/>
        </w:rPr>
        <w:t xml:space="preserve"> </w:t>
      </w:r>
      <w:r w:rsidRPr="00FF58A6">
        <w:rPr>
          <w:rFonts w:ascii="Times New Roman" w:hAnsi="Times New Roman" w:cs="Times New Roman"/>
          <w:sz w:val="26"/>
          <w:szCs w:val="26"/>
          <w:lang w:val="pt-BR"/>
        </w:rPr>
        <w:t>painel</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traseiro, mínimo</w:t>
      </w:r>
      <w:r w:rsidRPr="00FF58A6">
        <w:rPr>
          <w:rFonts w:ascii="Times New Roman" w:hAnsi="Times New Roman" w:cs="Times New Roman"/>
          <w:spacing w:val="-1"/>
          <w:sz w:val="26"/>
          <w:szCs w:val="26"/>
          <w:lang w:val="pt-BR"/>
        </w:rPr>
        <w:t xml:space="preserve"> </w:t>
      </w:r>
      <w:r w:rsidRPr="00FF58A6">
        <w:rPr>
          <w:rFonts w:ascii="Times New Roman" w:hAnsi="Times New Roman" w:cs="Times New Roman"/>
          <w:sz w:val="26"/>
          <w:szCs w:val="26"/>
          <w:lang w:val="pt-BR"/>
        </w:rPr>
        <w:t>01</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porta</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PS2;</w:t>
      </w:r>
    </w:p>
    <w:p w:rsidR="00FF58A6" w:rsidRPr="00FF58A6" w:rsidRDefault="00FF58A6" w:rsidP="00FF58A6">
      <w:pPr>
        <w:pStyle w:val="TableParagraph"/>
        <w:numPr>
          <w:ilvl w:val="0"/>
          <w:numId w:val="8"/>
        </w:numPr>
        <w:tabs>
          <w:tab w:val="left" w:pos="209"/>
        </w:tabs>
        <w:spacing w:line="242" w:lineRule="exact"/>
        <w:ind w:left="208" w:right="-566" w:hanging="105"/>
        <w:jc w:val="both"/>
        <w:rPr>
          <w:rFonts w:ascii="Times New Roman" w:hAnsi="Times New Roman" w:cs="Times New Roman"/>
          <w:sz w:val="26"/>
          <w:szCs w:val="26"/>
        </w:rPr>
      </w:pPr>
      <w:r w:rsidRPr="00FF58A6">
        <w:rPr>
          <w:rFonts w:ascii="Times New Roman" w:hAnsi="Times New Roman" w:cs="Times New Roman"/>
          <w:sz w:val="26"/>
          <w:szCs w:val="26"/>
        </w:rPr>
        <w:t>SSD</w:t>
      </w:r>
      <w:r w:rsidRPr="00FF58A6">
        <w:rPr>
          <w:rFonts w:ascii="Times New Roman" w:hAnsi="Times New Roman" w:cs="Times New Roman"/>
          <w:spacing w:val="-4"/>
          <w:sz w:val="26"/>
          <w:szCs w:val="26"/>
        </w:rPr>
        <w:t xml:space="preserve"> </w:t>
      </w:r>
      <w:r w:rsidRPr="00FF58A6">
        <w:rPr>
          <w:rFonts w:ascii="Times New Roman" w:hAnsi="Times New Roman" w:cs="Times New Roman"/>
          <w:sz w:val="26"/>
          <w:szCs w:val="26"/>
        </w:rPr>
        <w:t>120GB;</w:t>
      </w:r>
    </w:p>
    <w:p w:rsidR="00FF58A6" w:rsidRPr="00FF58A6" w:rsidRDefault="00FF58A6" w:rsidP="00FF58A6">
      <w:pPr>
        <w:pStyle w:val="TableParagraph"/>
        <w:numPr>
          <w:ilvl w:val="0"/>
          <w:numId w:val="8"/>
        </w:numPr>
        <w:tabs>
          <w:tab w:val="left" w:pos="209"/>
        </w:tabs>
        <w:ind w:right="-566" w:firstLine="0"/>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Memória RAM 4 GB DDR4 2133 MHz ou superior, compatível com placa-mãe e processador cotado. A fabricante da memória deve estar entre as compatíveis e recomendadas pelo fabricante da</w:t>
      </w:r>
      <w:r w:rsidRPr="00FF58A6">
        <w:rPr>
          <w:rFonts w:ascii="Times New Roman" w:hAnsi="Times New Roman" w:cs="Times New Roman"/>
          <w:spacing w:val="-28"/>
          <w:sz w:val="26"/>
          <w:szCs w:val="26"/>
          <w:lang w:val="pt-BR"/>
        </w:rPr>
        <w:t xml:space="preserve"> </w:t>
      </w:r>
      <w:r w:rsidRPr="00FF58A6">
        <w:rPr>
          <w:rFonts w:ascii="Times New Roman" w:hAnsi="Times New Roman" w:cs="Times New Roman"/>
          <w:sz w:val="26"/>
          <w:szCs w:val="26"/>
          <w:lang w:val="pt-BR"/>
        </w:rPr>
        <w:t>placa-mãe;</w:t>
      </w:r>
    </w:p>
    <w:p w:rsidR="00FF58A6" w:rsidRPr="00FF58A6" w:rsidRDefault="00FF58A6" w:rsidP="00FF58A6">
      <w:pPr>
        <w:pStyle w:val="TableParagraph"/>
        <w:numPr>
          <w:ilvl w:val="0"/>
          <w:numId w:val="8"/>
        </w:numPr>
        <w:tabs>
          <w:tab w:val="left" w:pos="209"/>
        </w:tabs>
        <w:spacing w:line="243" w:lineRule="exact"/>
        <w:ind w:left="208" w:right="-566" w:hanging="105"/>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Gabinete 2 baias, com no mínimo 2 portas USB frontais e fonte de alimentação</w:t>
      </w:r>
      <w:r w:rsidRPr="00FF58A6">
        <w:rPr>
          <w:rFonts w:ascii="Times New Roman" w:hAnsi="Times New Roman" w:cs="Times New Roman"/>
          <w:spacing w:val="-26"/>
          <w:sz w:val="26"/>
          <w:szCs w:val="26"/>
          <w:lang w:val="pt-BR"/>
        </w:rPr>
        <w:t xml:space="preserve"> </w:t>
      </w:r>
      <w:r w:rsidRPr="00FF58A6">
        <w:rPr>
          <w:rFonts w:ascii="Times New Roman" w:hAnsi="Times New Roman" w:cs="Times New Roman"/>
          <w:sz w:val="26"/>
          <w:szCs w:val="26"/>
          <w:lang w:val="pt-BR"/>
        </w:rPr>
        <w:t>inclusa;</w:t>
      </w:r>
    </w:p>
    <w:p w:rsidR="00FF58A6" w:rsidRPr="00FF58A6" w:rsidRDefault="00FF58A6" w:rsidP="00FF58A6">
      <w:pPr>
        <w:pStyle w:val="TableParagraph"/>
        <w:numPr>
          <w:ilvl w:val="0"/>
          <w:numId w:val="8"/>
        </w:numPr>
        <w:tabs>
          <w:tab w:val="left" w:pos="209"/>
        </w:tabs>
        <w:spacing w:line="243" w:lineRule="exact"/>
        <w:ind w:left="208" w:right="-566" w:hanging="105"/>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Cabo de energia padrão novo</w:t>
      </w:r>
      <w:r w:rsidRPr="00FF58A6">
        <w:rPr>
          <w:rFonts w:ascii="Times New Roman" w:hAnsi="Times New Roman" w:cs="Times New Roman"/>
          <w:spacing w:val="-12"/>
          <w:sz w:val="26"/>
          <w:szCs w:val="26"/>
          <w:lang w:val="pt-BR"/>
        </w:rPr>
        <w:t xml:space="preserve"> </w:t>
      </w:r>
      <w:r w:rsidRPr="00FF58A6">
        <w:rPr>
          <w:rFonts w:ascii="Times New Roman" w:hAnsi="Times New Roman" w:cs="Times New Roman"/>
          <w:sz w:val="26"/>
          <w:szCs w:val="26"/>
          <w:lang w:val="pt-BR"/>
        </w:rPr>
        <w:t>ABNT;</w:t>
      </w:r>
    </w:p>
    <w:p w:rsidR="00FF58A6" w:rsidRPr="00FF58A6" w:rsidRDefault="00FF58A6" w:rsidP="00FF58A6">
      <w:pPr>
        <w:pStyle w:val="TableParagraph"/>
        <w:numPr>
          <w:ilvl w:val="0"/>
          <w:numId w:val="8"/>
        </w:numPr>
        <w:tabs>
          <w:tab w:val="left" w:pos="209"/>
        </w:tabs>
        <w:ind w:left="208" w:right="-566" w:hanging="105"/>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Teclado ABNT PS2, com</w:t>
      </w:r>
      <w:r w:rsidRPr="00FF58A6">
        <w:rPr>
          <w:rFonts w:ascii="Times New Roman" w:hAnsi="Times New Roman" w:cs="Times New Roman"/>
          <w:spacing w:val="-10"/>
          <w:sz w:val="26"/>
          <w:szCs w:val="26"/>
          <w:lang w:val="pt-BR"/>
        </w:rPr>
        <w:t xml:space="preserve"> </w:t>
      </w:r>
      <w:r w:rsidRPr="00FF58A6">
        <w:rPr>
          <w:rFonts w:ascii="Times New Roman" w:hAnsi="Times New Roman" w:cs="Times New Roman"/>
          <w:sz w:val="26"/>
          <w:szCs w:val="26"/>
          <w:lang w:val="pt-BR"/>
        </w:rPr>
        <w:t>cedilha;</w:t>
      </w:r>
    </w:p>
    <w:p w:rsidR="00FF58A6" w:rsidRPr="00FF58A6" w:rsidRDefault="00FF58A6" w:rsidP="00FF58A6">
      <w:pPr>
        <w:pStyle w:val="TableParagraph"/>
        <w:numPr>
          <w:ilvl w:val="0"/>
          <w:numId w:val="8"/>
        </w:numPr>
        <w:tabs>
          <w:tab w:val="left" w:pos="209"/>
        </w:tabs>
        <w:ind w:left="208" w:right="-566" w:hanging="105"/>
        <w:jc w:val="both"/>
        <w:rPr>
          <w:rFonts w:ascii="Times New Roman" w:hAnsi="Times New Roman" w:cs="Times New Roman"/>
          <w:sz w:val="26"/>
          <w:szCs w:val="26"/>
        </w:rPr>
      </w:pPr>
      <w:r w:rsidRPr="00FF58A6">
        <w:rPr>
          <w:rFonts w:ascii="Times New Roman" w:hAnsi="Times New Roman" w:cs="Times New Roman"/>
          <w:sz w:val="26"/>
          <w:szCs w:val="26"/>
        </w:rPr>
        <w:t>Mouse óptico</w:t>
      </w:r>
      <w:r w:rsidRPr="00FF58A6">
        <w:rPr>
          <w:rFonts w:ascii="Times New Roman" w:hAnsi="Times New Roman" w:cs="Times New Roman"/>
          <w:spacing w:val="-8"/>
          <w:sz w:val="26"/>
          <w:szCs w:val="26"/>
        </w:rPr>
        <w:t xml:space="preserve"> </w:t>
      </w:r>
      <w:r w:rsidRPr="00FF58A6">
        <w:rPr>
          <w:rFonts w:ascii="Times New Roman" w:hAnsi="Times New Roman" w:cs="Times New Roman"/>
          <w:sz w:val="26"/>
          <w:szCs w:val="26"/>
        </w:rPr>
        <w:t>USB;</w:t>
      </w:r>
    </w:p>
    <w:p w:rsidR="00FF58A6" w:rsidRPr="00FF58A6" w:rsidRDefault="00FF58A6" w:rsidP="00FF58A6">
      <w:pPr>
        <w:pStyle w:val="TableParagraph"/>
        <w:numPr>
          <w:ilvl w:val="0"/>
          <w:numId w:val="8"/>
        </w:numPr>
        <w:tabs>
          <w:tab w:val="left" w:pos="209"/>
        </w:tabs>
        <w:spacing w:line="243" w:lineRule="exact"/>
        <w:ind w:left="208" w:right="-566" w:hanging="105"/>
        <w:jc w:val="both"/>
        <w:rPr>
          <w:rFonts w:ascii="Times New Roman" w:hAnsi="Times New Roman" w:cs="Times New Roman"/>
          <w:sz w:val="26"/>
          <w:szCs w:val="26"/>
        </w:rPr>
      </w:pPr>
      <w:r w:rsidRPr="00FF58A6">
        <w:rPr>
          <w:rFonts w:ascii="Times New Roman" w:hAnsi="Times New Roman" w:cs="Times New Roman"/>
          <w:sz w:val="26"/>
          <w:szCs w:val="26"/>
        </w:rPr>
        <w:t>Mouse</w:t>
      </w:r>
      <w:r w:rsidRPr="00FF58A6">
        <w:rPr>
          <w:rFonts w:ascii="Times New Roman" w:hAnsi="Times New Roman" w:cs="Times New Roman"/>
          <w:spacing w:val="-5"/>
          <w:sz w:val="26"/>
          <w:szCs w:val="26"/>
        </w:rPr>
        <w:t xml:space="preserve"> </w:t>
      </w:r>
      <w:r w:rsidRPr="00FF58A6">
        <w:rPr>
          <w:rFonts w:ascii="Times New Roman" w:hAnsi="Times New Roman" w:cs="Times New Roman"/>
          <w:sz w:val="26"/>
          <w:szCs w:val="26"/>
        </w:rPr>
        <w:t>Pad;</w:t>
      </w:r>
    </w:p>
    <w:p w:rsidR="00FF58A6" w:rsidRPr="00FF58A6" w:rsidRDefault="00FF58A6" w:rsidP="00FF58A6">
      <w:pPr>
        <w:pStyle w:val="TableParagraph"/>
        <w:numPr>
          <w:ilvl w:val="0"/>
          <w:numId w:val="8"/>
        </w:numPr>
        <w:tabs>
          <w:tab w:val="left" w:pos="209"/>
        </w:tabs>
        <w:ind w:right="-566" w:firstLine="0"/>
        <w:jc w:val="both"/>
        <w:rPr>
          <w:rFonts w:ascii="Times New Roman" w:hAnsi="Times New Roman" w:cs="Times New Roman"/>
          <w:sz w:val="26"/>
          <w:szCs w:val="26"/>
          <w:lang w:val="pt-BR"/>
        </w:rPr>
      </w:pPr>
      <w:r w:rsidRPr="00FF58A6">
        <w:rPr>
          <w:rFonts w:ascii="Times New Roman" w:hAnsi="Times New Roman" w:cs="Times New Roman"/>
          <w:sz w:val="26"/>
          <w:szCs w:val="26"/>
          <w:lang w:val="pt-BR"/>
        </w:rPr>
        <w:t>Licença de Sistema Operacional Windows 10 PRO 64bits COEM Português-BR - Composto (Part Number FQC- 08932). O Sistema Operacional deve vir acompanhado da licença de uso, com a Chave dos produtos especificadas em Nota Fiscal. O Sistema Operacional deverá vir instalado e ativado junto à Microsoft com a respectiva</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licença</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informada</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na</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Nota</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Fiscal</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e</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com</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todas</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as</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atualizações</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do</w:t>
      </w:r>
      <w:r w:rsidRPr="00FF58A6">
        <w:rPr>
          <w:rFonts w:ascii="Times New Roman" w:hAnsi="Times New Roman" w:cs="Times New Roman"/>
          <w:spacing w:val="-2"/>
          <w:sz w:val="26"/>
          <w:szCs w:val="26"/>
          <w:lang w:val="pt-BR"/>
        </w:rPr>
        <w:t xml:space="preserve"> </w:t>
      </w:r>
      <w:r w:rsidRPr="00FF58A6">
        <w:rPr>
          <w:rFonts w:ascii="Times New Roman" w:hAnsi="Times New Roman" w:cs="Times New Roman"/>
          <w:sz w:val="26"/>
          <w:szCs w:val="26"/>
          <w:lang w:val="pt-BR"/>
        </w:rPr>
        <w:t>fabricante</w:t>
      </w:r>
      <w:r w:rsidRPr="00FF58A6">
        <w:rPr>
          <w:rFonts w:ascii="Times New Roman" w:hAnsi="Times New Roman" w:cs="Times New Roman"/>
          <w:spacing w:val="-3"/>
          <w:sz w:val="26"/>
          <w:szCs w:val="26"/>
          <w:lang w:val="pt-BR"/>
        </w:rPr>
        <w:t xml:space="preserve"> </w:t>
      </w:r>
      <w:r w:rsidRPr="00FF58A6">
        <w:rPr>
          <w:rFonts w:ascii="Times New Roman" w:hAnsi="Times New Roman" w:cs="Times New Roman"/>
          <w:sz w:val="26"/>
          <w:szCs w:val="26"/>
          <w:lang w:val="pt-BR"/>
        </w:rPr>
        <w:t>(Updates</w:t>
      </w:r>
      <w:r w:rsidRPr="00FF58A6">
        <w:rPr>
          <w:rFonts w:ascii="Times New Roman" w:hAnsi="Times New Roman" w:cs="Times New Roman"/>
          <w:spacing w:val="-4"/>
          <w:sz w:val="26"/>
          <w:szCs w:val="26"/>
          <w:lang w:val="pt-BR"/>
        </w:rPr>
        <w:t xml:space="preserve"> </w:t>
      </w:r>
      <w:r w:rsidRPr="00FF58A6">
        <w:rPr>
          <w:rFonts w:ascii="Times New Roman" w:hAnsi="Times New Roman" w:cs="Times New Roman"/>
          <w:sz w:val="26"/>
          <w:szCs w:val="26"/>
          <w:lang w:val="pt-BR"/>
        </w:rPr>
        <w:t>Microsoft);</w:t>
      </w:r>
    </w:p>
    <w:p w:rsidR="00FF58A6" w:rsidRPr="00FF58A6" w:rsidRDefault="00FF58A6" w:rsidP="00FF58A6">
      <w:pPr>
        <w:pStyle w:val="TableParagraph"/>
        <w:numPr>
          <w:ilvl w:val="0"/>
          <w:numId w:val="8"/>
        </w:numPr>
        <w:tabs>
          <w:tab w:val="left" w:pos="209"/>
        </w:tabs>
        <w:ind w:left="208" w:right="-566" w:hanging="105"/>
        <w:jc w:val="both"/>
        <w:rPr>
          <w:rFonts w:ascii="Times New Roman" w:hAnsi="Times New Roman" w:cs="Times New Roman"/>
          <w:sz w:val="26"/>
          <w:szCs w:val="26"/>
        </w:rPr>
      </w:pPr>
      <w:r w:rsidRPr="00FF58A6">
        <w:rPr>
          <w:rFonts w:ascii="Times New Roman" w:hAnsi="Times New Roman" w:cs="Times New Roman"/>
          <w:sz w:val="26"/>
          <w:szCs w:val="26"/>
        </w:rPr>
        <w:t>Garantia mínima de 1</w:t>
      </w:r>
      <w:r w:rsidRPr="00FF58A6">
        <w:rPr>
          <w:rFonts w:ascii="Times New Roman" w:hAnsi="Times New Roman" w:cs="Times New Roman"/>
          <w:spacing w:val="-7"/>
          <w:sz w:val="26"/>
          <w:szCs w:val="26"/>
        </w:rPr>
        <w:t xml:space="preserve"> </w:t>
      </w:r>
      <w:r w:rsidRPr="00FF58A6">
        <w:rPr>
          <w:rFonts w:ascii="Times New Roman" w:hAnsi="Times New Roman" w:cs="Times New Roman"/>
          <w:sz w:val="26"/>
          <w:szCs w:val="26"/>
        </w:rPr>
        <w:t>ano;</w:t>
      </w:r>
    </w:p>
    <w:p w:rsidR="00797BF9" w:rsidRPr="00FF58A6" w:rsidRDefault="00FF58A6" w:rsidP="00FF58A6">
      <w:pPr>
        <w:ind w:right="-566"/>
        <w:jc w:val="both"/>
        <w:rPr>
          <w:szCs w:val="26"/>
        </w:rPr>
      </w:pPr>
      <w:r w:rsidRPr="00FF58A6">
        <w:rPr>
          <w:szCs w:val="26"/>
        </w:rPr>
        <w:t>O ofertante deverá informar a descrição de marcas e modelos dos componentes internos ofertados (processador</w:t>
      </w:r>
      <w:r w:rsidRPr="00FF58A6">
        <w:rPr>
          <w:spacing w:val="-2"/>
          <w:szCs w:val="26"/>
        </w:rPr>
        <w:t xml:space="preserve"> </w:t>
      </w:r>
      <w:r w:rsidRPr="00FF58A6">
        <w:rPr>
          <w:szCs w:val="26"/>
        </w:rPr>
        <w:t>e</w:t>
      </w:r>
      <w:r w:rsidRPr="00FF58A6">
        <w:rPr>
          <w:spacing w:val="-3"/>
          <w:szCs w:val="26"/>
        </w:rPr>
        <w:t xml:space="preserve"> </w:t>
      </w:r>
      <w:r w:rsidRPr="00FF58A6">
        <w:rPr>
          <w:szCs w:val="26"/>
        </w:rPr>
        <w:t>placa-mãe)</w:t>
      </w:r>
      <w:r w:rsidRPr="00FF58A6">
        <w:rPr>
          <w:spacing w:val="-3"/>
          <w:szCs w:val="26"/>
        </w:rPr>
        <w:t xml:space="preserve"> </w:t>
      </w:r>
      <w:r w:rsidRPr="00FF58A6">
        <w:rPr>
          <w:szCs w:val="26"/>
        </w:rPr>
        <w:t>e</w:t>
      </w:r>
      <w:r w:rsidRPr="00FF58A6">
        <w:rPr>
          <w:spacing w:val="-3"/>
          <w:szCs w:val="26"/>
        </w:rPr>
        <w:t xml:space="preserve"> </w:t>
      </w:r>
      <w:r w:rsidRPr="00FF58A6">
        <w:rPr>
          <w:szCs w:val="26"/>
        </w:rPr>
        <w:t>apenas</w:t>
      </w:r>
      <w:r w:rsidRPr="00FF58A6">
        <w:rPr>
          <w:spacing w:val="-3"/>
          <w:szCs w:val="26"/>
        </w:rPr>
        <w:t xml:space="preserve"> </w:t>
      </w:r>
      <w:r w:rsidRPr="00FF58A6">
        <w:rPr>
          <w:szCs w:val="26"/>
        </w:rPr>
        <w:t>marca</w:t>
      </w:r>
      <w:r w:rsidRPr="00FF58A6">
        <w:rPr>
          <w:spacing w:val="-2"/>
          <w:szCs w:val="26"/>
        </w:rPr>
        <w:t xml:space="preserve"> </w:t>
      </w:r>
      <w:r w:rsidRPr="00FF58A6">
        <w:rPr>
          <w:szCs w:val="26"/>
        </w:rPr>
        <w:t>do</w:t>
      </w:r>
      <w:r w:rsidRPr="00FF58A6">
        <w:rPr>
          <w:spacing w:val="-2"/>
          <w:szCs w:val="26"/>
        </w:rPr>
        <w:t xml:space="preserve"> </w:t>
      </w:r>
      <w:r w:rsidRPr="00FF58A6">
        <w:rPr>
          <w:szCs w:val="26"/>
        </w:rPr>
        <w:t>SSD e</w:t>
      </w:r>
      <w:r w:rsidRPr="00FF58A6">
        <w:rPr>
          <w:spacing w:val="-3"/>
          <w:szCs w:val="26"/>
        </w:rPr>
        <w:t xml:space="preserve"> </w:t>
      </w:r>
      <w:r w:rsidRPr="00FF58A6">
        <w:rPr>
          <w:szCs w:val="26"/>
        </w:rPr>
        <w:t>Memória,</w:t>
      </w:r>
      <w:r w:rsidRPr="00FF58A6">
        <w:rPr>
          <w:spacing w:val="-2"/>
          <w:szCs w:val="26"/>
        </w:rPr>
        <w:t xml:space="preserve"> </w:t>
      </w:r>
      <w:r w:rsidRPr="00FF58A6">
        <w:rPr>
          <w:szCs w:val="26"/>
        </w:rPr>
        <w:t>que</w:t>
      </w:r>
      <w:r w:rsidRPr="00FF58A6">
        <w:rPr>
          <w:spacing w:val="-3"/>
          <w:szCs w:val="26"/>
        </w:rPr>
        <w:t xml:space="preserve"> </w:t>
      </w:r>
      <w:r w:rsidRPr="00FF58A6">
        <w:rPr>
          <w:szCs w:val="26"/>
        </w:rPr>
        <w:t>serão</w:t>
      </w:r>
      <w:r w:rsidRPr="00FF58A6">
        <w:rPr>
          <w:spacing w:val="-2"/>
          <w:szCs w:val="26"/>
        </w:rPr>
        <w:t xml:space="preserve"> </w:t>
      </w:r>
      <w:r w:rsidRPr="00FF58A6">
        <w:rPr>
          <w:szCs w:val="26"/>
        </w:rPr>
        <w:t>conferidos</w:t>
      </w:r>
      <w:r w:rsidRPr="00FF58A6">
        <w:rPr>
          <w:spacing w:val="-4"/>
          <w:szCs w:val="26"/>
        </w:rPr>
        <w:t xml:space="preserve"> </w:t>
      </w:r>
      <w:r w:rsidRPr="00FF58A6">
        <w:rPr>
          <w:szCs w:val="26"/>
        </w:rPr>
        <w:t>no</w:t>
      </w:r>
      <w:r w:rsidRPr="00FF58A6">
        <w:rPr>
          <w:spacing w:val="-2"/>
          <w:szCs w:val="26"/>
        </w:rPr>
        <w:t xml:space="preserve"> </w:t>
      </w:r>
      <w:r w:rsidRPr="00FF58A6">
        <w:rPr>
          <w:szCs w:val="26"/>
        </w:rPr>
        <w:t>momento</w:t>
      </w:r>
      <w:r w:rsidRPr="00FF58A6">
        <w:rPr>
          <w:spacing w:val="-2"/>
          <w:szCs w:val="26"/>
        </w:rPr>
        <w:t xml:space="preserve"> </w:t>
      </w:r>
      <w:r w:rsidRPr="00FF58A6">
        <w:rPr>
          <w:szCs w:val="26"/>
        </w:rPr>
        <w:t>do</w:t>
      </w:r>
      <w:r w:rsidRPr="00FF58A6">
        <w:rPr>
          <w:spacing w:val="-2"/>
          <w:szCs w:val="26"/>
        </w:rPr>
        <w:t xml:space="preserve"> </w:t>
      </w:r>
      <w:r w:rsidRPr="00FF58A6">
        <w:rPr>
          <w:szCs w:val="26"/>
        </w:rPr>
        <w:t xml:space="preserve">processo licitatório por equipe técnica e posteriormente na entrega dos </w:t>
      </w:r>
      <w:r w:rsidR="002F2642">
        <w:rPr>
          <w:szCs w:val="26"/>
        </w:rPr>
        <w:lastRenderedPageBreak/>
        <w:t>e</w:t>
      </w:r>
      <w:r w:rsidRPr="00FF58A6">
        <w:rPr>
          <w:szCs w:val="26"/>
        </w:rPr>
        <w:t>quipamentos. Qualquer divergência entre os produtos ofertados e produtos entregues, não serão</w:t>
      </w:r>
      <w:r w:rsidRPr="00FF58A6">
        <w:rPr>
          <w:spacing w:val="-26"/>
          <w:szCs w:val="26"/>
        </w:rPr>
        <w:t xml:space="preserve"> </w:t>
      </w:r>
      <w:r w:rsidRPr="00FF58A6">
        <w:rPr>
          <w:szCs w:val="26"/>
        </w:rPr>
        <w:t>aceitos.</w:t>
      </w:r>
    </w:p>
    <w:p w:rsidR="00FF58A6" w:rsidRPr="002725F1" w:rsidRDefault="00FF58A6" w:rsidP="00FF58A6">
      <w:pPr>
        <w:rPr>
          <w:szCs w:val="26"/>
        </w:rPr>
      </w:pPr>
    </w:p>
    <w:p w:rsidR="00EB0671" w:rsidRDefault="00797BF9" w:rsidP="00EB0671">
      <w:pPr>
        <w:ind w:right="-157"/>
        <w:jc w:val="both"/>
        <w:rPr>
          <w:b/>
        </w:rPr>
      </w:pPr>
      <w:r w:rsidRPr="002017EB">
        <w:rPr>
          <w:b/>
          <w:u w:val="single"/>
        </w:rPr>
        <w:t>LOTE 02</w:t>
      </w:r>
      <w:r w:rsidRPr="002017EB">
        <w:rPr>
          <w:b/>
        </w:rPr>
        <w:t xml:space="preserve"> –  </w:t>
      </w:r>
      <w:r w:rsidR="00781CE8">
        <w:rPr>
          <w:b/>
        </w:rPr>
        <w:t>20</w:t>
      </w:r>
      <w:r w:rsidR="00CC19D3">
        <w:rPr>
          <w:b/>
        </w:rPr>
        <w:t xml:space="preserve"> </w:t>
      </w:r>
      <w:r w:rsidRPr="002017EB">
        <w:rPr>
          <w:b/>
        </w:rPr>
        <w:t>(</w:t>
      </w:r>
      <w:r w:rsidR="00781CE8">
        <w:rPr>
          <w:b/>
        </w:rPr>
        <w:t>VINTE</w:t>
      </w:r>
      <w:r w:rsidRPr="002017EB">
        <w:rPr>
          <w:b/>
        </w:rPr>
        <w:t xml:space="preserve">) </w:t>
      </w:r>
      <w:r w:rsidR="00B44B67">
        <w:rPr>
          <w:b/>
        </w:rPr>
        <w:t>MONITORES DE LED 18,5”</w:t>
      </w:r>
      <w:r w:rsidR="00EB0671">
        <w:rPr>
          <w:b/>
        </w:rPr>
        <w:t>, com as seguintes configurações:</w:t>
      </w:r>
    </w:p>
    <w:p w:rsidR="00B44B67" w:rsidRPr="00B44B67" w:rsidRDefault="00797BF9" w:rsidP="00EB0671">
      <w:pPr>
        <w:ind w:right="-157"/>
        <w:jc w:val="both"/>
        <w:rPr>
          <w:szCs w:val="26"/>
        </w:rPr>
      </w:pPr>
      <w:r w:rsidRPr="00B44B67">
        <w:rPr>
          <w:szCs w:val="26"/>
        </w:rPr>
        <w:t xml:space="preserve">- </w:t>
      </w:r>
      <w:r w:rsidR="00B44B67" w:rsidRPr="00B44B67">
        <w:rPr>
          <w:szCs w:val="26"/>
        </w:rPr>
        <w:t>Tamanho da tela: 18,5" Widescreen ou</w:t>
      </w:r>
      <w:r w:rsidR="00B44B67" w:rsidRPr="00B44B67">
        <w:rPr>
          <w:spacing w:val="-14"/>
          <w:szCs w:val="26"/>
        </w:rPr>
        <w:t xml:space="preserve"> </w:t>
      </w:r>
      <w:r w:rsidR="00B44B67" w:rsidRPr="00B44B67">
        <w:rPr>
          <w:szCs w:val="26"/>
        </w:rPr>
        <w:t>superior;</w:t>
      </w:r>
    </w:p>
    <w:p w:rsidR="00B44B67" w:rsidRPr="00B44B67" w:rsidRDefault="00B44B67" w:rsidP="004945B6">
      <w:pPr>
        <w:pStyle w:val="TableParagraph"/>
        <w:numPr>
          <w:ilvl w:val="0"/>
          <w:numId w:val="9"/>
        </w:numPr>
        <w:tabs>
          <w:tab w:val="left" w:pos="209"/>
        </w:tabs>
        <w:ind w:left="0" w:right="-566" w:firstLine="0"/>
        <w:jc w:val="both"/>
        <w:rPr>
          <w:rFonts w:ascii="Times New Roman" w:hAnsi="Times New Roman" w:cs="Times New Roman"/>
          <w:sz w:val="26"/>
          <w:szCs w:val="26"/>
          <w:lang w:val="pt-BR"/>
        </w:rPr>
      </w:pPr>
      <w:r w:rsidRPr="00B44B67">
        <w:rPr>
          <w:rFonts w:ascii="Times New Roman" w:hAnsi="Times New Roman" w:cs="Times New Roman"/>
          <w:sz w:val="26"/>
          <w:szCs w:val="26"/>
          <w:lang w:val="pt-BR"/>
        </w:rPr>
        <w:t>Brilho: 200 cd/m² ou</w:t>
      </w:r>
      <w:r w:rsidRPr="00B44B67">
        <w:rPr>
          <w:rFonts w:ascii="Times New Roman" w:hAnsi="Times New Roman" w:cs="Times New Roman"/>
          <w:spacing w:val="-14"/>
          <w:sz w:val="26"/>
          <w:szCs w:val="26"/>
          <w:lang w:val="pt-BR"/>
        </w:rPr>
        <w:t xml:space="preserve"> </w:t>
      </w:r>
      <w:r w:rsidRPr="00B44B67">
        <w:rPr>
          <w:rFonts w:ascii="Times New Roman" w:hAnsi="Times New Roman" w:cs="Times New Roman"/>
          <w:sz w:val="26"/>
          <w:szCs w:val="26"/>
          <w:lang w:val="pt-BR"/>
        </w:rPr>
        <w:t>superior;</w:t>
      </w:r>
    </w:p>
    <w:p w:rsidR="00B44B67" w:rsidRPr="00B44B67" w:rsidRDefault="00B44B67" w:rsidP="004945B6">
      <w:pPr>
        <w:pStyle w:val="TableParagraph"/>
        <w:numPr>
          <w:ilvl w:val="0"/>
          <w:numId w:val="9"/>
        </w:numPr>
        <w:tabs>
          <w:tab w:val="left" w:pos="209"/>
        </w:tabs>
        <w:spacing w:line="244" w:lineRule="exact"/>
        <w:ind w:left="0" w:right="-566" w:firstLine="0"/>
        <w:jc w:val="both"/>
        <w:rPr>
          <w:rFonts w:ascii="Times New Roman" w:hAnsi="Times New Roman" w:cs="Times New Roman"/>
          <w:sz w:val="26"/>
          <w:szCs w:val="26"/>
        </w:rPr>
      </w:pPr>
      <w:r w:rsidRPr="00B44B67">
        <w:rPr>
          <w:rFonts w:ascii="Times New Roman" w:hAnsi="Times New Roman" w:cs="Times New Roman"/>
          <w:sz w:val="26"/>
          <w:szCs w:val="26"/>
        </w:rPr>
        <w:t>Resolução: 1366 X</w:t>
      </w:r>
      <w:r w:rsidRPr="00B44B67">
        <w:rPr>
          <w:rFonts w:ascii="Times New Roman" w:hAnsi="Times New Roman" w:cs="Times New Roman"/>
          <w:spacing w:val="-7"/>
          <w:sz w:val="26"/>
          <w:szCs w:val="26"/>
        </w:rPr>
        <w:t xml:space="preserve"> </w:t>
      </w:r>
      <w:r w:rsidRPr="00B44B67">
        <w:rPr>
          <w:rFonts w:ascii="Times New Roman" w:hAnsi="Times New Roman" w:cs="Times New Roman"/>
          <w:sz w:val="26"/>
          <w:szCs w:val="26"/>
        </w:rPr>
        <w:t>768;</w:t>
      </w:r>
    </w:p>
    <w:p w:rsidR="00B44B67" w:rsidRPr="00B44B67" w:rsidRDefault="00B44B67" w:rsidP="004945B6">
      <w:pPr>
        <w:pStyle w:val="TableParagraph"/>
        <w:numPr>
          <w:ilvl w:val="0"/>
          <w:numId w:val="9"/>
        </w:numPr>
        <w:tabs>
          <w:tab w:val="left" w:pos="209"/>
        </w:tabs>
        <w:spacing w:line="244" w:lineRule="exact"/>
        <w:ind w:left="0" w:right="-566" w:firstLine="0"/>
        <w:jc w:val="both"/>
        <w:rPr>
          <w:rFonts w:ascii="Times New Roman" w:hAnsi="Times New Roman" w:cs="Times New Roman"/>
          <w:sz w:val="26"/>
          <w:szCs w:val="26"/>
        </w:rPr>
      </w:pPr>
      <w:r w:rsidRPr="00B44B67">
        <w:rPr>
          <w:rFonts w:ascii="Times New Roman" w:hAnsi="Times New Roman" w:cs="Times New Roman"/>
          <w:sz w:val="26"/>
          <w:szCs w:val="26"/>
        </w:rPr>
        <w:t>Tempo de resposta: 5</w:t>
      </w:r>
      <w:r w:rsidRPr="00B44B67">
        <w:rPr>
          <w:rFonts w:ascii="Times New Roman" w:hAnsi="Times New Roman" w:cs="Times New Roman"/>
          <w:spacing w:val="-10"/>
          <w:sz w:val="26"/>
          <w:szCs w:val="26"/>
        </w:rPr>
        <w:t xml:space="preserve"> </w:t>
      </w:r>
      <w:r w:rsidRPr="00B44B67">
        <w:rPr>
          <w:rFonts w:ascii="Times New Roman" w:hAnsi="Times New Roman" w:cs="Times New Roman"/>
          <w:sz w:val="26"/>
          <w:szCs w:val="26"/>
        </w:rPr>
        <w:t>ms;</w:t>
      </w:r>
    </w:p>
    <w:p w:rsidR="00B44B67" w:rsidRPr="00B44B67" w:rsidRDefault="00B44B67" w:rsidP="004945B6">
      <w:pPr>
        <w:pStyle w:val="TableParagraph"/>
        <w:numPr>
          <w:ilvl w:val="0"/>
          <w:numId w:val="9"/>
        </w:numPr>
        <w:tabs>
          <w:tab w:val="left" w:pos="209"/>
        </w:tabs>
        <w:ind w:left="0" w:right="-566" w:firstLine="0"/>
        <w:jc w:val="both"/>
        <w:rPr>
          <w:rFonts w:ascii="Times New Roman" w:hAnsi="Times New Roman" w:cs="Times New Roman"/>
          <w:sz w:val="26"/>
          <w:szCs w:val="26"/>
          <w:lang w:val="pt-BR"/>
        </w:rPr>
      </w:pPr>
      <w:r w:rsidRPr="00B44B67">
        <w:rPr>
          <w:rFonts w:ascii="Times New Roman" w:hAnsi="Times New Roman" w:cs="Times New Roman"/>
          <w:sz w:val="26"/>
          <w:szCs w:val="26"/>
          <w:lang w:val="pt-BR"/>
        </w:rPr>
        <w:t>Sinal de vídeo: D-sub; Conector: D-sub</w:t>
      </w:r>
      <w:r w:rsidRPr="00B44B67">
        <w:rPr>
          <w:rFonts w:ascii="Times New Roman" w:hAnsi="Times New Roman" w:cs="Times New Roman"/>
          <w:spacing w:val="-20"/>
          <w:sz w:val="26"/>
          <w:szCs w:val="26"/>
          <w:lang w:val="pt-BR"/>
        </w:rPr>
        <w:t xml:space="preserve"> </w:t>
      </w:r>
      <w:r w:rsidRPr="00B44B67">
        <w:rPr>
          <w:rFonts w:ascii="Times New Roman" w:hAnsi="Times New Roman" w:cs="Times New Roman"/>
          <w:sz w:val="26"/>
          <w:szCs w:val="26"/>
          <w:lang w:val="pt-BR"/>
        </w:rPr>
        <w:t>(VGA);</w:t>
      </w:r>
    </w:p>
    <w:p w:rsidR="00B44B67" w:rsidRPr="00B44B67" w:rsidRDefault="00B44B67" w:rsidP="004945B6">
      <w:pPr>
        <w:pStyle w:val="TableParagraph"/>
        <w:numPr>
          <w:ilvl w:val="0"/>
          <w:numId w:val="9"/>
        </w:numPr>
        <w:tabs>
          <w:tab w:val="left" w:pos="209"/>
        </w:tabs>
        <w:ind w:left="0" w:right="-566" w:firstLine="0"/>
        <w:jc w:val="both"/>
        <w:rPr>
          <w:rFonts w:ascii="Times New Roman" w:hAnsi="Times New Roman" w:cs="Times New Roman"/>
          <w:sz w:val="26"/>
          <w:szCs w:val="26"/>
          <w:lang w:val="pt-BR"/>
        </w:rPr>
      </w:pPr>
      <w:r w:rsidRPr="00B44B67">
        <w:rPr>
          <w:rFonts w:ascii="Times New Roman" w:hAnsi="Times New Roman" w:cs="Times New Roman"/>
          <w:sz w:val="26"/>
          <w:szCs w:val="26"/>
          <w:lang w:val="pt-BR"/>
        </w:rPr>
        <w:t>Cabos de energia e RGB</w:t>
      </w:r>
      <w:r w:rsidRPr="00B44B67">
        <w:rPr>
          <w:rFonts w:ascii="Times New Roman" w:hAnsi="Times New Roman" w:cs="Times New Roman"/>
          <w:spacing w:val="-13"/>
          <w:sz w:val="26"/>
          <w:szCs w:val="26"/>
          <w:lang w:val="pt-BR"/>
        </w:rPr>
        <w:t xml:space="preserve"> </w:t>
      </w:r>
      <w:r w:rsidRPr="00B44B67">
        <w:rPr>
          <w:rFonts w:ascii="Times New Roman" w:hAnsi="Times New Roman" w:cs="Times New Roman"/>
          <w:sz w:val="26"/>
          <w:szCs w:val="26"/>
          <w:lang w:val="pt-BR"/>
        </w:rPr>
        <w:t>inclusos;</w:t>
      </w:r>
    </w:p>
    <w:p w:rsidR="00797BF9" w:rsidRPr="00B44B67" w:rsidRDefault="00B44B67" w:rsidP="004945B6">
      <w:pPr>
        <w:tabs>
          <w:tab w:val="left" w:pos="209"/>
        </w:tabs>
        <w:ind w:right="-566"/>
        <w:jc w:val="both"/>
        <w:rPr>
          <w:szCs w:val="26"/>
        </w:rPr>
      </w:pPr>
      <w:r w:rsidRPr="00B44B67">
        <w:rPr>
          <w:szCs w:val="26"/>
        </w:rPr>
        <w:t>Garantia</w:t>
      </w:r>
      <w:r w:rsidRPr="00B44B67">
        <w:rPr>
          <w:spacing w:val="-2"/>
          <w:szCs w:val="26"/>
        </w:rPr>
        <w:t xml:space="preserve"> </w:t>
      </w:r>
      <w:r w:rsidRPr="00B44B67">
        <w:rPr>
          <w:szCs w:val="26"/>
        </w:rPr>
        <w:t>mínima</w:t>
      </w:r>
      <w:r w:rsidRPr="00B44B67">
        <w:rPr>
          <w:spacing w:val="-2"/>
          <w:szCs w:val="26"/>
        </w:rPr>
        <w:t xml:space="preserve"> </w:t>
      </w:r>
      <w:r w:rsidRPr="00B44B67">
        <w:rPr>
          <w:szCs w:val="26"/>
        </w:rPr>
        <w:t>de</w:t>
      </w:r>
      <w:r w:rsidRPr="00B44B67">
        <w:rPr>
          <w:spacing w:val="-3"/>
          <w:szCs w:val="26"/>
        </w:rPr>
        <w:t xml:space="preserve"> </w:t>
      </w:r>
      <w:r w:rsidRPr="00B44B67">
        <w:rPr>
          <w:szCs w:val="26"/>
        </w:rPr>
        <w:t>1</w:t>
      </w:r>
      <w:r w:rsidRPr="00B44B67">
        <w:rPr>
          <w:spacing w:val="-2"/>
          <w:szCs w:val="26"/>
        </w:rPr>
        <w:t xml:space="preserve"> </w:t>
      </w:r>
      <w:r w:rsidRPr="00B44B67">
        <w:rPr>
          <w:szCs w:val="26"/>
        </w:rPr>
        <w:t>ano;</w:t>
      </w:r>
      <w:r w:rsidRPr="00B44B67">
        <w:rPr>
          <w:spacing w:val="-3"/>
          <w:szCs w:val="26"/>
        </w:rPr>
        <w:t xml:space="preserve"> </w:t>
      </w:r>
      <w:r w:rsidRPr="00B44B67">
        <w:rPr>
          <w:szCs w:val="26"/>
        </w:rPr>
        <w:t>O</w:t>
      </w:r>
      <w:r w:rsidRPr="00B44B67">
        <w:rPr>
          <w:spacing w:val="-1"/>
          <w:szCs w:val="26"/>
        </w:rPr>
        <w:t xml:space="preserve"> </w:t>
      </w:r>
      <w:r w:rsidRPr="00B44B67">
        <w:rPr>
          <w:szCs w:val="26"/>
        </w:rPr>
        <w:t>ofertante</w:t>
      </w:r>
      <w:r w:rsidRPr="00B44B67">
        <w:rPr>
          <w:spacing w:val="-3"/>
          <w:szCs w:val="26"/>
        </w:rPr>
        <w:t xml:space="preserve"> </w:t>
      </w:r>
      <w:r w:rsidRPr="00B44B67">
        <w:rPr>
          <w:szCs w:val="26"/>
        </w:rPr>
        <w:t>deverá</w:t>
      </w:r>
      <w:r w:rsidRPr="00B44B67">
        <w:rPr>
          <w:spacing w:val="-2"/>
          <w:szCs w:val="26"/>
        </w:rPr>
        <w:t xml:space="preserve"> </w:t>
      </w:r>
      <w:r w:rsidRPr="00B44B67">
        <w:rPr>
          <w:szCs w:val="26"/>
        </w:rPr>
        <w:t>informar</w:t>
      </w:r>
      <w:r w:rsidRPr="00B44B67">
        <w:rPr>
          <w:spacing w:val="-2"/>
          <w:szCs w:val="26"/>
        </w:rPr>
        <w:t xml:space="preserve"> </w:t>
      </w:r>
      <w:r w:rsidRPr="00B44B67">
        <w:rPr>
          <w:szCs w:val="26"/>
        </w:rPr>
        <w:t>a</w:t>
      </w:r>
      <w:r w:rsidRPr="00B44B67">
        <w:rPr>
          <w:spacing w:val="-2"/>
          <w:szCs w:val="26"/>
        </w:rPr>
        <w:t xml:space="preserve"> </w:t>
      </w:r>
      <w:r w:rsidRPr="00B44B67">
        <w:rPr>
          <w:szCs w:val="26"/>
        </w:rPr>
        <w:t>marca</w:t>
      </w:r>
      <w:r w:rsidRPr="00B44B67">
        <w:rPr>
          <w:spacing w:val="-2"/>
          <w:szCs w:val="26"/>
        </w:rPr>
        <w:t xml:space="preserve"> </w:t>
      </w:r>
      <w:r w:rsidRPr="00B44B67">
        <w:rPr>
          <w:szCs w:val="26"/>
        </w:rPr>
        <w:t>e</w:t>
      </w:r>
      <w:r w:rsidRPr="00B44B67">
        <w:rPr>
          <w:spacing w:val="-3"/>
          <w:szCs w:val="26"/>
        </w:rPr>
        <w:t xml:space="preserve"> </w:t>
      </w:r>
      <w:r w:rsidRPr="00B44B67">
        <w:rPr>
          <w:szCs w:val="26"/>
        </w:rPr>
        <w:t>modelo</w:t>
      </w:r>
      <w:r w:rsidRPr="00B44B67">
        <w:rPr>
          <w:spacing w:val="-2"/>
          <w:szCs w:val="26"/>
        </w:rPr>
        <w:t xml:space="preserve"> </w:t>
      </w:r>
      <w:r w:rsidRPr="00B44B67">
        <w:rPr>
          <w:szCs w:val="26"/>
        </w:rPr>
        <w:t>do</w:t>
      </w:r>
      <w:r w:rsidRPr="00B44B67">
        <w:rPr>
          <w:spacing w:val="-2"/>
          <w:szCs w:val="26"/>
        </w:rPr>
        <w:t xml:space="preserve"> </w:t>
      </w:r>
      <w:r w:rsidRPr="00B44B67">
        <w:rPr>
          <w:szCs w:val="26"/>
        </w:rPr>
        <w:t>produto</w:t>
      </w:r>
      <w:r w:rsidRPr="00B44B67">
        <w:rPr>
          <w:spacing w:val="-2"/>
          <w:szCs w:val="26"/>
        </w:rPr>
        <w:t xml:space="preserve"> </w:t>
      </w:r>
      <w:r w:rsidRPr="00B44B67">
        <w:rPr>
          <w:szCs w:val="26"/>
        </w:rPr>
        <w:t>ofertado.</w:t>
      </w:r>
    </w:p>
    <w:p w:rsidR="00EB0671" w:rsidRPr="002017EB" w:rsidRDefault="00EB0671" w:rsidP="00797BF9">
      <w:pPr>
        <w:rPr>
          <w:szCs w:val="26"/>
        </w:rPr>
      </w:pPr>
    </w:p>
    <w:p w:rsidR="00EB0671" w:rsidRDefault="00797BF9" w:rsidP="00EB0671">
      <w:pPr>
        <w:ind w:right="-157"/>
        <w:jc w:val="both"/>
        <w:rPr>
          <w:b/>
        </w:rPr>
      </w:pPr>
      <w:r>
        <w:rPr>
          <w:b/>
          <w:u w:val="single"/>
        </w:rPr>
        <w:t>LOTE 03</w:t>
      </w:r>
      <w:r>
        <w:rPr>
          <w:b/>
        </w:rPr>
        <w:t xml:space="preserve"> – </w:t>
      </w:r>
      <w:r w:rsidR="00781CE8">
        <w:rPr>
          <w:b/>
        </w:rPr>
        <w:t>21</w:t>
      </w:r>
      <w:r>
        <w:rPr>
          <w:b/>
        </w:rPr>
        <w:t xml:space="preserve"> (</w:t>
      </w:r>
      <w:r w:rsidR="00781CE8">
        <w:rPr>
          <w:b/>
        </w:rPr>
        <w:t>VINTE E UM</w:t>
      </w:r>
      <w:r>
        <w:rPr>
          <w:b/>
        </w:rPr>
        <w:t xml:space="preserve">) </w:t>
      </w:r>
      <w:r w:rsidR="00B44B67">
        <w:rPr>
          <w:b/>
          <w:szCs w:val="20"/>
        </w:rPr>
        <w:t>NOBREAKS 700 VA</w:t>
      </w:r>
      <w:r w:rsidR="00EB0671">
        <w:rPr>
          <w:b/>
          <w:szCs w:val="20"/>
        </w:rPr>
        <w:t xml:space="preserve">, </w:t>
      </w:r>
      <w:r w:rsidR="00EB0671">
        <w:rPr>
          <w:b/>
        </w:rPr>
        <w:t>com as seguintes configurações:</w:t>
      </w:r>
    </w:p>
    <w:p w:rsidR="003E0965" w:rsidRPr="003E0965" w:rsidRDefault="003E0965" w:rsidP="00044F59">
      <w:pPr>
        <w:pStyle w:val="TableParagraph"/>
        <w:numPr>
          <w:ilvl w:val="0"/>
          <w:numId w:val="9"/>
        </w:numPr>
        <w:tabs>
          <w:tab w:val="left" w:pos="209"/>
        </w:tabs>
        <w:ind w:left="0" w:firstLine="0"/>
        <w:rPr>
          <w:rFonts w:ascii="Times New Roman" w:hAnsi="Times New Roman" w:cs="Times New Roman"/>
          <w:sz w:val="26"/>
          <w:szCs w:val="26"/>
          <w:lang w:val="pt-BR"/>
        </w:rPr>
      </w:pPr>
      <w:r w:rsidRPr="003E0965">
        <w:rPr>
          <w:rFonts w:ascii="Times New Roman" w:hAnsi="Times New Roman" w:cs="Times New Roman"/>
          <w:sz w:val="26"/>
          <w:szCs w:val="26"/>
          <w:lang w:val="pt-BR"/>
        </w:rPr>
        <w:t>Potência mínima de 700va;</w:t>
      </w:r>
    </w:p>
    <w:p w:rsidR="003E0965" w:rsidRPr="003E0965" w:rsidRDefault="003E0965" w:rsidP="00044F59">
      <w:pPr>
        <w:pStyle w:val="TableParagraph"/>
        <w:numPr>
          <w:ilvl w:val="0"/>
          <w:numId w:val="9"/>
        </w:numPr>
        <w:tabs>
          <w:tab w:val="left" w:pos="209"/>
        </w:tabs>
        <w:ind w:left="0" w:firstLine="0"/>
        <w:rPr>
          <w:rFonts w:ascii="Times New Roman" w:hAnsi="Times New Roman" w:cs="Times New Roman"/>
          <w:sz w:val="26"/>
          <w:szCs w:val="26"/>
          <w:lang w:val="pt-BR"/>
        </w:rPr>
      </w:pPr>
      <w:r w:rsidRPr="003E0965">
        <w:rPr>
          <w:rFonts w:ascii="Times New Roman" w:hAnsi="Times New Roman" w:cs="Times New Roman"/>
          <w:sz w:val="26"/>
          <w:szCs w:val="26"/>
          <w:lang w:val="pt-BR"/>
        </w:rPr>
        <w:t>Entrada Bivolt automático, saída 115v;</w:t>
      </w:r>
    </w:p>
    <w:p w:rsidR="003E0965" w:rsidRPr="003E0965" w:rsidRDefault="003E0965" w:rsidP="00044F59">
      <w:pPr>
        <w:pStyle w:val="TableParagraph"/>
        <w:numPr>
          <w:ilvl w:val="0"/>
          <w:numId w:val="9"/>
        </w:numPr>
        <w:tabs>
          <w:tab w:val="left" w:pos="209"/>
        </w:tabs>
        <w:ind w:left="0" w:firstLine="0"/>
        <w:rPr>
          <w:rFonts w:ascii="Times New Roman" w:hAnsi="Times New Roman" w:cs="Times New Roman"/>
          <w:sz w:val="26"/>
          <w:szCs w:val="26"/>
          <w:lang w:val="pt-BR"/>
        </w:rPr>
      </w:pPr>
      <w:r w:rsidRPr="003E0965">
        <w:rPr>
          <w:rFonts w:ascii="Times New Roman" w:hAnsi="Times New Roman" w:cs="Times New Roman"/>
          <w:sz w:val="26"/>
          <w:szCs w:val="26"/>
          <w:lang w:val="pt-BR"/>
        </w:rPr>
        <w:t>Mínimo de 6 tomadas no painel traseiro (saída); Filtro de linha;</w:t>
      </w:r>
    </w:p>
    <w:p w:rsidR="003E0965" w:rsidRPr="003E0965" w:rsidRDefault="003E0965" w:rsidP="00044F59">
      <w:pPr>
        <w:pStyle w:val="TableParagraph"/>
        <w:numPr>
          <w:ilvl w:val="0"/>
          <w:numId w:val="9"/>
        </w:numPr>
        <w:tabs>
          <w:tab w:val="left" w:pos="209"/>
        </w:tabs>
        <w:ind w:left="0" w:firstLine="0"/>
        <w:rPr>
          <w:rFonts w:ascii="Times New Roman" w:hAnsi="Times New Roman" w:cs="Times New Roman"/>
          <w:sz w:val="26"/>
          <w:szCs w:val="26"/>
          <w:lang w:val="pt-BR"/>
        </w:rPr>
      </w:pPr>
      <w:r w:rsidRPr="003E0965">
        <w:rPr>
          <w:rFonts w:ascii="Times New Roman" w:hAnsi="Times New Roman" w:cs="Times New Roman"/>
          <w:sz w:val="26"/>
          <w:szCs w:val="26"/>
          <w:lang w:val="pt-BR"/>
        </w:rPr>
        <w:t>Porta fusível externo com unidade reserva; Garantia mínima de 1 ano;</w:t>
      </w:r>
    </w:p>
    <w:p w:rsidR="00797BF9" w:rsidRPr="00044F59" w:rsidRDefault="003E0965" w:rsidP="00044F59">
      <w:pPr>
        <w:pStyle w:val="TableParagraph"/>
        <w:numPr>
          <w:ilvl w:val="0"/>
          <w:numId w:val="9"/>
        </w:numPr>
        <w:tabs>
          <w:tab w:val="left" w:pos="209"/>
        </w:tabs>
        <w:ind w:left="0" w:firstLine="0"/>
        <w:rPr>
          <w:szCs w:val="20"/>
          <w:lang w:val="pt-BR"/>
        </w:rPr>
      </w:pPr>
      <w:r w:rsidRPr="003E0965">
        <w:rPr>
          <w:rFonts w:ascii="Times New Roman" w:hAnsi="Times New Roman" w:cs="Times New Roman"/>
          <w:sz w:val="26"/>
          <w:szCs w:val="26"/>
          <w:lang w:val="pt-BR"/>
        </w:rPr>
        <w:t>O ofertante deverá informar a marca e modelo do produto ofertado;</w:t>
      </w:r>
    </w:p>
    <w:p w:rsidR="00797BF9" w:rsidRDefault="00797BF9" w:rsidP="00797BF9">
      <w:pPr>
        <w:overflowPunct w:val="0"/>
        <w:autoSpaceDE w:val="0"/>
        <w:autoSpaceDN w:val="0"/>
        <w:adjustRightInd w:val="0"/>
        <w:ind w:right="-157"/>
        <w:jc w:val="both"/>
        <w:rPr>
          <w:szCs w:val="20"/>
        </w:rPr>
      </w:pPr>
    </w:p>
    <w:p w:rsidR="00EB0671" w:rsidRDefault="00797BF9" w:rsidP="00EB0671">
      <w:pPr>
        <w:ind w:right="-157"/>
        <w:jc w:val="both"/>
        <w:rPr>
          <w:b/>
          <w:bCs/>
          <w:szCs w:val="20"/>
        </w:rPr>
      </w:pPr>
      <w:r w:rsidRPr="002725F1">
        <w:rPr>
          <w:b/>
          <w:szCs w:val="26"/>
          <w:u w:val="single"/>
        </w:rPr>
        <w:t>LOTE 0</w:t>
      </w:r>
      <w:r>
        <w:rPr>
          <w:b/>
          <w:szCs w:val="26"/>
          <w:u w:val="single"/>
        </w:rPr>
        <w:t>4</w:t>
      </w:r>
      <w:r w:rsidRPr="002725F1">
        <w:rPr>
          <w:b/>
          <w:szCs w:val="26"/>
        </w:rPr>
        <w:t xml:space="preserve">: </w:t>
      </w:r>
      <w:r w:rsidR="00A116A1">
        <w:rPr>
          <w:b/>
          <w:szCs w:val="26"/>
        </w:rPr>
        <w:t>15</w:t>
      </w:r>
      <w:r>
        <w:rPr>
          <w:b/>
          <w:szCs w:val="26"/>
        </w:rPr>
        <w:t xml:space="preserve"> (</w:t>
      </w:r>
      <w:r w:rsidR="00A116A1">
        <w:rPr>
          <w:b/>
          <w:szCs w:val="26"/>
        </w:rPr>
        <w:t>QUINZE</w:t>
      </w:r>
      <w:r>
        <w:rPr>
          <w:b/>
          <w:szCs w:val="26"/>
        </w:rPr>
        <w:t>)</w:t>
      </w:r>
      <w:r w:rsidRPr="002725F1">
        <w:rPr>
          <w:b/>
          <w:szCs w:val="26"/>
        </w:rPr>
        <w:t xml:space="preserve"> TRANSFORMADOR</w:t>
      </w:r>
      <w:r>
        <w:rPr>
          <w:b/>
          <w:szCs w:val="26"/>
        </w:rPr>
        <w:t>ES</w:t>
      </w:r>
      <w:r w:rsidR="00EB0671">
        <w:rPr>
          <w:b/>
          <w:szCs w:val="26"/>
        </w:rPr>
        <w:t xml:space="preserve"> PARA IMPRESSORA LASER, </w:t>
      </w:r>
      <w:r w:rsidR="00EB0671">
        <w:rPr>
          <w:b/>
        </w:rPr>
        <w:t>com as seguintes especificações:</w:t>
      </w:r>
    </w:p>
    <w:p w:rsidR="004945B6" w:rsidRPr="004945B6" w:rsidRDefault="004945B6" w:rsidP="004945B6">
      <w:pPr>
        <w:pStyle w:val="TableParagraph"/>
        <w:numPr>
          <w:ilvl w:val="0"/>
          <w:numId w:val="12"/>
        </w:numPr>
        <w:tabs>
          <w:tab w:val="left" w:pos="209"/>
        </w:tabs>
        <w:spacing w:line="243" w:lineRule="exact"/>
        <w:ind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potência de 1500va ou</w:t>
      </w:r>
      <w:r w:rsidRPr="004945B6">
        <w:rPr>
          <w:rFonts w:ascii="Times New Roman" w:hAnsi="Times New Roman" w:cs="Times New Roman"/>
          <w:spacing w:val="-11"/>
          <w:sz w:val="26"/>
          <w:szCs w:val="26"/>
          <w:lang w:val="pt-BR"/>
        </w:rPr>
        <w:t xml:space="preserve"> </w:t>
      </w:r>
      <w:r w:rsidRPr="004945B6">
        <w:rPr>
          <w:rFonts w:ascii="Times New Roman" w:hAnsi="Times New Roman" w:cs="Times New Roman"/>
          <w:sz w:val="26"/>
          <w:szCs w:val="26"/>
          <w:lang w:val="pt-BR"/>
        </w:rPr>
        <w:t>superior</w:t>
      </w:r>
    </w:p>
    <w:p w:rsidR="004945B6" w:rsidRDefault="004945B6" w:rsidP="004945B6">
      <w:pPr>
        <w:pStyle w:val="TableParagraph"/>
        <w:numPr>
          <w:ilvl w:val="0"/>
          <w:numId w:val="12"/>
        </w:numPr>
        <w:tabs>
          <w:tab w:val="left" w:pos="209"/>
        </w:tabs>
        <w:spacing w:line="243" w:lineRule="exact"/>
        <w:ind w:right="-157" w:hanging="105"/>
        <w:jc w:val="both"/>
        <w:rPr>
          <w:rFonts w:ascii="Times New Roman" w:hAnsi="Times New Roman" w:cs="Times New Roman"/>
          <w:sz w:val="26"/>
          <w:szCs w:val="26"/>
        </w:rPr>
      </w:pPr>
      <w:r w:rsidRPr="004945B6">
        <w:rPr>
          <w:rFonts w:ascii="Times New Roman" w:hAnsi="Times New Roman" w:cs="Times New Roman"/>
          <w:sz w:val="26"/>
          <w:szCs w:val="26"/>
        </w:rPr>
        <w:t>entrada 220v, saída</w:t>
      </w:r>
      <w:r w:rsidRPr="004945B6">
        <w:rPr>
          <w:rFonts w:ascii="Times New Roman" w:hAnsi="Times New Roman" w:cs="Times New Roman"/>
          <w:spacing w:val="-8"/>
          <w:sz w:val="26"/>
          <w:szCs w:val="26"/>
        </w:rPr>
        <w:t xml:space="preserve"> </w:t>
      </w:r>
      <w:r w:rsidRPr="004945B6">
        <w:rPr>
          <w:rFonts w:ascii="Times New Roman" w:hAnsi="Times New Roman" w:cs="Times New Roman"/>
          <w:sz w:val="26"/>
          <w:szCs w:val="26"/>
        </w:rPr>
        <w:t>110v.</w:t>
      </w:r>
    </w:p>
    <w:p w:rsidR="00797BF9" w:rsidRPr="004945B6" w:rsidRDefault="004945B6" w:rsidP="004945B6">
      <w:pPr>
        <w:pStyle w:val="TableParagraph"/>
        <w:numPr>
          <w:ilvl w:val="0"/>
          <w:numId w:val="12"/>
        </w:numPr>
        <w:tabs>
          <w:tab w:val="left" w:pos="209"/>
        </w:tabs>
        <w:spacing w:line="243" w:lineRule="exact"/>
        <w:ind w:right="-157"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Deverá vir acompanhado com cabo de energia</w:t>
      </w:r>
      <w:r w:rsidRPr="004945B6">
        <w:rPr>
          <w:rFonts w:ascii="Times New Roman" w:hAnsi="Times New Roman" w:cs="Times New Roman"/>
          <w:spacing w:val="-19"/>
          <w:sz w:val="26"/>
          <w:szCs w:val="26"/>
          <w:lang w:val="pt-BR"/>
        </w:rPr>
        <w:t xml:space="preserve"> </w:t>
      </w:r>
      <w:r w:rsidRPr="004945B6">
        <w:rPr>
          <w:rFonts w:ascii="Times New Roman" w:hAnsi="Times New Roman" w:cs="Times New Roman"/>
          <w:sz w:val="26"/>
          <w:szCs w:val="26"/>
          <w:lang w:val="pt-BR"/>
        </w:rPr>
        <w:t>tripolar;</w:t>
      </w:r>
    </w:p>
    <w:p w:rsidR="004945B6" w:rsidRDefault="004945B6" w:rsidP="004945B6">
      <w:pPr>
        <w:ind w:right="-157"/>
        <w:rPr>
          <w:szCs w:val="26"/>
        </w:rPr>
      </w:pPr>
    </w:p>
    <w:p w:rsidR="00797BF9" w:rsidRDefault="00797BF9" w:rsidP="00797BF9">
      <w:pPr>
        <w:ind w:right="-157"/>
        <w:rPr>
          <w:b/>
        </w:rPr>
      </w:pPr>
      <w:r w:rsidRPr="00B06F5B">
        <w:rPr>
          <w:b/>
          <w:szCs w:val="26"/>
          <w:u w:val="single"/>
        </w:rPr>
        <w:t>LOTE 0</w:t>
      </w:r>
      <w:r>
        <w:rPr>
          <w:b/>
          <w:szCs w:val="26"/>
          <w:u w:val="single"/>
        </w:rPr>
        <w:t>5</w:t>
      </w:r>
      <w:r w:rsidRPr="00B06F5B">
        <w:rPr>
          <w:b/>
          <w:szCs w:val="26"/>
        </w:rPr>
        <w:t>:</w:t>
      </w:r>
      <w:r w:rsidRPr="00B06F5B">
        <w:rPr>
          <w:szCs w:val="26"/>
        </w:rPr>
        <w:t xml:space="preserve"> </w:t>
      </w:r>
      <w:r w:rsidR="004945B6">
        <w:rPr>
          <w:b/>
          <w:szCs w:val="26"/>
        </w:rPr>
        <w:t>12</w:t>
      </w:r>
      <w:r w:rsidRPr="0012644F">
        <w:rPr>
          <w:b/>
          <w:szCs w:val="26"/>
        </w:rPr>
        <w:t xml:space="preserve"> </w:t>
      </w:r>
      <w:r>
        <w:rPr>
          <w:b/>
          <w:szCs w:val="26"/>
        </w:rPr>
        <w:t>(</w:t>
      </w:r>
      <w:r w:rsidR="004945B6">
        <w:rPr>
          <w:b/>
          <w:szCs w:val="26"/>
        </w:rPr>
        <w:t>DOZE</w:t>
      </w:r>
      <w:r>
        <w:rPr>
          <w:b/>
          <w:szCs w:val="26"/>
        </w:rPr>
        <w:t>) MULTIFUNCIONAL</w:t>
      </w:r>
      <w:r w:rsidRPr="0012644F">
        <w:rPr>
          <w:b/>
          <w:szCs w:val="26"/>
        </w:rPr>
        <w:t xml:space="preserve"> LASER</w:t>
      </w:r>
      <w:r>
        <w:rPr>
          <w:b/>
          <w:szCs w:val="26"/>
        </w:rPr>
        <w:t>JET (IMPRESSORA, COPIADORA, SCANNER)</w:t>
      </w:r>
      <w:r w:rsidRPr="00B06F5B">
        <w:rPr>
          <w:szCs w:val="26"/>
        </w:rPr>
        <w:t xml:space="preserve">, </w:t>
      </w:r>
      <w:r w:rsidR="00EB0671">
        <w:rPr>
          <w:b/>
        </w:rPr>
        <w:t>com as seguintes especificações:</w:t>
      </w:r>
    </w:p>
    <w:p w:rsidR="004945B6" w:rsidRPr="004945B6" w:rsidRDefault="004945B6" w:rsidP="004945B6">
      <w:pPr>
        <w:pStyle w:val="TableParagraph"/>
        <w:numPr>
          <w:ilvl w:val="0"/>
          <w:numId w:val="13"/>
        </w:numPr>
        <w:tabs>
          <w:tab w:val="left" w:pos="209"/>
        </w:tabs>
        <w:ind w:right="-566" w:firstLine="0"/>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Função impressão, digitalização e</w:t>
      </w:r>
      <w:r w:rsidRPr="004945B6">
        <w:rPr>
          <w:rFonts w:ascii="Times New Roman" w:hAnsi="Times New Roman" w:cs="Times New Roman"/>
          <w:spacing w:val="-14"/>
          <w:sz w:val="26"/>
          <w:szCs w:val="26"/>
          <w:lang w:val="pt-BR"/>
        </w:rPr>
        <w:t xml:space="preserve"> </w:t>
      </w:r>
      <w:r w:rsidRPr="004945B6">
        <w:rPr>
          <w:rFonts w:ascii="Times New Roman" w:hAnsi="Times New Roman" w:cs="Times New Roman"/>
          <w:sz w:val="26"/>
          <w:szCs w:val="26"/>
          <w:lang w:val="pt-BR"/>
        </w:rPr>
        <w:t>cópia;</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Impressora Laserjet, com velocidade de impressão de, no mínimo 35</w:t>
      </w:r>
      <w:r w:rsidRPr="004945B6">
        <w:rPr>
          <w:rFonts w:ascii="Times New Roman" w:hAnsi="Times New Roman" w:cs="Times New Roman"/>
          <w:spacing w:val="-18"/>
          <w:sz w:val="26"/>
          <w:szCs w:val="26"/>
          <w:lang w:val="pt-BR"/>
        </w:rPr>
        <w:t xml:space="preserve"> </w:t>
      </w:r>
      <w:r w:rsidRPr="004945B6">
        <w:rPr>
          <w:rFonts w:ascii="Times New Roman" w:hAnsi="Times New Roman" w:cs="Times New Roman"/>
          <w:sz w:val="26"/>
          <w:szCs w:val="26"/>
          <w:lang w:val="pt-BR"/>
        </w:rPr>
        <w:t>ppm,</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Ciclo mensal de trabalho de até 50.000</w:t>
      </w:r>
      <w:r w:rsidRPr="004945B6">
        <w:rPr>
          <w:rFonts w:ascii="Times New Roman" w:hAnsi="Times New Roman" w:cs="Times New Roman"/>
          <w:spacing w:val="-16"/>
          <w:sz w:val="26"/>
          <w:szCs w:val="26"/>
          <w:lang w:val="pt-BR"/>
        </w:rPr>
        <w:t xml:space="preserve"> </w:t>
      </w:r>
      <w:r w:rsidRPr="004945B6">
        <w:rPr>
          <w:rFonts w:ascii="Times New Roman" w:hAnsi="Times New Roman" w:cs="Times New Roman"/>
          <w:sz w:val="26"/>
          <w:szCs w:val="26"/>
          <w:lang w:val="pt-BR"/>
        </w:rPr>
        <w:t>páginas,</w:t>
      </w:r>
    </w:p>
    <w:p w:rsidR="004945B6" w:rsidRPr="004945B6" w:rsidRDefault="004945B6" w:rsidP="004945B6">
      <w:pPr>
        <w:pStyle w:val="TableParagraph"/>
        <w:numPr>
          <w:ilvl w:val="0"/>
          <w:numId w:val="13"/>
        </w:numPr>
        <w:tabs>
          <w:tab w:val="left" w:pos="209"/>
        </w:tabs>
        <w:spacing w:before="1" w:line="243" w:lineRule="exact"/>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Memória padrão de</w:t>
      </w:r>
      <w:r w:rsidRPr="004945B6">
        <w:rPr>
          <w:rFonts w:ascii="Times New Roman" w:hAnsi="Times New Roman" w:cs="Times New Roman"/>
          <w:spacing w:val="-9"/>
          <w:sz w:val="26"/>
          <w:szCs w:val="26"/>
        </w:rPr>
        <w:t xml:space="preserve"> </w:t>
      </w:r>
      <w:r w:rsidRPr="004945B6">
        <w:rPr>
          <w:rFonts w:ascii="Times New Roman" w:hAnsi="Times New Roman" w:cs="Times New Roman"/>
          <w:sz w:val="26"/>
          <w:szCs w:val="26"/>
        </w:rPr>
        <w:t>512mb;</w:t>
      </w:r>
    </w:p>
    <w:p w:rsidR="004945B6" w:rsidRPr="004945B6" w:rsidRDefault="004945B6" w:rsidP="004945B6">
      <w:pPr>
        <w:pStyle w:val="TableParagraph"/>
        <w:numPr>
          <w:ilvl w:val="0"/>
          <w:numId w:val="13"/>
        </w:numPr>
        <w:tabs>
          <w:tab w:val="left" w:pos="209"/>
        </w:tabs>
        <w:spacing w:line="243" w:lineRule="exact"/>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Primeira página impressa em até 7</w:t>
      </w:r>
      <w:r w:rsidRPr="004945B6">
        <w:rPr>
          <w:rFonts w:ascii="Times New Roman" w:hAnsi="Times New Roman" w:cs="Times New Roman"/>
          <w:spacing w:val="-11"/>
          <w:sz w:val="26"/>
          <w:szCs w:val="26"/>
          <w:lang w:val="pt-BR"/>
        </w:rPr>
        <w:t xml:space="preserve"> </w:t>
      </w:r>
      <w:r w:rsidRPr="004945B6">
        <w:rPr>
          <w:rFonts w:ascii="Times New Roman" w:hAnsi="Times New Roman" w:cs="Times New Roman"/>
          <w:sz w:val="26"/>
          <w:szCs w:val="26"/>
          <w:lang w:val="pt-BR"/>
        </w:rPr>
        <w:t>segundos,</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Qualidade de impressão: Qualidade de 1.200 dpi (1.800 x 600 dpi em</w:t>
      </w:r>
      <w:r w:rsidRPr="004945B6">
        <w:rPr>
          <w:rFonts w:ascii="Times New Roman" w:hAnsi="Times New Roman" w:cs="Times New Roman"/>
          <w:spacing w:val="-24"/>
          <w:sz w:val="26"/>
          <w:szCs w:val="26"/>
          <w:lang w:val="pt-BR"/>
        </w:rPr>
        <w:t xml:space="preserve"> </w:t>
      </w:r>
      <w:r w:rsidRPr="004945B6">
        <w:rPr>
          <w:rFonts w:ascii="Times New Roman" w:hAnsi="Times New Roman" w:cs="Times New Roman"/>
          <w:sz w:val="26"/>
          <w:szCs w:val="26"/>
          <w:lang w:val="pt-BR"/>
        </w:rPr>
        <w:t>impressão)</w:t>
      </w:r>
    </w:p>
    <w:p w:rsidR="004945B6" w:rsidRPr="004945B6" w:rsidRDefault="004945B6" w:rsidP="004945B6">
      <w:pPr>
        <w:pStyle w:val="TableParagraph"/>
        <w:numPr>
          <w:ilvl w:val="0"/>
          <w:numId w:val="13"/>
        </w:numPr>
        <w:tabs>
          <w:tab w:val="left" w:pos="209"/>
        </w:tabs>
        <w:spacing w:line="243" w:lineRule="exact"/>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Interface USB Host para impressão</w:t>
      </w:r>
      <w:r w:rsidRPr="004945B6">
        <w:rPr>
          <w:rFonts w:ascii="Times New Roman" w:hAnsi="Times New Roman" w:cs="Times New Roman"/>
          <w:spacing w:val="-13"/>
          <w:sz w:val="26"/>
          <w:szCs w:val="26"/>
          <w:lang w:val="pt-BR"/>
        </w:rPr>
        <w:t xml:space="preserve"> </w:t>
      </w:r>
      <w:r w:rsidRPr="004945B6">
        <w:rPr>
          <w:rFonts w:ascii="Times New Roman" w:hAnsi="Times New Roman" w:cs="Times New Roman"/>
          <w:sz w:val="26"/>
          <w:szCs w:val="26"/>
          <w:lang w:val="pt-BR"/>
        </w:rPr>
        <w:t>direta;</w:t>
      </w:r>
    </w:p>
    <w:p w:rsidR="004945B6" w:rsidRPr="004945B6" w:rsidRDefault="004945B6" w:rsidP="004945B6">
      <w:pPr>
        <w:pStyle w:val="TableParagraph"/>
        <w:numPr>
          <w:ilvl w:val="0"/>
          <w:numId w:val="13"/>
        </w:numPr>
        <w:tabs>
          <w:tab w:val="left" w:pos="209"/>
        </w:tabs>
        <w:spacing w:line="243" w:lineRule="exact"/>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Display</w:t>
      </w:r>
      <w:r w:rsidRPr="004945B6">
        <w:rPr>
          <w:rFonts w:ascii="Times New Roman" w:hAnsi="Times New Roman" w:cs="Times New Roman"/>
          <w:spacing w:val="-8"/>
          <w:sz w:val="26"/>
          <w:szCs w:val="26"/>
        </w:rPr>
        <w:t xml:space="preserve"> </w:t>
      </w:r>
      <w:r w:rsidRPr="004945B6">
        <w:rPr>
          <w:rFonts w:ascii="Times New Roman" w:hAnsi="Times New Roman" w:cs="Times New Roman"/>
          <w:sz w:val="26"/>
          <w:szCs w:val="26"/>
        </w:rPr>
        <w:t>LCD;</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Conectividade USB,</w:t>
      </w:r>
      <w:r w:rsidRPr="004945B6">
        <w:rPr>
          <w:rFonts w:ascii="Times New Roman" w:hAnsi="Times New Roman" w:cs="Times New Roman"/>
          <w:spacing w:val="-9"/>
          <w:sz w:val="26"/>
          <w:szCs w:val="26"/>
        </w:rPr>
        <w:t xml:space="preserve"> </w:t>
      </w:r>
      <w:r w:rsidRPr="004945B6">
        <w:rPr>
          <w:rFonts w:ascii="Times New Roman" w:hAnsi="Times New Roman" w:cs="Times New Roman"/>
          <w:sz w:val="26"/>
          <w:szCs w:val="26"/>
        </w:rPr>
        <w:t>Rede;</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Impressão</w:t>
      </w:r>
      <w:r w:rsidRPr="004945B6">
        <w:rPr>
          <w:rFonts w:ascii="Times New Roman" w:hAnsi="Times New Roman" w:cs="Times New Roman"/>
          <w:spacing w:val="-8"/>
          <w:sz w:val="26"/>
          <w:szCs w:val="26"/>
        </w:rPr>
        <w:t xml:space="preserve"> </w:t>
      </w:r>
      <w:r w:rsidRPr="004945B6">
        <w:rPr>
          <w:rFonts w:ascii="Times New Roman" w:hAnsi="Times New Roman" w:cs="Times New Roman"/>
          <w:sz w:val="26"/>
          <w:szCs w:val="26"/>
        </w:rPr>
        <w:t>duplex;</w:t>
      </w:r>
    </w:p>
    <w:p w:rsidR="004945B6" w:rsidRPr="004945B6" w:rsidRDefault="004945B6" w:rsidP="004945B6">
      <w:pPr>
        <w:pStyle w:val="TableParagraph"/>
        <w:numPr>
          <w:ilvl w:val="0"/>
          <w:numId w:val="13"/>
        </w:numPr>
        <w:tabs>
          <w:tab w:val="left" w:pos="209"/>
        </w:tabs>
        <w:spacing w:line="243" w:lineRule="exact"/>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Cabo USB</w:t>
      </w:r>
      <w:r w:rsidRPr="004945B6">
        <w:rPr>
          <w:rFonts w:ascii="Times New Roman" w:hAnsi="Times New Roman" w:cs="Times New Roman"/>
          <w:spacing w:val="-8"/>
          <w:sz w:val="26"/>
          <w:szCs w:val="26"/>
        </w:rPr>
        <w:t xml:space="preserve"> </w:t>
      </w:r>
      <w:r w:rsidRPr="004945B6">
        <w:rPr>
          <w:rFonts w:ascii="Times New Roman" w:hAnsi="Times New Roman" w:cs="Times New Roman"/>
          <w:sz w:val="26"/>
          <w:szCs w:val="26"/>
        </w:rPr>
        <w:t>incluso,</w:t>
      </w:r>
    </w:p>
    <w:p w:rsidR="004945B6" w:rsidRPr="004945B6" w:rsidRDefault="004945B6" w:rsidP="004945B6">
      <w:pPr>
        <w:pStyle w:val="TableParagraph"/>
        <w:numPr>
          <w:ilvl w:val="0"/>
          <w:numId w:val="13"/>
        </w:numPr>
        <w:tabs>
          <w:tab w:val="left" w:pos="209"/>
        </w:tabs>
        <w:spacing w:line="243" w:lineRule="exact"/>
        <w:ind w:left="208" w:right="-566" w:hanging="105"/>
        <w:jc w:val="both"/>
        <w:rPr>
          <w:rFonts w:ascii="Times New Roman" w:hAnsi="Times New Roman" w:cs="Times New Roman"/>
          <w:sz w:val="26"/>
          <w:szCs w:val="26"/>
        </w:rPr>
      </w:pPr>
      <w:r w:rsidRPr="004945B6">
        <w:rPr>
          <w:rFonts w:ascii="Times New Roman" w:hAnsi="Times New Roman" w:cs="Times New Roman"/>
          <w:sz w:val="26"/>
          <w:szCs w:val="26"/>
        </w:rPr>
        <w:t>Cartucho de Toner</w:t>
      </w:r>
      <w:r w:rsidRPr="004945B6">
        <w:rPr>
          <w:rFonts w:ascii="Times New Roman" w:hAnsi="Times New Roman" w:cs="Times New Roman"/>
          <w:spacing w:val="-14"/>
          <w:sz w:val="26"/>
          <w:szCs w:val="26"/>
        </w:rPr>
        <w:t xml:space="preserve"> </w:t>
      </w:r>
      <w:r w:rsidRPr="004945B6">
        <w:rPr>
          <w:rFonts w:ascii="Times New Roman" w:hAnsi="Times New Roman" w:cs="Times New Roman"/>
          <w:sz w:val="26"/>
          <w:szCs w:val="26"/>
        </w:rPr>
        <w:t>Incluso,</w:t>
      </w:r>
    </w:p>
    <w:p w:rsidR="004945B6" w:rsidRPr="004945B6" w:rsidRDefault="004945B6" w:rsidP="004945B6">
      <w:pPr>
        <w:pStyle w:val="TableParagraph"/>
        <w:numPr>
          <w:ilvl w:val="0"/>
          <w:numId w:val="13"/>
        </w:numPr>
        <w:tabs>
          <w:tab w:val="left" w:pos="209"/>
        </w:tabs>
        <w:ind w:left="208" w:right="-566"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Manual e cd´s de instalação</w:t>
      </w:r>
      <w:r w:rsidRPr="004945B6">
        <w:rPr>
          <w:rFonts w:ascii="Times New Roman" w:hAnsi="Times New Roman" w:cs="Times New Roman"/>
          <w:spacing w:val="-11"/>
          <w:sz w:val="26"/>
          <w:szCs w:val="26"/>
          <w:lang w:val="pt-BR"/>
        </w:rPr>
        <w:t xml:space="preserve"> </w:t>
      </w:r>
      <w:r w:rsidRPr="004945B6">
        <w:rPr>
          <w:rFonts w:ascii="Times New Roman" w:hAnsi="Times New Roman" w:cs="Times New Roman"/>
          <w:sz w:val="26"/>
          <w:szCs w:val="26"/>
          <w:lang w:val="pt-BR"/>
        </w:rPr>
        <w:t>inclusos,</w:t>
      </w:r>
    </w:p>
    <w:p w:rsidR="004945B6" w:rsidRPr="004945B6" w:rsidRDefault="004945B6" w:rsidP="004945B6">
      <w:pPr>
        <w:pStyle w:val="TableParagraph"/>
        <w:numPr>
          <w:ilvl w:val="0"/>
          <w:numId w:val="13"/>
        </w:numPr>
        <w:tabs>
          <w:tab w:val="left" w:pos="209"/>
        </w:tabs>
        <w:ind w:right="-566" w:firstLine="0"/>
        <w:jc w:val="both"/>
        <w:rPr>
          <w:rFonts w:ascii="Times New Roman" w:hAnsi="Times New Roman" w:cs="Times New Roman"/>
          <w:sz w:val="26"/>
          <w:szCs w:val="26"/>
        </w:rPr>
      </w:pPr>
      <w:r w:rsidRPr="004945B6">
        <w:rPr>
          <w:rFonts w:ascii="Times New Roman" w:hAnsi="Times New Roman" w:cs="Times New Roman"/>
          <w:sz w:val="26"/>
          <w:szCs w:val="26"/>
        </w:rPr>
        <w:t>Compatível</w:t>
      </w:r>
      <w:r w:rsidRPr="004945B6">
        <w:rPr>
          <w:rFonts w:ascii="Times New Roman" w:hAnsi="Times New Roman" w:cs="Times New Roman"/>
          <w:spacing w:val="-4"/>
          <w:sz w:val="26"/>
          <w:szCs w:val="26"/>
        </w:rPr>
        <w:t xml:space="preserve"> </w:t>
      </w:r>
      <w:r w:rsidRPr="004945B6">
        <w:rPr>
          <w:rFonts w:ascii="Times New Roman" w:hAnsi="Times New Roman" w:cs="Times New Roman"/>
          <w:sz w:val="26"/>
          <w:szCs w:val="26"/>
        </w:rPr>
        <w:t>com</w:t>
      </w:r>
      <w:r w:rsidRPr="004945B6">
        <w:rPr>
          <w:rFonts w:ascii="Times New Roman" w:hAnsi="Times New Roman" w:cs="Times New Roman"/>
          <w:spacing w:val="-4"/>
          <w:sz w:val="26"/>
          <w:szCs w:val="26"/>
        </w:rPr>
        <w:t xml:space="preserve"> </w:t>
      </w:r>
      <w:r w:rsidRPr="004945B6">
        <w:rPr>
          <w:rFonts w:ascii="Times New Roman" w:hAnsi="Times New Roman" w:cs="Times New Roman"/>
          <w:sz w:val="26"/>
          <w:szCs w:val="26"/>
        </w:rPr>
        <w:t>Sistema</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Operacional</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Windows</w:t>
      </w:r>
      <w:r w:rsidRPr="004945B6">
        <w:rPr>
          <w:rFonts w:ascii="Times New Roman" w:hAnsi="Times New Roman" w:cs="Times New Roman"/>
          <w:spacing w:val="-5"/>
          <w:sz w:val="26"/>
          <w:szCs w:val="26"/>
        </w:rPr>
        <w:t xml:space="preserve"> </w:t>
      </w:r>
      <w:r w:rsidRPr="004945B6">
        <w:rPr>
          <w:rFonts w:ascii="Times New Roman" w:hAnsi="Times New Roman" w:cs="Times New Roman"/>
          <w:sz w:val="26"/>
          <w:szCs w:val="26"/>
        </w:rPr>
        <w:t>XP</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Pro,</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Windows</w:t>
      </w:r>
      <w:r w:rsidRPr="004945B6">
        <w:rPr>
          <w:rFonts w:ascii="Times New Roman" w:hAnsi="Times New Roman" w:cs="Times New Roman"/>
          <w:spacing w:val="-5"/>
          <w:sz w:val="26"/>
          <w:szCs w:val="26"/>
        </w:rPr>
        <w:t xml:space="preserve"> </w:t>
      </w:r>
      <w:r w:rsidRPr="004945B6">
        <w:rPr>
          <w:rFonts w:ascii="Times New Roman" w:hAnsi="Times New Roman" w:cs="Times New Roman"/>
          <w:sz w:val="26"/>
          <w:szCs w:val="26"/>
        </w:rPr>
        <w:t>7</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Ultimate,</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Windows</w:t>
      </w:r>
      <w:r w:rsidRPr="004945B6">
        <w:rPr>
          <w:rFonts w:ascii="Times New Roman" w:hAnsi="Times New Roman" w:cs="Times New Roman"/>
          <w:spacing w:val="-5"/>
          <w:sz w:val="26"/>
          <w:szCs w:val="26"/>
        </w:rPr>
        <w:t xml:space="preserve"> </w:t>
      </w:r>
      <w:r w:rsidRPr="004945B6">
        <w:rPr>
          <w:rFonts w:ascii="Times New Roman" w:hAnsi="Times New Roman" w:cs="Times New Roman"/>
          <w:sz w:val="26"/>
          <w:szCs w:val="26"/>
        </w:rPr>
        <w:t>8</w:t>
      </w:r>
      <w:r w:rsidRPr="004945B6">
        <w:rPr>
          <w:rFonts w:ascii="Times New Roman" w:hAnsi="Times New Roman" w:cs="Times New Roman"/>
          <w:spacing w:val="-1"/>
          <w:sz w:val="26"/>
          <w:szCs w:val="26"/>
        </w:rPr>
        <w:t xml:space="preserve"> </w:t>
      </w:r>
      <w:r w:rsidRPr="004945B6">
        <w:rPr>
          <w:rFonts w:ascii="Times New Roman" w:hAnsi="Times New Roman" w:cs="Times New Roman"/>
          <w:sz w:val="26"/>
          <w:szCs w:val="26"/>
        </w:rPr>
        <w:t>Pro,</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Windows</w:t>
      </w:r>
      <w:r w:rsidRPr="004945B6">
        <w:rPr>
          <w:rFonts w:ascii="Times New Roman" w:hAnsi="Times New Roman" w:cs="Times New Roman"/>
          <w:spacing w:val="-5"/>
          <w:sz w:val="26"/>
          <w:szCs w:val="26"/>
        </w:rPr>
        <w:t xml:space="preserve"> </w:t>
      </w:r>
      <w:r w:rsidRPr="004945B6">
        <w:rPr>
          <w:rFonts w:ascii="Times New Roman" w:hAnsi="Times New Roman" w:cs="Times New Roman"/>
          <w:sz w:val="26"/>
          <w:szCs w:val="26"/>
        </w:rPr>
        <w:t>8.1</w:t>
      </w:r>
      <w:r w:rsidRPr="004945B6">
        <w:rPr>
          <w:rFonts w:ascii="Times New Roman" w:hAnsi="Times New Roman" w:cs="Times New Roman"/>
          <w:spacing w:val="-3"/>
          <w:sz w:val="26"/>
          <w:szCs w:val="26"/>
        </w:rPr>
        <w:t xml:space="preserve"> </w:t>
      </w:r>
      <w:r w:rsidRPr="004945B6">
        <w:rPr>
          <w:rFonts w:ascii="Times New Roman" w:hAnsi="Times New Roman" w:cs="Times New Roman"/>
          <w:sz w:val="26"/>
          <w:szCs w:val="26"/>
        </w:rPr>
        <w:t>Pro, Windows 10 e Windows 2008</w:t>
      </w:r>
      <w:r w:rsidRPr="004945B6">
        <w:rPr>
          <w:rFonts w:ascii="Times New Roman" w:hAnsi="Times New Roman" w:cs="Times New Roman"/>
          <w:spacing w:val="-16"/>
          <w:sz w:val="26"/>
          <w:szCs w:val="26"/>
        </w:rPr>
        <w:t xml:space="preserve"> </w:t>
      </w:r>
      <w:r w:rsidRPr="004945B6">
        <w:rPr>
          <w:rFonts w:ascii="Times New Roman" w:hAnsi="Times New Roman" w:cs="Times New Roman"/>
          <w:sz w:val="26"/>
          <w:szCs w:val="26"/>
        </w:rPr>
        <w:t>Server,</w:t>
      </w:r>
    </w:p>
    <w:p w:rsidR="004945B6" w:rsidRPr="004945B6" w:rsidRDefault="004945B6" w:rsidP="004945B6">
      <w:pPr>
        <w:pStyle w:val="TableParagraph"/>
        <w:numPr>
          <w:ilvl w:val="0"/>
          <w:numId w:val="13"/>
        </w:numPr>
        <w:tabs>
          <w:tab w:val="left" w:pos="209"/>
        </w:tabs>
        <w:ind w:left="208" w:right="-566" w:hanging="105"/>
        <w:rPr>
          <w:rFonts w:ascii="Times New Roman" w:hAnsi="Times New Roman" w:cs="Times New Roman"/>
          <w:sz w:val="26"/>
          <w:szCs w:val="26"/>
        </w:rPr>
      </w:pPr>
      <w:r w:rsidRPr="004945B6">
        <w:rPr>
          <w:rFonts w:ascii="Times New Roman" w:hAnsi="Times New Roman" w:cs="Times New Roman"/>
          <w:sz w:val="26"/>
          <w:szCs w:val="26"/>
        </w:rPr>
        <w:lastRenderedPageBreak/>
        <w:t>Garantia mínima de 1</w:t>
      </w:r>
      <w:r w:rsidRPr="004945B6">
        <w:rPr>
          <w:rFonts w:ascii="Times New Roman" w:hAnsi="Times New Roman" w:cs="Times New Roman"/>
          <w:spacing w:val="-7"/>
          <w:sz w:val="26"/>
          <w:szCs w:val="26"/>
        </w:rPr>
        <w:t xml:space="preserve"> </w:t>
      </w:r>
      <w:r w:rsidRPr="004945B6">
        <w:rPr>
          <w:rFonts w:ascii="Times New Roman" w:hAnsi="Times New Roman" w:cs="Times New Roman"/>
          <w:sz w:val="26"/>
          <w:szCs w:val="26"/>
        </w:rPr>
        <w:t>ano,</w:t>
      </w:r>
    </w:p>
    <w:p w:rsidR="00797BF9" w:rsidRPr="004945B6" w:rsidRDefault="004945B6" w:rsidP="004945B6">
      <w:pPr>
        <w:ind w:right="-566"/>
        <w:jc w:val="both"/>
        <w:rPr>
          <w:szCs w:val="26"/>
        </w:rPr>
      </w:pPr>
      <w:r w:rsidRPr="004945B6">
        <w:rPr>
          <w:szCs w:val="26"/>
        </w:rPr>
        <w:t>O Licitante deverá informar a marca e o modelo do equipamento</w:t>
      </w:r>
      <w:r w:rsidRPr="004945B6">
        <w:rPr>
          <w:spacing w:val="-24"/>
          <w:szCs w:val="26"/>
        </w:rPr>
        <w:t xml:space="preserve"> </w:t>
      </w:r>
      <w:r w:rsidRPr="004945B6">
        <w:rPr>
          <w:szCs w:val="26"/>
        </w:rPr>
        <w:t>ofertado;</w:t>
      </w:r>
    </w:p>
    <w:p w:rsidR="004945B6" w:rsidRDefault="004945B6" w:rsidP="00797BF9">
      <w:pPr>
        <w:autoSpaceDE w:val="0"/>
        <w:autoSpaceDN w:val="0"/>
        <w:adjustRightInd w:val="0"/>
        <w:ind w:right="-157"/>
        <w:jc w:val="both"/>
        <w:rPr>
          <w:b/>
          <w:bCs/>
          <w:u w:val="single"/>
        </w:rPr>
      </w:pPr>
    </w:p>
    <w:p w:rsidR="00797BF9" w:rsidRDefault="00797BF9" w:rsidP="00EB0671">
      <w:pPr>
        <w:autoSpaceDE w:val="0"/>
        <w:autoSpaceDN w:val="0"/>
        <w:adjustRightInd w:val="0"/>
        <w:ind w:right="-157"/>
        <w:jc w:val="both"/>
        <w:rPr>
          <w:color w:val="000000"/>
          <w:szCs w:val="20"/>
        </w:rPr>
      </w:pPr>
      <w:r>
        <w:rPr>
          <w:b/>
          <w:bCs/>
          <w:u w:val="single"/>
        </w:rPr>
        <w:t>LOTE 06 –</w:t>
      </w:r>
      <w:r>
        <w:rPr>
          <w:b/>
          <w:bCs/>
        </w:rPr>
        <w:t xml:space="preserve"> </w:t>
      </w:r>
      <w:r>
        <w:rPr>
          <w:b/>
          <w:szCs w:val="20"/>
        </w:rPr>
        <w:t xml:space="preserve">  </w:t>
      </w:r>
      <w:r w:rsidR="004945B6">
        <w:rPr>
          <w:b/>
          <w:szCs w:val="20"/>
        </w:rPr>
        <w:t>1</w:t>
      </w:r>
      <w:r>
        <w:rPr>
          <w:b/>
          <w:szCs w:val="20"/>
        </w:rPr>
        <w:t xml:space="preserve"> (</w:t>
      </w:r>
      <w:r w:rsidR="004945B6">
        <w:rPr>
          <w:b/>
          <w:szCs w:val="20"/>
        </w:rPr>
        <w:t>UM</w:t>
      </w:r>
      <w:r>
        <w:rPr>
          <w:b/>
          <w:szCs w:val="20"/>
        </w:rPr>
        <w:t xml:space="preserve">) </w:t>
      </w:r>
      <w:r w:rsidR="004945B6">
        <w:rPr>
          <w:b/>
          <w:szCs w:val="20"/>
        </w:rPr>
        <w:t>HD EXTERNO 3 TB</w:t>
      </w:r>
      <w:r w:rsidR="00EB0671">
        <w:rPr>
          <w:b/>
          <w:szCs w:val="20"/>
        </w:rPr>
        <w:t xml:space="preserve">, </w:t>
      </w:r>
      <w:r w:rsidR="00EB0671">
        <w:rPr>
          <w:b/>
        </w:rPr>
        <w:t>com as seguintes especificações:</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b/>
          <w:bCs/>
          <w:sz w:val="26"/>
          <w:szCs w:val="26"/>
          <w:lang w:val="pt-BR"/>
        </w:rPr>
      </w:pPr>
      <w:r w:rsidRPr="004945B6">
        <w:rPr>
          <w:rFonts w:ascii="Times New Roman" w:hAnsi="Times New Roman" w:cs="Times New Roman"/>
          <w:sz w:val="26"/>
          <w:szCs w:val="26"/>
          <w:lang w:val="pt-BR"/>
        </w:rPr>
        <w:t>Capacidade de armazenamento de 3</w:t>
      </w:r>
      <w:r w:rsidRPr="004945B6">
        <w:rPr>
          <w:rFonts w:ascii="Times New Roman" w:hAnsi="Times New Roman" w:cs="Times New Roman"/>
          <w:spacing w:val="-16"/>
          <w:sz w:val="26"/>
          <w:szCs w:val="26"/>
          <w:lang w:val="pt-BR"/>
        </w:rPr>
        <w:t xml:space="preserve"> </w:t>
      </w:r>
      <w:r w:rsidRPr="004945B6">
        <w:rPr>
          <w:rFonts w:ascii="Times New Roman" w:hAnsi="Times New Roman" w:cs="Times New Roman"/>
          <w:sz w:val="26"/>
          <w:szCs w:val="26"/>
          <w:lang w:val="pt-BR"/>
        </w:rPr>
        <w:t>Terabytes;</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b/>
          <w:bCs/>
          <w:sz w:val="26"/>
          <w:szCs w:val="26"/>
        </w:rPr>
      </w:pPr>
      <w:r w:rsidRPr="004945B6">
        <w:rPr>
          <w:rFonts w:ascii="Times New Roman" w:hAnsi="Times New Roman" w:cs="Times New Roman"/>
          <w:sz w:val="26"/>
          <w:szCs w:val="26"/>
        </w:rPr>
        <w:t>Conectividade USB</w:t>
      </w:r>
      <w:r w:rsidRPr="004945B6">
        <w:rPr>
          <w:rFonts w:ascii="Times New Roman" w:hAnsi="Times New Roman" w:cs="Times New Roman"/>
          <w:spacing w:val="-9"/>
          <w:sz w:val="26"/>
          <w:szCs w:val="26"/>
        </w:rPr>
        <w:t xml:space="preserve"> </w:t>
      </w:r>
      <w:r w:rsidRPr="004945B6">
        <w:rPr>
          <w:rFonts w:ascii="Times New Roman" w:hAnsi="Times New Roman" w:cs="Times New Roman"/>
          <w:sz w:val="26"/>
          <w:szCs w:val="26"/>
        </w:rPr>
        <w:t>3.0;</w:t>
      </w:r>
    </w:p>
    <w:p w:rsidR="00EB0671" w:rsidRDefault="00EB0671">
      <w:pPr>
        <w:pStyle w:val="Default"/>
        <w:ind w:right="-649"/>
        <w:jc w:val="both"/>
        <w:rPr>
          <w:rFonts w:ascii="Times New Roman" w:hAnsi="Times New Roman" w:cs="Times New Roman"/>
          <w:b/>
          <w:bCs/>
          <w:sz w:val="26"/>
          <w:szCs w:val="26"/>
        </w:rPr>
      </w:pPr>
    </w:p>
    <w:p w:rsidR="004945B6" w:rsidRPr="004945B6" w:rsidRDefault="004945B6" w:rsidP="00EB0671">
      <w:pPr>
        <w:autoSpaceDE w:val="0"/>
        <w:autoSpaceDN w:val="0"/>
        <w:adjustRightInd w:val="0"/>
        <w:ind w:right="-157"/>
        <w:jc w:val="both"/>
        <w:rPr>
          <w:b/>
          <w:bCs/>
          <w:color w:val="000000"/>
          <w:szCs w:val="20"/>
        </w:rPr>
      </w:pPr>
      <w:r>
        <w:rPr>
          <w:b/>
          <w:bCs/>
          <w:u w:val="single"/>
        </w:rPr>
        <w:t>LOTE 07 –</w:t>
      </w:r>
      <w:r>
        <w:rPr>
          <w:b/>
          <w:bCs/>
        </w:rPr>
        <w:t xml:space="preserve"> </w:t>
      </w:r>
      <w:r>
        <w:rPr>
          <w:b/>
          <w:szCs w:val="20"/>
        </w:rPr>
        <w:t xml:space="preserve">  4 (QUATRO) </w:t>
      </w:r>
      <w:r w:rsidRPr="004945B6">
        <w:rPr>
          <w:b/>
          <w:szCs w:val="20"/>
        </w:rPr>
        <w:t>SWITCH</w:t>
      </w:r>
      <w:r w:rsidR="00EB0671">
        <w:rPr>
          <w:b/>
          <w:szCs w:val="20"/>
        </w:rPr>
        <w:t xml:space="preserve">, </w:t>
      </w:r>
      <w:r w:rsidR="00EB0671">
        <w:rPr>
          <w:b/>
        </w:rPr>
        <w:t>com as seguintes especificações:</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Número de portas: 5;</w:t>
      </w:r>
    </w:p>
    <w:p w:rsidR="004945B6" w:rsidRDefault="004945B6" w:rsidP="004945B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Fonte de alimentação: Bivolt;</w:t>
      </w:r>
    </w:p>
    <w:p w:rsidR="00EB0671" w:rsidRPr="004945B6" w:rsidRDefault="00EB0671" w:rsidP="00EB0671">
      <w:pPr>
        <w:pStyle w:val="TableParagraph"/>
        <w:tabs>
          <w:tab w:val="left" w:pos="209"/>
        </w:tabs>
        <w:ind w:right="-649"/>
        <w:jc w:val="both"/>
        <w:rPr>
          <w:rFonts w:ascii="Times New Roman" w:hAnsi="Times New Roman" w:cs="Times New Roman"/>
          <w:sz w:val="26"/>
          <w:szCs w:val="26"/>
          <w:lang w:val="pt-BR"/>
        </w:rPr>
      </w:pPr>
    </w:p>
    <w:p w:rsidR="004945B6" w:rsidRPr="004945B6" w:rsidRDefault="004945B6" w:rsidP="00EB0671">
      <w:pPr>
        <w:autoSpaceDE w:val="0"/>
        <w:autoSpaceDN w:val="0"/>
        <w:adjustRightInd w:val="0"/>
        <w:ind w:right="-157"/>
        <w:jc w:val="both"/>
        <w:rPr>
          <w:b/>
          <w:bCs/>
          <w:color w:val="000000"/>
          <w:szCs w:val="20"/>
        </w:rPr>
      </w:pPr>
      <w:r>
        <w:rPr>
          <w:b/>
          <w:bCs/>
          <w:u w:val="single"/>
        </w:rPr>
        <w:t>LOTE 08 –</w:t>
      </w:r>
      <w:r>
        <w:rPr>
          <w:b/>
          <w:bCs/>
        </w:rPr>
        <w:t xml:space="preserve"> </w:t>
      </w:r>
      <w:r>
        <w:rPr>
          <w:b/>
          <w:szCs w:val="20"/>
        </w:rPr>
        <w:t xml:space="preserve">  </w:t>
      </w:r>
      <w:r w:rsidR="00781CE8">
        <w:rPr>
          <w:b/>
          <w:szCs w:val="20"/>
        </w:rPr>
        <w:t>16</w:t>
      </w:r>
      <w:r>
        <w:rPr>
          <w:b/>
          <w:szCs w:val="20"/>
        </w:rPr>
        <w:t xml:space="preserve"> (</w:t>
      </w:r>
      <w:r w:rsidR="00781CE8">
        <w:rPr>
          <w:b/>
          <w:szCs w:val="20"/>
        </w:rPr>
        <w:t>DEZESSEIS</w:t>
      </w:r>
      <w:r>
        <w:rPr>
          <w:b/>
          <w:szCs w:val="20"/>
        </w:rPr>
        <w:t>) FILTRO DE LINHA</w:t>
      </w:r>
      <w:r w:rsidR="00EB0671">
        <w:rPr>
          <w:b/>
          <w:szCs w:val="20"/>
        </w:rPr>
        <w:t xml:space="preserve">, </w:t>
      </w:r>
      <w:r w:rsidR="00EB0671">
        <w:rPr>
          <w:b/>
        </w:rPr>
        <w:t>com as seguintes especificações:</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Número mínimo de tomadas: 5;</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Com fusível;</w:t>
      </w:r>
    </w:p>
    <w:p w:rsidR="004945B6" w:rsidRPr="004945B6" w:rsidRDefault="004945B6" w:rsidP="004945B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4945B6">
        <w:rPr>
          <w:rFonts w:ascii="Times New Roman" w:hAnsi="Times New Roman" w:cs="Times New Roman"/>
          <w:sz w:val="26"/>
          <w:szCs w:val="26"/>
          <w:lang w:val="pt-BR"/>
        </w:rPr>
        <w:t>Comprimento do cabo: 1,8 metros;</w:t>
      </w:r>
    </w:p>
    <w:p w:rsidR="004945B6" w:rsidRDefault="004945B6">
      <w:pPr>
        <w:pStyle w:val="Default"/>
        <w:ind w:right="-649"/>
        <w:jc w:val="both"/>
        <w:rPr>
          <w:rFonts w:ascii="Times New Roman" w:hAnsi="Times New Roman" w:cs="Times New Roman"/>
          <w:b/>
          <w:bCs/>
          <w:sz w:val="26"/>
          <w:szCs w:val="26"/>
        </w:rPr>
      </w:pPr>
    </w:p>
    <w:p w:rsidR="004945B6" w:rsidRPr="004945B6" w:rsidRDefault="004945B6" w:rsidP="00EB0671">
      <w:pPr>
        <w:autoSpaceDE w:val="0"/>
        <w:autoSpaceDN w:val="0"/>
        <w:adjustRightInd w:val="0"/>
        <w:ind w:right="-157"/>
        <w:jc w:val="both"/>
        <w:rPr>
          <w:b/>
          <w:bCs/>
          <w:color w:val="000000"/>
          <w:szCs w:val="20"/>
        </w:rPr>
      </w:pPr>
      <w:r>
        <w:rPr>
          <w:b/>
          <w:bCs/>
          <w:u w:val="single"/>
        </w:rPr>
        <w:t>LOTE 09 –</w:t>
      </w:r>
      <w:r>
        <w:rPr>
          <w:b/>
          <w:bCs/>
        </w:rPr>
        <w:t xml:space="preserve"> </w:t>
      </w:r>
      <w:r>
        <w:rPr>
          <w:b/>
          <w:szCs w:val="20"/>
        </w:rPr>
        <w:t xml:space="preserve">  10 (DEZ) </w:t>
      </w:r>
      <w:r w:rsidR="00912AA6">
        <w:rPr>
          <w:b/>
          <w:szCs w:val="20"/>
        </w:rPr>
        <w:t>TECLADO</w:t>
      </w:r>
      <w:r w:rsidR="00EB0671">
        <w:rPr>
          <w:b/>
          <w:szCs w:val="20"/>
        </w:rPr>
        <w:t xml:space="preserve">, </w:t>
      </w:r>
      <w:r w:rsidR="00EB0671">
        <w:rPr>
          <w:b/>
        </w:rPr>
        <w:t>com as seguintes especificações:</w:t>
      </w:r>
    </w:p>
    <w:p w:rsidR="00912AA6" w:rsidRPr="00912AA6" w:rsidRDefault="00912AA6" w:rsidP="00912AA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912AA6">
        <w:rPr>
          <w:rFonts w:ascii="Times New Roman" w:hAnsi="Times New Roman" w:cs="Times New Roman"/>
          <w:sz w:val="26"/>
          <w:szCs w:val="26"/>
          <w:lang w:val="pt-BR"/>
        </w:rPr>
        <w:t>ABNT2 com cedilha (ç);</w:t>
      </w:r>
    </w:p>
    <w:p w:rsidR="00912AA6" w:rsidRPr="00912AA6" w:rsidRDefault="00912AA6" w:rsidP="00912AA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912AA6">
        <w:rPr>
          <w:rFonts w:ascii="Times New Roman" w:hAnsi="Times New Roman" w:cs="Times New Roman"/>
          <w:sz w:val="26"/>
          <w:szCs w:val="26"/>
          <w:lang w:val="pt-BR"/>
        </w:rPr>
        <w:t>Conectividade USB;</w:t>
      </w:r>
    </w:p>
    <w:p w:rsidR="004945B6" w:rsidRPr="00912AA6" w:rsidRDefault="00912AA6" w:rsidP="00912AA6">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912AA6">
        <w:rPr>
          <w:rFonts w:ascii="Times New Roman" w:hAnsi="Times New Roman" w:cs="Times New Roman"/>
          <w:sz w:val="26"/>
          <w:szCs w:val="26"/>
          <w:lang w:val="pt-BR"/>
        </w:rPr>
        <w:t>Teclas Slim;</w:t>
      </w:r>
    </w:p>
    <w:p w:rsidR="004945B6" w:rsidRPr="00912AA6" w:rsidRDefault="004945B6" w:rsidP="00912AA6">
      <w:pPr>
        <w:pStyle w:val="TableParagraph"/>
        <w:tabs>
          <w:tab w:val="left" w:pos="209"/>
        </w:tabs>
        <w:ind w:right="-649"/>
        <w:jc w:val="both"/>
        <w:rPr>
          <w:rFonts w:ascii="Times New Roman" w:hAnsi="Times New Roman" w:cs="Times New Roman"/>
          <w:sz w:val="26"/>
          <w:szCs w:val="26"/>
          <w:lang w:val="pt-BR"/>
        </w:rPr>
      </w:pPr>
    </w:p>
    <w:p w:rsidR="00912AA6" w:rsidRPr="004945B6" w:rsidRDefault="00912AA6" w:rsidP="00EB0671">
      <w:pPr>
        <w:autoSpaceDE w:val="0"/>
        <w:autoSpaceDN w:val="0"/>
        <w:adjustRightInd w:val="0"/>
        <w:ind w:right="-157"/>
        <w:jc w:val="both"/>
        <w:rPr>
          <w:b/>
          <w:bCs/>
          <w:color w:val="000000"/>
          <w:szCs w:val="20"/>
        </w:rPr>
      </w:pPr>
      <w:r>
        <w:rPr>
          <w:b/>
          <w:bCs/>
          <w:u w:val="single"/>
        </w:rPr>
        <w:t>LOTE 10 –</w:t>
      </w:r>
      <w:r>
        <w:rPr>
          <w:b/>
          <w:bCs/>
        </w:rPr>
        <w:t xml:space="preserve"> </w:t>
      </w:r>
      <w:r>
        <w:rPr>
          <w:b/>
          <w:szCs w:val="20"/>
        </w:rPr>
        <w:t xml:space="preserve">  10 (DEZ) MOUSE</w:t>
      </w:r>
      <w:r w:rsidR="00EB0671">
        <w:rPr>
          <w:b/>
          <w:szCs w:val="20"/>
        </w:rPr>
        <w:t xml:space="preserve">, </w:t>
      </w:r>
      <w:r w:rsidR="00EB0671">
        <w:rPr>
          <w:b/>
        </w:rPr>
        <w:t xml:space="preserve">com as seguintes </w:t>
      </w:r>
      <w:r w:rsidR="0057077C">
        <w:rPr>
          <w:b/>
        </w:rPr>
        <w:t>note</w:t>
      </w:r>
      <w:r w:rsidR="00EB0671">
        <w:rPr>
          <w:b/>
        </w:rPr>
        <w:t>ificações:</w:t>
      </w:r>
    </w:p>
    <w:p w:rsidR="004945B6" w:rsidRPr="00912AA6" w:rsidRDefault="00912AA6" w:rsidP="00912AA6">
      <w:pPr>
        <w:pStyle w:val="TableParagraph"/>
        <w:tabs>
          <w:tab w:val="left" w:pos="209"/>
        </w:tabs>
        <w:ind w:right="-649"/>
        <w:jc w:val="both"/>
        <w:rPr>
          <w:rFonts w:ascii="Times New Roman" w:hAnsi="Times New Roman" w:cs="Times New Roman"/>
          <w:sz w:val="26"/>
          <w:szCs w:val="26"/>
          <w:lang w:val="pt-BR"/>
        </w:rPr>
      </w:pPr>
      <w:r w:rsidRPr="00912AA6">
        <w:rPr>
          <w:rFonts w:ascii="Times New Roman" w:hAnsi="Times New Roman" w:cs="Times New Roman"/>
          <w:sz w:val="26"/>
          <w:szCs w:val="26"/>
          <w:lang w:val="pt-BR"/>
        </w:rPr>
        <w:t>- Conectividade USB;</w:t>
      </w:r>
    </w:p>
    <w:p w:rsidR="00912AA6" w:rsidRDefault="00912AA6">
      <w:pPr>
        <w:pStyle w:val="Default"/>
        <w:ind w:right="-649"/>
        <w:jc w:val="both"/>
        <w:rPr>
          <w:rFonts w:ascii="Times New Roman" w:hAnsi="Times New Roman" w:cs="Times New Roman"/>
          <w:b/>
          <w:bCs/>
          <w:sz w:val="26"/>
          <w:szCs w:val="26"/>
        </w:rPr>
      </w:pPr>
    </w:p>
    <w:p w:rsidR="00912AA6" w:rsidRPr="004945B6" w:rsidRDefault="00912AA6" w:rsidP="00EB0671">
      <w:pPr>
        <w:autoSpaceDE w:val="0"/>
        <w:autoSpaceDN w:val="0"/>
        <w:adjustRightInd w:val="0"/>
        <w:ind w:right="-566"/>
        <w:jc w:val="both"/>
        <w:rPr>
          <w:b/>
          <w:bCs/>
          <w:color w:val="000000"/>
          <w:szCs w:val="20"/>
        </w:rPr>
      </w:pPr>
      <w:r>
        <w:rPr>
          <w:b/>
          <w:bCs/>
          <w:u w:val="single"/>
        </w:rPr>
        <w:t>LOTE 11 –</w:t>
      </w:r>
      <w:r>
        <w:rPr>
          <w:b/>
          <w:bCs/>
        </w:rPr>
        <w:t xml:space="preserve"> </w:t>
      </w:r>
      <w:r>
        <w:rPr>
          <w:b/>
          <w:szCs w:val="20"/>
        </w:rPr>
        <w:t xml:space="preserve"> 4 (QUATRO) </w:t>
      </w:r>
      <w:r w:rsidRPr="00417C8B">
        <w:rPr>
          <w:b/>
        </w:rPr>
        <w:t>MICROCOMPUTADORES</w:t>
      </w:r>
      <w:r w:rsidR="00EB0671">
        <w:rPr>
          <w:b/>
        </w:rPr>
        <w:t>, com as seguintes especificações:</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Processador CPU com 4 núcleos e 4 threads de no mínimo 3.00 GHz, 6 Mb cache ou superior, LGA 1151, gráfico integrado, com cooler. O Clock do processador deve ser nativamente com a velocidade indicada, sem considerar Turbo Max, Turbo Boot ou assemelhados;</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Placa-mãe compatível com o processador cotado, com tecnologia DDR4, com no mínimo 2 slots para memória RAM, expansível até 32GB, com no mínimo 1 PCI Express x16 e 2 PCI Express x1. Interface de Rede Gigabit Ethernet 10/100/1000 Mb/s, porta VGA (D-SUB) e HDMI no painel traseiro, mínimo 01 porta PS2;</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SSD 240GB;</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Memória RAM 8 Gb DDR4 2133 MHz ou superior, compatível com placa-mãe e processador cotado. A fabricante da memória deve estar entre as compatíveis e recomendadas pelo fabricante da placa-mãe;</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Gabinete 2 baias, com no mínimo 2 portas USB frontais e fonte de alimentação inclusa;</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Cabo de energia padrão novo ABNT;</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Teclado ABNT PS2;</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Mouse óptico USB;</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Mouse Pad;</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lastRenderedPageBreak/>
        <w:t>Licença de Sistema Operacional Windows 10 PRO 64bits COEM Português-BR - Composto (Part Number FQC- 08932). O Sistema Operacional deve vir acompanhado da licença de uso, com a Chave dos produtos especificadas em Nota Fiscal. O Sistema Operacional deverá vir instalado e ativado junto à Microsoft com a respectiva licença informada na Nota Fiscal e com todas as atualizações do fabricante (Updates Microsoft);</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Garantia mínima de 1 ano;</w:t>
      </w:r>
    </w:p>
    <w:p w:rsidR="00912AA6"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O ofertante deverá informar a descrição de marcas e modelos dos componentes internos ofertados (processador e placa-mãe) e apenas marca do SSD e Memória, que serão conferidos no momento do processo licitatório por equipe técnica e posteriormente na entrega dos equipamentos. Qualquer divergência entre os produtos ofertados e produtos entregues, não serão aceitos.</w:t>
      </w:r>
    </w:p>
    <w:p w:rsidR="00912AA6" w:rsidRDefault="00912AA6">
      <w:pPr>
        <w:pStyle w:val="Default"/>
        <w:ind w:right="-649"/>
        <w:jc w:val="both"/>
        <w:rPr>
          <w:rFonts w:ascii="Times New Roman" w:hAnsi="Times New Roman" w:cs="Times New Roman"/>
          <w:b/>
          <w:bCs/>
          <w:sz w:val="26"/>
          <w:szCs w:val="26"/>
        </w:rPr>
      </w:pPr>
    </w:p>
    <w:p w:rsidR="00D24CCC" w:rsidRPr="004945B6" w:rsidRDefault="00D24CCC" w:rsidP="00EB0671">
      <w:pPr>
        <w:autoSpaceDE w:val="0"/>
        <w:autoSpaceDN w:val="0"/>
        <w:adjustRightInd w:val="0"/>
        <w:ind w:right="-157"/>
        <w:jc w:val="both"/>
        <w:rPr>
          <w:b/>
          <w:bCs/>
          <w:color w:val="000000"/>
          <w:szCs w:val="20"/>
        </w:rPr>
      </w:pPr>
      <w:r>
        <w:rPr>
          <w:b/>
          <w:bCs/>
          <w:u w:val="single"/>
        </w:rPr>
        <w:t>LOTE 12 –</w:t>
      </w:r>
      <w:r>
        <w:rPr>
          <w:b/>
          <w:szCs w:val="20"/>
        </w:rPr>
        <w:t xml:space="preserve">  1 (UM) ESTABILIZADOR 1000 VA</w:t>
      </w:r>
      <w:r w:rsidR="00EB0671">
        <w:rPr>
          <w:b/>
          <w:szCs w:val="20"/>
        </w:rPr>
        <w:t xml:space="preserve">, </w:t>
      </w:r>
      <w:r w:rsidR="00EB0671">
        <w:rPr>
          <w:b/>
        </w:rPr>
        <w:t>com as seguintes especificações:</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Potência mínima de 1000va; Entrada Bivolt, saída 115v;</w:t>
      </w:r>
    </w:p>
    <w:p w:rsid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Mínimo de 4 tomadas no painel traseiro (saída); Porta fusív</w:t>
      </w:r>
      <w:r>
        <w:rPr>
          <w:rFonts w:ascii="Times New Roman" w:hAnsi="Times New Roman" w:cs="Times New Roman"/>
          <w:sz w:val="26"/>
          <w:szCs w:val="26"/>
          <w:lang w:val="pt-BR"/>
        </w:rPr>
        <w:t>el externo com unidade reserva;</w:t>
      </w:r>
    </w:p>
    <w:p w:rsidR="00D24CCC"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Garantia mínima de 1 ano;</w:t>
      </w:r>
    </w:p>
    <w:p w:rsidR="00912AA6" w:rsidRPr="00D24CCC" w:rsidRDefault="00D24CCC" w:rsidP="00D24CC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D24CCC">
        <w:rPr>
          <w:rFonts w:ascii="Times New Roman" w:hAnsi="Times New Roman" w:cs="Times New Roman"/>
          <w:sz w:val="26"/>
          <w:szCs w:val="26"/>
          <w:lang w:val="pt-BR"/>
        </w:rPr>
        <w:t>O ofertante deverá informar a marca e modelo do produto ofertado;</w:t>
      </w:r>
    </w:p>
    <w:p w:rsidR="00D24CCC" w:rsidRDefault="00D24CCC">
      <w:pPr>
        <w:pStyle w:val="Default"/>
        <w:ind w:right="-649"/>
        <w:jc w:val="both"/>
        <w:rPr>
          <w:rFonts w:ascii="Times New Roman" w:hAnsi="Times New Roman" w:cs="Times New Roman"/>
          <w:b/>
          <w:bCs/>
          <w:sz w:val="26"/>
          <w:szCs w:val="26"/>
        </w:rPr>
      </w:pPr>
    </w:p>
    <w:p w:rsidR="00D24CCC" w:rsidRPr="004945B6" w:rsidRDefault="00D24CCC" w:rsidP="00EB0671">
      <w:pPr>
        <w:autoSpaceDE w:val="0"/>
        <w:autoSpaceDN w:val="0"/>
        <w:adjustRightInd w:val="0"/>
        <w:ind w:right="-157"/>
        <w:jc w:val="both"/>
        <w:rPr>
          <w:b/>
          <w:bCs/>
          <w:color w:val="000000"/>
          <w:szCs w:val="20"/>
        </w:rPr>
      </w:pPr>
      <w:r>
        <w:rPr>
          <w:b/>
          <w:bCs/>
          <w:u w:val="single"/>
        </w:rPr>
        <w:t>LOTE 13 –</w:t>
      </w:r>
      <w:r>
        <w:rPr>
          <w:b/>
          <w:szCs w:val="20"/>
        </w:rPr>
        <w:t xml:space="preserve">  </w:t>
      </w:r>
      <w:r w:rsidR="00072CAB">
        <w:rPr>
          <w:b/>
          <w:szCs w:val="20"/>
        </w:rPr>
        <w:t>7</w:t>
      </w:r>
      <w:r>
        <w:rPr>
          <w:b/>
          <w:szCs w:val="20"/>
        </w:rPr>
        <w:t xml:space="preserve"> (</w:t>
      </w:r>
      <w:r w:rsidR="00072CAB">
        <w:rPr>
          <w:b/>
          <w:szCs w:val="20"/>
        </w:rPr>
        <w:t>SETE</w:t>
      </w:r>
      <w:r>
        <w:rPr>
          <w:b/>
          <w:szCs w:val="20"/>
        </w:rPr>
        <w:t xml:space="preserve">) </w:t>
      </w:r>
      <w:r w:rsidR="00072CAB">
        <w:rPr>
          <w:b/>
          <w:szCs w:val="20"/>
        </w:rPr>
        <w:t>NOTEBOOK</w:t>
      </w:r>
      <w:r w:rsidR="00EB0671">
        <w:rPr>
          <w:b/>
          <w:szCs w:val="20"/>
        </w:rPr>
        <w:t xml:space="preserve">, </w:t>
      </w:r>
      <w:r w:rsidR="00EB0671">
        <w:rPr>
          <w:b/>
        </w:rPr>
        <w:t>com as seguintes especificações: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Processador CPU com 2 núcleos e 4 threads de no mínimo 2,00 GHz, 3MB cache L2 ou L3. O Clock do processador deve ser nativamente com a velocidade indicada, sem considerar Turbo Max, Turbo Boot ou assemelhados;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Dispositivo de armazenamento de, no mínimo, 01 Terabyte, padrão SATA;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Memória RAM 4Gb DDR3 ou superior;</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Tela de no mínimo 15.6 polegadas;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Teclado numérico (como parte integrante do teclado principal, posicionado à direita do alfanumérico). Não serão aceitos teclados externos;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Webcam integrada;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Leitor de cartões de memória;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Placa de áudio integrada;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Teclado em português (com ç);</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Rede Ethernet Gigabit e Wireless;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No mínimo 03 portas USB;</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No mínimo 01 porta HDMI;</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Bateria: Íon Lítio (Li-Ion);</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Licença de Sistema Operacional Windows 10 PRO 64bits. O Sistema Operacional deve vir acompanhado da licença de uso, com a Chave dos produtos especificadas em Nota Fiscal. O Sistema Operacional deverá vir instalado e ativado junto à Microsoft com a respectiva licença informada na Nota Fiscal e com todas as atualizações do fabricante (Updates Microsoft). Qualquer divergência entre os produtos ofertados e produtos entregues, não serão aceitos.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Garantia mínima de 1 ano;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Fonte de Alimentação bivolt;</w:t>
      </w:r>
    </w:p>
    <w:p w:rsidR="00D24CCC"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lastRenderedPageBreak/>
        <w:t>O ofertante deverá informar a marca do equipamento ofertado;</w:t>
      </w:r>
    </w:p>
    <w:p w:rsidR="00D24CCC" w:rsidRDefault="00D24CCC">
      <w:pPr>
        <w:pStyle w:val="Default"/>
        <w:ind w:right="-649"/>
        <w:jc w:val="both"/>
        <w:rPr>
          <w:rFonts w:ascii="Times New Roman" w:hAnsi="Times New Roman" w:cs="Times New Roman"/>
          <w:b/>
          <w:bCs/>
          <w:sz w:val="26"/>
          <w:szCs w:val="26"/>
        </w:rPr>
      </w:pPr>
    </w:p>
    <w:p w:rsidR="00072CAB" w:rsidRPr="004945B6" w:rsidRDefault="00072CAB" w:rsidP="00EB0671">
      <w:pPr>
        <w:autoSpaceDE w:val="0"/>
        <w:autoSpaceDN w:val="0"/>
        <w:adjustRightInd w:val="0"/>
        <w:ind w:right="-157"/>
        <w:jc w:val="both"/>
        <w:rPr>
          <w:b/>
          <w:bCs/>
          <w:color w:val="000000"/>
          <w:szCs w:val="20"/>
        </w:rPr>
      </w:pPr>
      <w:r>
        <w:rPr>
          <w:b/>
          <w:bCs/>
          <w:u w:val="single"/>
        </w:rPr>
        <w:t>LOTE 14 –</w:t>
      </w:r>
      <w:r>
        <w:rPr>
          <w:b/>
          <w:szCs w:val="20"/>
        </w:rPr>
        <w:t xml:space="preserve">  4 (QUATRO) HD EXTERNO 1 TB</w:t>
      </w:r>
      <w:r w:rsidR="00EB0671">
        <w:rPr>
          <w:b/>
          <w:szCs w:val="20"/>
        </w:rPr>
        <w:t xml:space="preserve">, </w:t>
      </w:r>
      <w:r w:rsidR="00EB0671">
        <w:rPr>
          <w:b/>
        </w:rPr>
        <w:t>com as seguintes especificações: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Capacidade de armazenamento de 1 Terabyte;</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USB 3.0;</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Sem fonte de alimentação, deverá ser alimentado pela porta USB;</w:t>
      </w:r>
    </w:p>
    <w:p w:rsidR="00072CAB" w:rsidRDefault="00072CAB" w:rsidP="00072CAB">
      <w:pPr>
        <w:pStyle w:val="Default"/>
        <w:ind w:right="-649"/>
        <w:jc w:val="both"/>
        <w:rPr>
          <w:rFonts w:ascii="Times New Roman" w:hAnsi="Times New Roman" w:cs="Times New Roman"/>
          <w:sz w:val="26"/>
          <w:szCs w:val="26"/>
        </w:rPr>
      </w:pPr>
    </w:p>
    <w:p w:rsidR="00072CAB" w:rsidRPr="004945B6" w:rsidRDefault="00072CAB" w:rsidP="00EB0671">
      <w:pPr>
        <w:autoSpaceDE w:val="0"/>
        <w:autoSpaceDN w:val="0"/>
        <w:adjustRightInd w:val="0"/>
        <w:ind w:right="-157"/>
        <w:jc w:val="both"/>
        <w:rPr>
          <w:b/>
          <w:bCs/>
          <w:color w:val="000000"/>
          <w:szCs w:val="20"/>
        </w:rPr>
      </w:pPr>
      <w:r>
        <w:rPr>
          <w:b/>
          <w:bCs/>
          <w:u w:val="single"/>
        </w:rPr>
        <w:t>LOTE 15 –</w:t>
      </w:r>
      <w:r>
        <w:rPr>
          <w:b/>
          <w:szCs w:val="20"/>
        </w:rPr>
        <w:t xml:space="preserve">  1 (UM) SCANNER</w:t>
      </w:r>
      <w:r w:rsidR="00EB0671">
        <w:rPr>
          <w:b/>
          <w:szCs w:val="20"/>
        </w:rPr>
        <w:t xml:space="preserve">, </w:t>
      </w:r>
      <w:r w:rsidR="00EB0671">
        <w:rPr>
          <w:b/>
        </w:rPr>
        <w:t>com as seguintes especificações: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Velocidades de até 35ppm</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Digitalização frente e verso em uma só passada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Alimentador automático para no mínimo 50 folhas;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Ciclo Diário: 4000 digitalizações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USB</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Alimentação Bivolt</w:t>
      </w:r>
    </w:p>
    <w:p w:rsidR="00072CAB" w:rsidRDefault="00072CAB" w:rsidP="00072CAB">
      <w:pPr>
        <w:pStyle w:val="Default"/>
        <w:ind w:right="-649"/>
        <w:jc w:val="both"/>
        <w:rPr>
          <w:rFonts w:ascii="Times New Roman" w:hAnsi="Times New Roman" w:cs="Times New Roman"/>
          <w:b/>
          <w:bCs/>
          <w:sz w:val="26"/>
          <w:szCs w:val="26"/>
        </w:rPr>
      </w:pPr>
    </w:p>
    <w:p w:rsidR="00072CAB" w:rsidRPr="004945B6" w:rsidRDefault="00072CAB" w:rsidP="00EB0671">
      <w:pPr>
        <w:autoSpaceDE w:val="0"/>
        <w:autoSpaceDN w:val="0"/>
        <w:adjustRightInd w:val="0"/>
        <w:ind w:right="-157"/>
        <w:jc w:val="both"/>
        <w:rPr>
          <w:b/>
          <w:bCs/>
          <w:color w:val="000000"/>
          <w:szCs w:val="20"/>
        </w:rPr>
      </w:pPr>
      <w:r>
        <w:rPr>
          <w:b/>
          <w:bCs/>
          <w:u w:val="single"/>
        </w:rPr>
        <w:t>LOTE 16 –</w:t>
      </w:r>
      <w:r>
        <w:rPr>
          <w:b/>
          <w:szCs w:val="20"/>
        </w:rPr>
        <w:t xml:space="preserve">  2 (DOIS) PROJETOR MULTIMÍDIA</w:t>
      </w:r>
      <w:r w:rsidR="00EB0671">
        <w:rPr>
          <w:b/>
          <w:szCs w:val="20"/>
        </w:rPr>
        <w:t xml:space="preserve">, </w:t>
      </w:r>
      <w:r w:rsidR="00EB0671">
        <w:rPr>
          <w:b/>
        </w:rPr>
        <w:t>com as seguintes especificações: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3200 Lumens;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Relação de contraste 15.000 :1</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Resolução: SVGA, 800 x 600, 4:4</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USB</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VGA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HDMI</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Entrada de Áudio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Controle remoto incluso;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Cabos de energia, USB e RGB inclusos;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Garantia mínima de 1 ano;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O ofertante deverá informar a marca e modelo do produto ofertado.</w:t>
      </w:r>
    </w:p>
    <w:p w:rsidR="00072CAB" w:rsidRDefault="00072CAB" w:rsidP="00072CAB">
      <w:pPr>
        <w:pStyle w:val="Default"/>
        <w:ind w:right="-649"/>
        <w:jc w:val="both"/>
        <w:rPr>
          <w:rFonts w:ascii="Times New Roman" w:hAnsi="Times New Roman" w:cs="Times New Roman"/>
          <w:b/>
          <w:bCs/>
          <w:sz w:val="26"/>
          <w:szCs w:val="26"/>
        </w:rPr>
      </w:pPr>
    </w:p>
    <w:p w:rsidR="00072CAB" w:rsidRPr="004945B6" w:rsidRDefault="00072CAB" w:rsidP="00EB0671">
      <w:pPr>
        <w:autoSpaceDE w:val="0"/>
        <w:autoSpaceDN w:val="0"/>
        <w:adjustRightInd w:val="0"/>
        <w:ind w:right="-157"/>
        <w:jc w:val="both"/>
        <w:rPr>
          <w:b/>
          <w:bCs/>
          <w:color w:val="000000"/>
          <w:szCs w:val="20"/>
        </w:rPr>
      </w:pPr>
      <w:r>
        <w:rPr>
          <w:b/>
          <w:bCs/>
          <w:u w:val="single"/>
        </w:rPr>
        <w:t>LOTE 17 –</w:t>
      </w:r>
      <w:r>
        <w:rPr>
          <w:b/>
          <w:szCs w:val="20"/>
        </w:rPr>
        <w:t xml:space="preserve">  2 (D</w:t>
      </w:r>
      <w:r w:rsidR="00276F1A">
        <w:rPr>
          <w:b/>
          <w:szCs w:val="20"/>
        </w:rPr>
        <w:t>UAS</w:t>
      </w:r>
      <w:r>
        <w:rPr>
          <w:b/>
          <w:szCs w:val="20"/>
        </w:rPr>
        <w:t>) TELA DE PROJEÇÃO</w:t>
      </w:r>
      <w:r w:rsidR="00EB0671">
        <w:rPr>
          <w:b/>
          <w:szCs w:val="20"/>
        </w:rPr>
        <w:t xml:space="preserve">, </w:t>
      </w:r>
      <w:r w:rsidR="00EB0671">
        <w:rPr>
          <w:b/>
        </w:rPr>
        <w:t>com as seguintes especificações:</w:t>
      </w:r>
    </w:p>
    <w:p w:rsidR="00072CAB" w:rsidRPr="00072CAB" w:rsidRDefault="00276F1A" w:rsidP="00276F1A">
      <w:pPr>
        <w:pStyle w:val="Default"/>
        <w:ind w:right="-649"/>
        <w:jc w:val="both"/>
        <w:rPr>
          <w:rFonts w:ascii="Times New Roman" w:eastAsia="Calibri" w:hAnsi="Times New Roman" w:cs="Times New Roman"/>
          <w:color w:val="auto"/>
          <w:sz w:val="26"/>
          <w:szCs w:val="26"/>
          <w:lang w:eastAsia="en-US"/>
        </w:rPr>
      </w:pPr>
      <w:r>
        <w:rPr>
          <w:sz w:val="20"/>
        </w:rPr>
        <w:t xml:space="preserve"> </w:t>
      </w:r>
      <w:r w:rsidR="00072CAB" w:rsidRPr="00023A98">
        <w:rPr>
          <w:sz w:val="20"/>
        </w:rPr>
        <w:t>-</w:t>
      </w:r>
      <w:r>
        <w:rPr>
          <w:sz w:val="20"/>
        </w:rPr>
        <w:t xml:space="preserve"> </w:t>
      </w:r>
      <w:r w:rsidRPr="00276F1A">
        <w:rPr>
          <w:rFonts w:ascii="Times New Roman" w:hAnsi="Times New Roman" w:cs="Times New Roman"/>
          <w:sz w:val="26"/>
          <w:szCs w:val="26"/>
        </w:rPr>
        <w:t>Tela de projeção</w:t>
      </w:r>
      <w:r>
        <w:rPr>
          <w:sz w:val="20"/>
        </w:rPr>
        <w:t xml:space="preserve"> </w:t>
      </w:r>
      <w:r w:rsidR="00072CAB" w:rsidRPr="00072CAB">
        <w:rPr>
          <w:rFonts w:ascii="Times New Roman" w:eastAsia="Calibri" w:hAnsi="Times New Roman" w:cs="Times New Roman"/>
          <w:color w:val="auto"/>
          <w:sz w:val="26"/>
          <w:szCs w:val="26"/>
          <w:lang w:eastAsia="en-US"/>
        </w:rPr>
        <w:t>com tripé, enrolamento automático por sistema de mola comparada multiponto, permitindo o ajuste da altura no ponto desejado, superfície de projeção Matte White (Branco Opaco), perfil superior e inferior, confeccionado em alumínio, com acabamento em pintura eletrostática na cor preta, leve e fácil de ser transportada, haste central e pés cromados de alta resistência, estojo de alumínio com pintura eletrostática anticorrosiva, quadro de projeção de no mínimo 1,80 m x 1,80 m, garantia mínima de 12 (doze) meses;</w:t>
      </w:r>
    </w:p>
    <w:p w:rsidR="00072CAB" w:rsidRDefault="00072CAB" w:rsidP="00072CAB">
      <w:pPr>
        <w:pStyle w:val="Default"/>
        <w:ind w:right="-649"/>
        <w:jc w:val="both"/>
        <w:rPr>
          <w:rFonts w:ascii="Times New Roman" w:hAnsi="Times New Roman" w:cs="Times New Roman"/>
          <w:b/>
          <w:bCs/>
          <w:sz w:val="26"/>
          <w:szCs w:val="26"/>
        </w:rPr>
      </w:pPr>
    </w:p>
    <w:p w:rsidR="00EB0671" w:rsidRDefault="00072CAB" w:rsidP="00EB0671">
      <w:pPr>
        <w:autoSpaceDE w:val="0"/>
        <w:autoSpaceDN w:val="0"/>
        <w:adjustRightInd w:val="0"/>
        <w:ind w:right="-157"/>
        <w:jc w:val="both"/>
        <w:rPr>
          <w:b/>
          <w:szCs w:val="26"/>
        </w:rPr>
      </w:pPr>
      <w:r>
        <w:rPr>
          <w:b/>
          <w:bCs/>
          <w:u w:val="single"/>
        </w:rPr>
        <w:t>LOTE 18 –</w:t>
      </w:r>
      <w:r>
        <w:rPr>
          <w:b/>
          <w:szCs w:val="20"/>
        </w:rPr>
        <w:t xml:space="preserve"> </w:t>
      </w:r>
      <w:r w:rsidR="00A116A1">
        <w:rPr>
          <w:b/>
          <w:szCs w:val="26"/>
        </w:rPr>
        <w:t>13</w:t>
      </w:r>
      <w:r w:rsidRPr="0012644F">
        <w:rPr>
          <w:b/>
          <w:szCs w:val="26"/>
        </w:rPr>
        <w:t xml:space="preserve"> </w:t>
      </w:r>
      <w:r>
        <w:rPr>
          <w:b/>
          <w:szCs w:val="26"/>
        </w:rPr>
        <w:t>(</w:t>
      </w:r>
      <w:r w:rsidR="00A116A1">
        <w:rPr>
          <w:b/>
          <w:szCs w:val="26"/>
        </w:rPr>
        <w:t>TREZE</w:t>
      </w:r>
      <w:r>
        <w:rPr>
          <w:b/>
          <w:szCs w:val="26"/>
        </w:rPr>
        <w:t>) MULTIFUNCIONAL</w:t>
      </w:r>
      <w:r w:rsidRPr="0012644F">
        <w:rPr>
          <w:b/>
          <w:szCs w:val="26"/>
        </w:rPr>
        <w:t xml:space="preserve"> LASER</w:t>
      </w:r>
      <w:r>
        <w:rPr>
          <w:b/>
          <w:szCs w:val="26"/>
        </w:rPr>
        <w:t>JET (IMPRESSORA, COPIADORA, SCANNER)</w:t>
      </w:r>
      <w:r w:rsidR="00EB0671">
        <w:rPr>
          <w:b/>
          <w:szCs w:val="26"/>
        </w:rPr>
        <w:t xml:space="preserve">, </w:t>
      </w:r>
      <w:r w:rsidR="00EB0671">
        <w:rPr>
          <w:b/>
        </w:rPr>
        <w:t>com as seguintes especificações:</w:t>
      </w:r>
    </w:p>
    <w:p w:rsidR="00072CAB" w:rsidRPr="00072CAB" w:rsidRDefault="00072CAB" w:rsidP="00EB0671">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Função impressão, digitalização e cópia;</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Impressora Laserjet, com velocidade de impressão de no mínimo 23 ppm;</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Linguagem de impressão PCL5;</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Ciclo mensal de trabalho de até 10.000 páginas,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Memória padrão de 256mb;</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lastRenderedPageBreak/>
        <w:t>Velocidade do Processador de 600MHz;</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Wifi;</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Ethernet;</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Conectividade USB,</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Tela de Toque LCD color;</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Primeira página impressa em até 7,3 segundos,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Qualidade de impressão: 600 x 600 dpi,</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Bandeja de entrada para 150 folhas;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Cabo USB incluso,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Cartucho de Toner Incluso,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Manual e cd´s de instalação inclusos,</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Compatível com Sistema Operacional Windows XP Pro, Windows 7 Ultimate, Windows 8 Pro, Windows 8.1 Pro, Windows 10;</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Garantia mínima de 1 ano,</w:t>
      </w:r>
    </w:p>
    <w:p w:rsidR="00072CAB" w:rsidRPr="00072CAB" w:rsidRDefault="00072CAB" w:rsidP="00072CAB">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072CAB">
        <w:rPr>
          <w:rFonts w:ascii="Times New Roman" w:hAnsi="Times New Roman" w:cs="Times New Roman"/>
          <w:sz w:val="26"/>
          <w:szCs w:val="26"/>
          <w:lang w:val="pt-BR"/>
        </w:rPr>
        <w:t>O Licitante deverá informar a marca e o modelo do equipamento ofertado;</w:t>
      </w:r>
    </w:p>
    <w:p w:rsidR="00072CAB" w:rsidRDefault="00072CAB" w:rsidP="00072CAB">
      <w:pPr>
        <w:pStyle w:val="Default"/>
        <w:ind w:right="-649"/>
        <w:jc w:val="both"/>
        <w:rPr>
          <w:rFonts w:ascii="Times New Roman" w:hAnsi="Times New Roman" w:cs="Times New Roman"/>
          <w:b/>
          <w:bCs/>
          <w:sz w:val="26"/>
          <w:szCs w:val="26"/>
        </w:rPr>
      </w:pPr>
    </w:p>
    <w:p w:rsidR="00072CAB" w:rsidRDefault="00072CAB" w:rsidP="00072CAB">
      <w:pPr>
        <w:autoSpaceDE w:val="0"/>
        <w:autoSpaceDN w:val="0"/>
        <w:adjustRightInd w:val="0"/>
        <w:ind w:right="-157"/>
        <w:jc w:val="both"/>
        <w:rPr>
          <w:szCs w:val="26"/>
        </w:rPr>
      </w:pPr>
      <w:r>
        <w:rPr>
          <w:b/>
          <w:bCs/>
          <w:u w:val="single"/>
        </w:rPr>
        <w:t>LOTE 19 –</w:t>
      </w:r>
      <w:r>
        <w:rPr>
          <w:b/>
          <w:szCs w:val="20"/>
        </w:rPr>
        <w:t xml:space="preserve"> </w:t>
      </w:r>
      <w:r w:rsidR="00A116A1">
        <w:rPr>
          <w:b/>
          <w:szCs w:val="26"/>
        </w:rPr>
        <w:t>13</w:t>
      </w:r>
      <w:r w:rsidRPr="0012644F">
        <w:rPr>
          <w:b/>
          <w:szCs w:val="26"/>
        </w:rPr>
        <w:t xml:space="preserve"> </w:t>
      </w:r>
      <w:r>
        <w:rPr>
          <w:b/>
          <w:szCs w:val="26"/>
        </w:rPr>
        <w:t>(</w:t>
      </w:r>
      <w:r w:rsidR="00A116A1">
        <w:rPr>
          <w:b/>
          <w:szCs w:val="26"/>
        </w:rPr>
        <w:t>TREZE</w:t>
      </w:r>
      <w:r>
        <w:rPr>
          <w:b/>
          <w:szCs w:val="26"/>
        </w:rPr>
        <w:t>)</w:t>
      </w:r>
      <w:r w:rsidR="00B900AE">
        <w:rPr>
          <w:b/>
          <w:szCs w:val="26"/>
        </w:rPr>
        <w:t xml:space="preserve"> TRANSFORMADOR PARA IMPRESSORA LASER</w:t>
      </w:r>
      <w:r w:rsidR="00EB0671">
        <w:rPr>
          <w:b/>
          <w:szCs w:val="26"/>
        </w:rPr>
        <w:t xml:space="preserve">, </w:t>
      </w:r>
      <w:r w:rsidR="00EB0671">
        <w:rPr>
          <w:b/>
        </w:rPr>
        <w:t>com as seguintes especificações:</w:t>
      </w:r>
    </w:p>
    <w:p w:rsidR="00B900AE" w:rsidRPr="00B900AE" w:rsidRDefault="00B900AE" w:rsidP="00B900AE">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B900AE">
        <w:rPr>
          <w:rFonts w:ascii="Times New Roman" w:hAnsi="Times New Roman" w:cs="Times New Roman"/>
          <w:sz w:val="26"/>
          <w:szCs w:val="26"/>
          <w:lang w:val="pt-BR"/>
        </w:rPr>
        <w:t>potência de 750va ou superior;</w:t>
      </w:r>
    </w:p>
    <w:p w:rsidR="00B900AE" w:rsidRPr="00B900AE" w:rsidRDefault="00B900AE" w:rsidP="00B900AE">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B900AE">
        <w:rPr>
          <w:rFonts w:ascii="Times New Roman" w:hAnsi="Times New Roman" w:cs="Times New Roman"/>
          <w:sz w:val="26"/>
          <w:szCs w:val="26"/>
          <w:lang w:val="pt-BR"/>
        </w:rPr>
        <w:t>entrada 220v, saída 110v;</w:t>
      </w:r>
    </w:p>
    <w:p w:rsidR="00072CAB" w:rsidRPr="00B900AE" w:rsidRDefault="00B900AE" w:rsidP="00B900AE">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B900AE">
        <w:rPr>
          <w:rFonts w:ascii="Times New Roman" w:hAnsi="Times New Roman" w:cs="Times New Roman"/>
          <w:sz w:val="26"/>
          <w:szCs w:val="26"/>
          <w:lang w:val="pt-BR"/>
        </w:rPr>
        <w:t>Deverá vir acompanhado com cabo de energia tripolar;</w:t>
      </w:r>
    </w:p>
    <w:p w:rsidR="00072CAB" w:rsidRDefault="00072CAB" w:rsidP="00072CAB">
      <w:pPr>
        <w:pStyle w:val="Default"/>
        <w:ind w:right="-649"/>
        <w:jc w:val="both"/>
        <w:rPr>
          <w:rFonts w:ascii="Times New Roman" w:hAnsi="Times New Roman" w:cs="Times New Roman"/>
          <w:b/>
          <w:bCs/>
          <w:sz w:val="26"/>
          <w:szCs w:val="26"/>
        </w:rPr>
      </w:pPr>
    </w:p>
    <w:p w:rsidR="00EB0671" w:rsidRDefault="00B900AE" w:rsidP="00B900AE">
      <w:pPr>
        <w:autoSpaceDE w:val="0"/>
        <w:autoSpaceDN w:val="0"/>
        <w:adjustRightInd w:val="0"/>
        <w:ind w:right="-157"/>
        <w:jc w:val="both"/>
        <w:rPr>
          <w:b/>
        </w:rPr>
      </w:pPr>
      <w:r>
        <w:rPr>
          <w:b/>
          <w:bCs/>
          <w:u w:val="single"/>
        </w:rPr>
        <w:t>LOTE 20 –</w:t>
      </w:r>
      <w:r>
        <w:rPr>
          <w:b/>
          <w:szCs w:val="20"/>
        </w:rPr>
        <w:t xml:space="preserve"> </w:t>
      </w:r>
      <w:r>
        <w:rPr>
          <w:b/>
          <w:szCs w:val="26"/>
        </w:rPr>
        <w:t>1</w:t>
      </w:r>
      <w:r w:rsidRPr="0012644F">
        <w:rPr>
          <w:b/>
          <w:szCs w:val="26"/>
        </w:rPr>
        <w:t xml:space="preserve"> </w:t>
      </w:r>
      <w:r>
        <w:rPr>
          <w:b/>
          <w:szCs w:val="26"/>
        </w:rPr>
        <w:t xml:space="preserve">(UM) </w:t>
      </w:r>
      <w:r w:rsidR="000D4F46">
        <w:rPr>
          <w:b/>
          <w:szCs w:val="26"/>
        </w:rPr>
        <w:t>LICENÇA DE SISTEMA OPERACIONAL</w:t>
      </w:r>
      <w:r w:rsidR="00EB0671">
        <w:rPr>
          <w:b/>
          <w:szCs w:val="26"/>
        </w:rPr>
        <w:t xml:space="preserve">, </w:t>
      </w:r>
      <w:r w:rsidR="00EB0671">
        <w:rPr>
          <w:b/>
        </w:rPr>
        <w:t>com as seguintes especificações:</w:t>
      </w:r>
    </w:p>
    <w:p w:rsidR="000D4F46" w:rsidRPr="000D4F46" w:rsidRDefault="00EB0671" w:rsidP="00276F1A">
      <w:pPr>
        <w:autoSpaceDE w:val="0"/>
        <w:autoSpaceDN w:val="0"/>
        <w:adjustRightInd w:val="0"/>
        <w:ind w:right="-157"/>
        <w:jc w:val="both"/>
        <w:rPr>
          <w:szCs w:val="26"/>
        </w:rPr>
      </w:pPr>
      <w:r w:rsidRPr="00912AA6">
        <w:rPr>
          <w:szCs w:val="26"/>
        </w:rPr>
        <w:t xml:space="preserve"> </w:t>
      </w:r>
      <w:r w:rsidR="000D4F46" w:rsidRPr="000D4F46">
        <w:rPr>
          <w:szCs w:val="26"/>
        </w:rPr>
        <w:t>- Licença Windows Server 2016 Standard para 16 Cores físicos OPEN GOV</w:t>
      </w:r>
    </w:p>
    <w:p w:rsidR="00B900AE" w:rsidRPr="000D4F46" w:rsidRDefault="000D4F46" w:rsidP="000D4F46">
      <w:pPr>
        <w:pStyle w:val="TableParagraph"/>
        <w:tabs>
          <w:tab w:val="left" w:pos="209"/>
        </w:tabs>
        <w:ind w:right="-649"/>
        <w:jc w:val="both"/>
        <w:rPr>
          <w:rFonts w:ascii="Times New Roman" w:hAnsi="Times New Roman" w:cs="Times New Roman"/>
          <w:sz w:val="26"/>
          <w:szCs w:val="26"/>
        </w:rPr>
      </w:pPr>
      <w:r w:rsidRPr="000D4F46">
        <w:rPr>
          <w:rFonts w:ascii="Times New Roman" w:hAnsi="Times New Roman" w:cs="Times New Roman"/>
          <w:sz w:val="26"/>
          <w:szCs w:val="26"/>
        </w:rPr>
        <w:t>(Windows Server Standard 2016 WinSvrSTDCore 2016 OLP 2Licx8 NL Gov CoreLic)</w:t>
      </w:r>
    </w:p>
    <w:p w:rsidR="00B900AE" w:rsidRPr="000D4F46" w:rsidRDefault="00B900AE" w:rsidP="00072CAB">
      <w:pPr>
        <w:pStyle w:val="Default"/>
        <w:ind w:right="-649"/>
        <w:jc w:val="both"/>
        <w:rPr>
          <w:rFonts w:ascii="Times New Roman" w:hAnsi="Times New Roman" w:cs="Times New Roman"/>
          <w:b/>
          <w:bCs/>
          <w:sz w:val="26"/>
          <w:szCs w:val="26"/>
          <w:lang w:val="en-US"/>
        </w:rPr>
      </w:pPr>
    </w:p>
    <w:p w:rsidR="00EB0671" w:rsidRDefault="000D4F46" w:rsidP="000D4F46">
      <w:pPr>
        <w:autoSpaceDE w:val="0"/>
        <w:autoSpaceDN w:val="0"/>
        <w:adjustRightInd w:val="0"/>
        <w:ind w:right="-157"/>
        <w:jc w:val="both"/>
        <w:rPr>
          <w:b/>
        </w:rPr>
      </w:pPr>
      <w:r>
        <w:rPr>
          <w:b/>
          <w:bCs/>
          <w:u w:val="single"/>
        </w:rPr>
        <w:t>LOTE 21 –</w:t>
      </w:r>
      <w:r>
        <w:rPr>
          <w:b/>
          <w:szCs w:val="20"/>
        </w:rPr>
        <w:t xml:space="preserve"> </w:t>
      </w:r>
      <w:r>
        <w:rPr>
          <w:b/>
          <w:szCs w:val="26"/>
        </w:rPr>
        <w:t>15</w:t>
      </w:r>
      <w:r w:rsidRPr="0012644F">
        <w:rPr>
          <w:b/>
          <w:szCs w:val="26"/>
        </w:rPr>
        <w:t xml:space="preserve"> </w:t>
      </w:r>
      <w:r>
        <w:rPr>
          <w:b/>
          <w:szCs w:val="26"/>
        </w:rPr>
        <w:t>(QUINZE) LICENÇAS CAL TS</w:t>
      </w:r>
      <w:r w:rsidR="00EB0671">
        <w:rPr>
          <w:b/>
          <w:szCs w:val="26"/>
        </w:rPr>
        <w:t xml:space="preserve">, </w:t>
      </w:r>
      <w:r w:rsidR="00EB0671">
        <w:rPr>
          <w:b/>
        </w:rPr>
        <w:t>com as seguintes especificações:</w:t>
      </w:r>
    </w:p>
    <w:p w:rsidR="000D4F46" w:rsidRPr="000D4F46" w:rsidRDefault="00EB0671" w:rsidP="00276F1A">
      <w:pPr>
        <w:autoSpaceDE w:val="0"/>
        <w:autoSpaceDN w:val="0"/>
        <w:adjustRightInd w:val="0"/>
        <w:ind w:right="-157"/>
        <w:jc w:val="both"/>
        <w:rPr>
          <w:szCs w:val="26"/>
        </w:rPr>
      </w:pPr>
      <w:r w:rsidRPr="00912AA6">
        <w:rPr>
          <w:szCs w:val="26"/>
        </w:rPr>
        <w:t xml:space="preserve"> </w:t>
      </w:r>
      <w:r w:rsidR="000D4F46" w:rsidRPr="000D4F46">
        <w:rPr>
          <w:szCs w:val="26"/>
        </w:rPr>
        <w:t>- Licença Cal TS Server 2016 OPEN GOV DEVICE</w:t>
      </w:r>
    </w:p>
    <w:p w:rsidR="000D4F46" w:rsidRPr="000D4F46" w:rsidRDefault="000D4F46" w:rsidP="000D4F46">
      <w:pPr>
        <w:pStyle w:val="TableParagraph"/>
        <w:tabs>
          <w:tab w:val="left" w:pos="209"/>
        </w:tabs>
        <w:ind w:right="-649"/>
        <w:jc w:val="both"/>
        <w:rPr>
          <w:rFonts w:ascii="Times New Roman" w:hAnsi="Times New Roman" w:cs="Times New Roman"/>
          <w:sz w:val="26"/>
          <w:szCs w:val="26"/>
        </w:rPr>
      </w:pPr>
      <w:r w:rsidRPr="000D4F46">
        <w:rPr>
          <w:rFonts w:ascii="Times New Roman" w:hAnsi="Times New Roman" w:cs="Times New Roman"/>
          <w:sz w:val="26"/>
          <w:szCs w:val="26"/>
        </w:rPr>
        <w:t>(Windows Remote Desktop CAL 2016 - máquina WinRmtDsktpSrvcsCAL 2016 OLP NL Gov DvcCAL)</w:t>
      </w:r>
    </w:p>
    <w:p w:rsidR="00EB0671" w:rsidRDefault="00EB0671" w:rsidP="00072CAB">
      <w:pPr>
        <w:pStyle w:val="Default"/>
        <w:ind w:right="-649"/>
        <w:jc w:val="both"/>
        <w:rPr>
          <w:rFonts w:ascii="Times New Roman" w:hAnsi="Times New Roman" w:cs="Times New Roman"/>
          <w:b/>
          <w:bCs/>
          <w:sz w:val="26"/>
          <w:szCs w:val="26"/>
          <w:lang w:val="en-US"/>
        </w:rPr>
      </w:pPr>
    </w:p>
    <w:p w:rsidR="000D4F46" w:rsidRDefault="000D4F46" w:rsidP="000D4F46">
      <w:pPr>
        <w:autoSpaceDE w:val="0"/>
        <w:autoSpaceDN w:val="0"/>
        <w:adjustRightInd w:val="0"/>
        <w:ind w:right="-157"/>
        <w:jc w:val="both"/>
        <w:rPr>
          <w:szCs w:val="26"/>
        </w:rPr>
      </w:pPr>
      <w:r>
        <w:rPr>
          <w:b/>
          <w:bCs/>
          <w:u w:val="single"/>
        </w:rPr>
        <w:t xml:space="preserve">LOTE </w:t>
      </w:r>
      <w:r w:rsidR="003D5486">
        <w:rPr>
          <w:b/>
          <w:bCs/>
          <w:u w:val="single"/>
        </w:rPr>
        <w:t>22</w:t>
      </w:r>
      <w:r>
        <w:rPr>
          <w:b/>
          <w:bCs/>
          <w:u w:val="single"/>
        </w:rPr>
        <w:t xml:space="preserve"> –</w:t>
      </w:r>
      <w:r>
        <w:rPr>
          <w:b/>
          <w:szCs w:val="20"/>
        </w:rPr>
        <w:t xml:space="preserve"> </w:t>
      </w:r>
      <w:r w:rsidR="003D5486">
        <w:rPr>
          <w:b/>
          <w:szCs w:val="26"/>
        </w:rPr>
        <w:t>5</w:t>
      </w:r>
      <w:r w:rsidRPr="0012644F">
        <w:rPr>
          <w:b/>
          <w:szCs w:val="26"/>
        </w:rPr>
        <w:t xml:space="preserve"> </w:t>
      </w:r>
      <w:r>
        <w:rPr>
          <w:b/>
          <w:szCs w:val="26"/>
        </w:rPr>
        <w:t>(</w:t>
      </w:r>
      <w:r w:rsidR="003D5486">
        <w:rPr>
          <w:b/>
          <w:szCs w:val="26"/>
        </w:rPr>
        <w:t>CINCO</w:t>
      </w:r>
      <w:r>
        <w:rPr>
          <w:b/>
          <w:szCs w:val="26"/>
        </w:rPr>
        <w:t xml:space="preserve">) </w:t>
      </w:r>
      <w:r w:rsidR="003D5486">
        <w:rPr>
          <w:b/>
          <w:szCs w:val="26"/>
        </w:rPr>
        <w:t>MONITORES DE LED 21,5”</w:t>
      </w:r>
      <w:r w:rsidR="00EB0671">
        <w:rPr>
          <w:b/>
          <w:szCs w:val="26"/>
        </w:rPr>
        <w:t xml:space="preserve">, </w:t>
      </w:r>
      <w:r w:rsidR="00EB0671">
        <w:rPr>
          <w:b/>
        </w:rPr>
        <w:t>com as seguintes especificações:</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Tamanho da tela: 21,5" Widescreen ou superior; Brilho: 250 cd/m²;</w:t>
      </w:r>
    </w:p>
    <w:p w:rsidR="005878DC" w:rsidRDefault="005878DC" w:rsidP="005878DC">
      <w:pPr>
        <w:pStyle w:val="TableParagraph"/>
        <w:numPr>
          <w:ilvl w:val="0"/>
          <w:numId w:val="14"/>
        </w:numPr>
        <w:tabs>
          <w:tab w:val="left" w:pos="209"/>
        </w:tabs>
        <w:ind w:left="103"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Resolução até: 1920 x 1080; Tempo de resposta: 5 ms; Conectividade: 01 x D-Sub (VGA)</w:t>
      </w:r>
    </w:p>
    <w:p w:rsidR="005878DC" w:rsidRPr="005878DC" w:rsidRDefault="005878DC" w:rsidP="005878DC">
      <w:pPr>
        <w:pStyle w:val="TableParagraph"/>
        <w:numPr>
          <w:ilvl w:val="0"/>
          <w:numId w:val="14"/>
        </w:numPr>
        <w:tabs>
          <w:tab w:val="left" w:pos="209"/>
        </w:tabs>
        <w:ind w:left="103"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Conectividade: 01 x DVI Conectividade: 01 x HDMI</w:t>
      </w:r>
    </w:p>
    <w:p w:rsidR="005878DC" w:rsidRPr="005878DC" w:rsidRDefault="005878DC" w:rsidP="005878DC">
      <w:pPr>
        <w:pStyle w:val="TableParagraph"/>
        <w:numPr>
          <w:ilvl w:val="0"/>
          <w:numId w:val="14"/>
        </w:numPr>
        <w:tabs>
          <w:tab w:val="left" w:pos="209"/>
        </w:tabs>
        <w:ind w:left="103"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Cabos de energia e RGB inclusos; Garantia mínima de 1 ano;</w:t>
      </w:r>
    </w:p>
    <w:p w:rsidR="000D4F46" w:rsidRPr="005878DC" w:rsidRDefault="005878DC" w:rsidP="005878DC">
      <w:pPr>
        <w:pStyle w:val="TableParagraph"/>
        <w:numPr>
          <w:ilvl w:val="0"/>
          <w:numId w:val="14"/>
        </w:numPr>
        <w:tabs>
          <w:tab w:val="left" w:pos="209"/>
        </w:tabs>
        <w:ind w:left="103"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O ofertante deverá informar a marca e modelo do produto ofertado.</w:t>
      </w:r>
    </w:p>
    <w:p w:rsidR="00B900AE" w:rsidRPr="005878DC" w:rsidRDefault="00B900AE" w:rsidP="00072CAB">
      <w:pPr>
        <w:pStyle w:val="Default"/>
        <w:ind w:right="-649"/>
        <w:jc w:val="both"/>
        <w:rPr>
          <w:rFonts w:ascii="Times New Roman" w:hAnsi="Times New Roman" w:cs="Times New Roman"/>
          <w:b/>
          <w:bCs/>
          <w:sz w:val="26"/>
          <w:szCs w:val="26"/>
        </w:rPr>
      </w:pPr>
    </w:p>
    <w:p w:rsidR="00EB0671" w:rsidRDefault="005878DC" w:rsidP="005878DC">
      <w:pPr>
        <w:autoSpaceDE w:val="0"/>
        <w:autoSpaceDN w:val="0"/>
        <w:adjustRightInd w:val="0"/>
        <w:ind w:right="-157"/>
        <w:jc w:val="both"/>
        <w:rPr>
          <w:b/>
        </w:rPr>
      </w:pPr>
      <w:r>
        <w:rPr>
          <w:b/>
          <w:bCs/>
          <w:u w:val="single"/>
        </w:rPr>
        <w:t>LOTE 23 –</w:t>
      </w:r>
      <w:r>
        <w:rPr>
          <w:b/>
          <w:szCs w:val="20"/>
        </w:rPr>
        <w:t xml:space="preserve"> </w:t>
      </w:r>
      <w:r>
        <w:rPr>
          <w:b/>
          <w:szCs w:val="26"/>
        </w:rPr>
        <w:t>1</w:t>
      </w:r>
      <w:r w:rsidRPr="0012644F">
        <w:rPr>
          <w:b/>
          <w:szCs w:val="26"/>
        </w:rPr>
        <w:t xml:space="preserve"> </w:t>
      </w:r>
      <w:r>
        <w:rPr>
          <w:b/>
          <w:szCs w:val="26"/>
        </w:rPr>
        <w:t>(UM) MICROCOMPUTADOR</w:t>
      </w:r>
      <w:r w:rsidR="00EB0671">
        <w:rPr>
          <w:b/>
          <w:szCs w:val="26"/>
        </w:rPr>
        <w:t xml:space="preserve">, </w:t>
      </w:r>
      <w:r w:rsidR="00EB0671">
        <w:rPr>
          <w:b/>
        </w:rPr>
        <w:t>com as seguintes especificações:</w:t>
      </w:r>
    </w:p>
    <w:p w:rsidR="005878DC" w:rsidRPr="005878DC" w:rsidRDefault="00EB0671" w:rsidP="00276F1A">
      <w:pPr>
        <w:autoSpaceDE w:val="0"/>
        <w:autoSpaceDN w:val="0"/>
        <w:adjustRightInd w:val="0"/>
        <w:ind w:right="-157"/>
        <w:jc w:val="both"/>
        <w:rPr>
          <w:szCs w:val="26"/>
        </w:rPr>
      </w:pPr>
      <w:r w:rsidRPr="00912AA6">
        <w:rPr>
          <w:szCs w:val="26"/>
        </w:rPr>
        <w:t xml:space="preserve"> </w:t>
      </w:r>
      <w:r w:rsidR="005878DC" w:rsidRPr="005878DC">
        <w:rPr>
          <w:szCs w:val="26"/>
        </w:rPr>
        <w:t xml:space="preserve">Processador CPU com 4 núcleos e 8 threads de no mínimo 3.60 GHz, 8 Mb cache ou superior, LGA 1151, gráfico integrado, com cooler. O Clock do processador deve ser </w:t>
      </w:r>
      <w:r w:rsidR="005878DC" w:rsidRPr="005878DC">
        <w:rPr>
          <w:szCs w:val="26"/>
        </w:rPr>
        <w:lastRenderedPageBreak/>
        <w:t>nativamente com a velocidade indicada, sem considerar Turbo Max, Turbo Boot ou assemelhados;</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Placa-mãe compatível com o processador cotado, com tecnologia DDR4 ou superior, com no mínimo 2 slots para memória RAM, expansível até 64GB, com no mínimo 1 x PCI Express x16 e 1 x PCI Express x1. Interface de Rede Gigabit Ethernet 10/100/1000 Mb/s, porta VGA (D-SUB), Porta HDMI, mínimo uma porta PS2;</w:t>
      </w:r>
    </w:p>
    <w:p w:rsid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rPr>
      </w:pPr>
      <w:r w:rsidRPr="005878DC">
        <w:rPr>
          <w:rFonts w:ascii="Times New Roman" w:hAnsi="Times New Roman" w:cs="Times New Roman"/>
          <w:sz w:val="26"/>
          <w:szCs w:val="26"/>
        </w:rPr>
        <w:t>SSD 240GB;</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Memória RAM 32 Gb DDR4 2133 MHz ou superior, compatível com placa-mãe e processador cotado. A fabricante da memória deve estar entre as compatíveis e recomendadas pelo fabricante da placa-mãe;</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Gabinete 2 baias, com no mínimo 2 portas USB frontais;</w:t>
      </w:r>
    </w:p>
    <w:p w:rsid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rPr>
      </w:pPr>
      <w:r w:rsidRPr="005878DC">
        <w:rPr>
          <w:rFonts w:ascii="Times New Roman" w:hAnsi="Times New Roman" w:cs="Times New Roman"/>
          <w:sz w:val="26"/>
          <w:szCs w:val="26"/>
        </w:rPr>
        <w:t>Fonte alimentação 600w REAIS;</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Cabo de energia padrão novo ABNT;</w:t>
      </w:r>
    </w:p>
    <w:p w:rsid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rPr>
      </w:pPr>
      <w:r w:rsidRPr="005878DC">
        <w:rPr>
          <w:rFonts w:ascii="Times New Roman" w:hAnsi="Times New Roman" w:cs="Times New Roman"/>
          <w:sz w:val="26"/>
          <w:szCs w:val="26"/>
        </w:rPr>
        <w:t>Teclado ABNT PS2;</w:t>
      </w:r>
    </w:p>
    <w:p w:rsid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rPr>
      </w:pPr>
      <w:r w:rsidRPr="005878DC">
        <w:rPr>
          <w:rFonts w:ascii="Times New Roman" w:hAnsi="Times New Roman" w:cs="Times New Roman"/>
          <w:sz w:val="26"/>
          <w:szCs w:val="26"/>
        </w:rPr>
        <w:t>Mouse óptico USB;</w:t>
      </w:r>
    </w:p>
    <w:p w:rsidR="005878DC" w:rsidRDefault="005878DC" w:rsidP="005878DC">
      <w:pPr>
        <w:pStyle w:val="TableParagraph"/>
        <w:numPr>
          <w:ilvl w:val="0"/>
          <w:numId w:val="14"/>
        </w:numPr>
        <w:tabs>
          <w:tab w:val="left" w:pos="209"/>
        </w:tabs>
        <w:ind w:right="-649" w:hanging="105"/>
        <w:jc w:val="both"/>
        <w:rPr>
          <w:rFonts w:ascii="Times New Roman" w:hAnsi="Times New Roman" w:cs="Times New Roman"/>
          <w:sz w:val="26"/>
          <w:szCs w:val="26"/>
        </w:rPr>
      </w:pPr>
      <w:r w:rsidRPr="005878DC">
        <w:rPr>
          <w:rFonts w:ascii="Times New Roman" w:hAnsi="Times New Roman" w:cs="Times New Roman"/>
          <w:sz w:val="26"/>
          <w:szCs w:val="26"/>
        </w:rPr>
        <w:t>Mouse Pad;</w:t>
      </w:r>
    </w:p>
    <w:p w:rsidR="005878DC" w:rsidRPr="005878DC" w:rsidRDefault="005878DC" w:rsidP="005878DC">
      <w:pPr>
        <w:pStyle w:val="TableParagraph"/>
        <w:numPr>
          <w:ilvl w:val="0"/>
          <w:numId w:val="14"/>
        </w:numPr>
        <w:tabs>
          <w:tab w:val="left" w:pos="209"/>
        </w:tabs>
        <w:ind w:right="-649" w:hanging="105"/>
        <w:jc w:val="both"/>
        <w:rPr>
          <w:rFonts w:ascii="Times New Roman" w:hAnsi="Times New Roman" w:cs="Times New Roman"/>
          <w:b/>
          <w:bCs/>
          <w:sz w:val="26"/>
          <w:szCs w:val="26"/>
          <w:lang w:val="pt-BR"/>
        </w:rPr>
      </w:pPr>
      <w:r w:rsidRPr="005878DC">
        <w:rPr>
          <w:rFonts w:ascii="Times New Roman" w:hAnsi="Times New Roman" w:cs="Times New Roman"/>
          <w:sz w:val="26"/>
          <w:szCs w:val="26"/>
        </w:rPr>
        <w:t>Garantia mínima de 1 ano;</w:t>
      </w:r>
    </w:p>
    <w:p w:rsidR="003D5486" w:rsidRPr="005878DC" w:rsidRDefault="005878DC" w:rsidP="005878DC">
      <w:pPr>
        <w:pStyle w:val="TableParagraph"/>
        <w:numPr>
          <w:ilvl w:val="0"/>
          <w:numId w:val="14"/>
        </w:numPr>
        <w:tabs>
          <w:tab w:val="left" w:pos="209"/>
        </w:tabs>
        <w:ind w:right="-649" w:hanging="105"/>
        <w:jc w:val="both"/>
        <w:rPr>
          <w:rFonts w:ascii="Times New Roman" w:hAnsi="Times New Roman" w:cs="Times New Roman"/>
          <w:b/>
          <w:bCs/>
          <w:sz w:val="26"/>
          <w:szCs w:val="26"/>
          <w:lang w:val="pt-BR"/>
        </w:rPr>
      </w:pPr>
      <w:r w:rsidRPr="005878DC">
        <w:rPr>
          <w:rFonts w:ascii="Times New Roman" w:hAnsi="Times New Roman" w:cs="Times New Roman"/>
          <w:sz w:val="26"/>
          <w:szCs w:val="26"/>
          <w:lang w:val="pt-BR"/>
        </w:rPr>
        <w:t xml:space="preserve">O ofertante deverá informar a descrição de marcas e modelos dos componentes internos ofertados (processador e placa-mãe) e apenas marca, do SSD e Memória, que serão conferidos no momento do processo licitatório por equipe técnica e posteriormente na entrega dos equipamentos. </w:t>
      </w:r>
      <w:r w:rsidRPr="005878DC">
        <w:rPr>
          <w:rFonts w:ascii="Times New Roman" w:hAnsi="Times New Roman" w:cs="Times New Roman"/>
          <w:sz w:val="26"/>
          <w:szCs w:val="26"/>
        </w:rPr>
        <w:t>Qualquer divergência entre os produtos ofertados e produtos entregues, não serão aceitos.</w:t>
      </w:r>
    </w:p>
    <w:p w:rsidR="005878DC" w:rsidRDefault="005878DC" w:rsidP="005878DC">
      <w:pPr>
        <w:pStyle w:val="TableParagraph"/>
        <w:tabs>
          <w:tab w:val="left" w:pos="209"/>
        </w:tabs>
        <w:ind w:right="-649"/>
        <w:jc w:val="both"/>
        <w:rPr>
          <w:rFonts w:ascii="Times New Roman" w:hAnsi="Times New Roman" w:cs="Times New Roman"/>
          <w:sz w:val="26"/>
          <w:szCs w:val="26"/>
        </w:rPr>
      </w:pPr>
    </w:p>
    <w:p w:rsidR="005878DC" w:rsidRDefault="005878DC" w:rsidP="00EB0671">
      <w:pPr>
        <w:ind w:right="-157"/>
        <w:jc w:val="both"/>
        <w:rPr>
          <w:b/>
          <w:bCs/>
          <w:szCs w:val="20"/>
        </w:rPr>
      </w:pPr>
      <w:r>
        <w:rPr>
          <w:b/>
          <w:u w:val="single"/>
        </w:rPr>
        <w:t>LOTE 24</w:t>
      </w:r>
      <w:r>
        <w:rPr>
          <w:b/>
        </w:rPr>
        <w:t xml:space="preserve"> –  1 (UM) </w:t>
      </w:r>
      <w:r>
        <w:rPr>
          <w:b/>
          <w:szCs w:val="20"/>
        </w:rPr>
        <w:t xml:space="preserve">NOBREAK </w:t>
      </w:r>
      <w:r w:rsidR="00766863">
        <w:rPr>
          <w:b/>
          <w:szCs w:val="20"/>
        </w:rPr>
        <w:t>1500</w:t>
      </w:r>
      <w:r>
        <w:rPr>
          <w:b/>
          <w:szCs w:val="20"/>
        </w:rPr>
        <w:t xml:space="preserve"> VA</w:t>
      </w:r>
      <w:r w:rsidR="00EB0671">
        <w:rPr>
          <w:b/>
          <w:szCs w:val="20"/>
        </w:rPr>
        <w:t xml:space="preserve">, </w:t>
      </w:r>
      <w:r w:rsidR="00EB0671">
        <w:rPr>
          <w:b/>
        </w:rPr>
        <w:t>com as seguintes especificações:</w:t>
      </w:r>
    </w:p>
    <w:p w:rsidR="005878DC" w:rsidRPr="005878DC" w:rsidRDefault="005878DC"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potência de 1500va ou</w:t>
      </w:r>
      <w:r w:rsidRPr="005878DC">
        <w:rPr>
          <w:rFonts w:ascii="Times New Roman" w:hAnsi="Times New Roman" w:cs="Times New Roman"/>
          <w:spacing w:val="-11"/>
          <w:sz w:val="26"/>
          <w:szCs w:val="26"/>
          <w:lang w:val="pt-BR"/>
        </w:rPr>
        <w:t xml:space="preserve"> </w:t>
      </w:r>
      <w:r w:rsidRPr="005878DC">
        <w:rPr>
          <w:rFonts w:ascii="Times New Roman" w:hAnsi="Times New Roman" w:cs="Times New Roman"/>
          <w:sz w:val="26"/>
          <w:szCs w:val="26"/>
          <w:lang w:val="pt-BR"/>
        </w:rPr>
        <w:t>superior;</w:t>
      </w:r>
    </w:p>
    <w:p w:rsidR="005878DC" w:rsidRPr="005878DC" w:rsidRDefault="005878DC" w:rsidP="00085C8F">
      <w:pPr>
        <w:pStyle w:val="TableParagraph"/>
        <w:numPr>
          <w:ilvl w:val="0"/>
          <w:numId w:val="26"/>
        </w:numPr>
        <w:tabs>
          <w:tab w:val="left" w:pos="209"/>
        </w:tabs>
        <w:spacing w:line="244" w:lineRule="exact"/>
        <w:ind w:hanging="105"/>
        <w:jc w:val="both"/>
        <w:rPr>
          <w:rFonts w:ascii="Times New Roman" w:hAnsi="Times New Roman" w:cs="Times New Roman"/>
          <w:sz w:val="26"/>
          <w:szCs w:val="26"/>
        </w:rPr>
      </w:pPr>
      <w:r w:rsidRPr="005878DC">
        <w:rPr>
          <w:rFonts w:ascii="Times New Roman" w:hAnsi="Times New Roman" w:cs="Times New Roman"/>
          <w:sz w:val="26"/>
          <w:szCs w:val="26"/>
        </w:rPr>
        <w:t>entrada 220v, saída</w:t>
      </w:r>
      <w:r w:rsidRPr="005878DC">
        <w:rPr>
          <w:rFonts w:ascii="Times New Roman" w:hAnsi="Times New Roman" w:cs="Times New Roman"/>
          <w:spacing w:val="-8"/>
          <w:sz w:val="26"/>
          <w:szCs w:val="26"/>
        </w:rPr>
        <w:t xml:space="preserve"> </w:t>
      </w:r>
      <w:r w:rsidRPr="005878DC">
        <w:rPr>
          <w:rFonts w:ascii="Times New Roman" w:hAnsi="Times New Roman" w:cs="Times New Roman"/>
          <w:sz w:val="26"/>
          <w:szCs w:val="26"/>
        </w:rPr>
        <w:t>110v;</w:t>
      </w:r>
    </w:p>
    <w:p w:rsidR="005878DC" w:rsidRPr="005878DC" w:rsidRDefault="005878DC" w:rsidP="00085C8F">
      <w:pPr>
        <w:pStyle w:val="TableParagraph"/>
        <w:numPr>
          <w:ilvl w:val="0"/>
          <w:numId w:val="26"/>
        </w:numPr>
        <w:tabs>
          <w:tab w:val="left" w:pos="209"/>
        </w:tabs>
        <w:spacing w:line="244" w:lineRule="exact"/>
        <w:ind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formato de onda senoidal</w:t>
      </w:r>
      <w:r w:rsidRPr="005878DC">
        <w:rPr>
          <w:rFonts w:ascii="Times New Roman" w:hAnsi="Times New Roman" w:cs="Times New Roman"/>
          <w:spacing w:val="-11"/>
          <w:sz w:val="26"/>
          <w:szCs w:val="26"/>
          <w:lang w:val="pt-BR"/>
        </w:rPr>
        <w:t xml:space="preserve"> </w:t>
      </w:r>
      <w:r w:rsidRPr="005878DC">
        <w:rPr>
          <w:rFonts w:ascii="Times New Roman" w:hAnsi="Times New Roman" w:cs="Times New Roman"/>
          <w:sz w:val="26"/>
          <w:szCs w:val="26"/>
          <w:lang w:val="pt-BR"/>
        </w:rPr>
        <w:t>pura;</w:t>
      </w:r>
    </w:p>
    <w:p w:rsidR="005878DC" w:rsidRPr="005878DC" w:rsidRDefault="005878DC"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mínimo de 08 tomadas no painel</w:t>
      </w:r>
      <w:r w:rsidRPr="005878DC">
        <w:rPr>
          <w:rFonts w:ascii="Times New Roman" w:hAnsi="Times New Roman" w:cs="Times New Roman"/>
          <w:spacing w:val="-10"/>
          <w:sz w:val="26"/>
          <w:szCs w:val="26"/>
          <w:lang w:val="pt-BR"/>
        </w:rPr>
        <w:t xml:space="preserve"> </w:t>
      </w:r>
      <w:r w:rsidRPr="005878DC">
        <w:rPr>
          <w:rFonts w:ascii="Times New Roman" w:hAnsi="Times New Roman" w:cs="Times New Roman"/>
          <w:sz w:val="26"/>
          <w:szCs w:val="26"/>
          <w:lang w:val="pt-BR"/>
        </w:rPr>
        <w:t>traseiro;</w:t>
      </w:r>
    </w:p>
    <w:p w:rsidR="005878DC" w:rsidRPr="005878DC" w:rsidRDefault="005878DC" w:rsidP="00085C8F">
      <w:pPr>
        <w:pStyle w:val="TableParagraph"/>
        <w:numPr>
          <w:ilvl w:val="0"/>
          <w:numId w:val="26"/>
        </w:numPr>
        <w:tabs>
          <w:tab w:val="left" w:pos="209"/>
        </w:tabs>
        <w:ind w:hanging="105"/>
        <w:jc w:val="both"/>
        <w:rPr>
          <w:rFonts w:ascii="Times New Roman" w:hAnsi="Times New Roman" w:cs="Times New Roman"/>
          <w:sz w:val="26"/>
          <w:szCs w:val="26"/>
        </w:rPr>
      </w:pPr>
      <w:r w:rsidRPr="005878DC">
        <w:rPr>
          <w:rFonts w:ascii="Times New Roman" w:hAnsi="Times New Roman" w:cs="Times New Roman"/>
          <w:sz w:val="26"/>
          <w:szCs w:val="26"/>
        </w:rPr>
        <w:t>mínimo 01 bateria de</w:t>
      </w:r>
      <w:r w:rsidRPr="005878DC">
        <w:rPr>
          <w:rFonts w:ascii="Times New Roman" w:hAnsi="Times New Roman" w:cs="Times New Roman"/>
          <w:spacing w:val="-11"/>
          <w:sz w:val="26"/>
          <w:szCs w:val="26"/>
        </w:rPr>
        <w:t xml:space="preserve"> </w:t>
      </w:r>
      <w:r w:rsidRPr="005878DC">
        <w:rPr>
          <w:rFonts w:ascii="Times New Roman" w:hAnsi="Times New Roman" w:cs="Times New Roman"/>
          <w:sz w:val="26"/>
          <w:szCs w:val="26"/>
        </w:rPr>
        <w:t>58Ah</w:t>
      </w:r>
    </w:p>
    <w:p w:rsidR="005878DC" w:rsidRPr="005878DC" w:rsidRDefault="005878DC" w:rsidP="00085C8F">
      <w:pPr>
        <w:pStyle w:val="TableParagraph"/>
        <w:tabs>
          <w:tab w:val="left" w:pos="209"/>
        </w:tabs>
        <w:ind w:right="-649"/>
        <w:jc w:val="both"/>
        <w:rPr>
          <w:rFonts w:ascii="Times New Roman" w:hAnsi="Times New Roman" w:cs="Times New Roman"/>
          <w:sz w:val="26"/>
          <w:szCs w:val="26"/>
          <w:lang w:val="pt-BR"/>
        </w:rPr>
      </w:pPr>
      <w:r w:rsidRPr="005878DC">
        <w:rPr>
          <w:rFonts w:ascii="Times New Roman" w:hAnsi="Times New Roman" w:cs="Times New Roman"/>
          <w:sz w:val="26"/>
          <w:szCs w:val="26"/>
          <w:lang w:val="pt-BR"/>
        </w:rPr>
        <w:t>O Licitante deverá informar a marca e o modelo do equipamento</w:t>
      </w:r>
      <w:r w:rsidRPr="005878DC">
        <w:rPr>
          <w:rFonts w:ascii="Times New Roman" w:hAnsi="Times New Roman" w:cs="Times New Roman"/>
          <w:spacing w:val="-30"/>
          <w:sz w:val="26"/>
          <w:szCs w:val="26"/>
          <w:lang w:val="pt-BR"/>
        </w:rPr>
        <w:t xml:space="preserve"> </w:t>
      </w:r>
      <w:r w:rsidRPr="005878DC">
        <w:rPr>
          <w:rFonts w:ascii="Times New Roman" w:hAnsi="Times New Roman" w:cs="Times New Roman"/>
          <w:sz w:val="26"/>
          <w:szCs w:val="26"/>
          <w:lang w:val="pt-BR"/>
        </w:rPr>
        <w:t>ofertado;</w:t>
      </w:r>
    </w:p>
    <w:p w:rsidR="005878DC" w:rsidRPr="005878DC" w:rsidRDefault="005878DC" w:rsidP="005878DC">
      <w:pPr>
        <w:pStyle w:val="TableParagraph"/>
        <w:tabs>
          <w:tab w:val="left" w:pos="209"/>
        </w:tabs>
        <w:ind w:right="-649"/>
        <w:jc w:val="both"/>
        <w:rPr>
          <w:rFonts w:ascii="Times New Roman" w:hAnsi="Times New Roman" w:cs="Times New Roman"/>
          <w:b/>
          <w:bCs/>
          <w:sz w:val="26"/>
          <w:szCs w:val="26"/>
          <w:lang w:val="pt-BR"/>
        </w:rPr>
      </w:pPr>
    </w:p>
    <w:p w:rsidR="005878DC" w:rsidRDefault="005878DC" w:rsidP="00EB0671">
      <w:pPr>
        <w:ind w:right="-157"/>
        <w:jc w:val="both"/>
        <w:rPr>
          <w:b/>
          <w:bCs/>
          <w:szCs w:val="20"/>
        </w:rPr>
      </w:pPr>
      <w:r>
        <w:rPr>
          <w:b/>
          <w:u w:val="single"/>
        </w:rPr>
        <w:t>LOTE 25</w:t>
      </w:r>
      <w:r>
        <w:rPr>
          <w:b/>
        </w:rPr>
        <w:t xml:space="preserve"> –  </w:t>
      </w:r>
      <w:r w:rsidR="00085C8F">
        <w:rPr>
          <w:b/>
        </w:rPr>
        <w:t>2</w:t>
      </w:r>
      <w:r>
        <w:rPr>
          <w:b/>
        </w:rPr>
        <w:t xml:space="preserve"> (</w:t>
      </w:r>
      <w:r w:rsidR="00A116A1">
        <w:rPr>
          <w:b/>
        </w:rPr>
        <w:t>DUAS</w:t>
      </w:r>
      <w:r>
        <w:rPr>
          <w:b/>
        </w:rPr>
        <w:t xml:space="preserve">) </w:t>
      </w:r>
      <w:r w:rsidR="00085C8F">
        <w:rPr>
          <w:b/>
        </w:rPr>
        <w:t xml:space="preserve">LICENÇA DE SOFTWARE </w:t>
      </w:r>
      <w:r w:rsidR="00085C8F">
        <w:rPr>
          <w:b/>
          <w:szCs w:val="20"/>
        </w:rPr>
        <w:t>AUTOCAD 2017</w:t>
      </w:r>
      <w:r w:rsidR="00EB0671">
        <w:rPr>
          <w:b/>
          <w:szCs w:val="20"/>
        </w:rPr>
        <w:t xml:space="preserve">, </w:t>
      </w:r>
      <w:r w:rsidR="00EB0671">
        <w:rPr>
          <w:b/>
        </w:rPr>
        <w:t>com as seguintes especificações: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Autodesk AutoCAD 2017 - licenciamento vitalício;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Suporte técnico e atualizações garantidas pelo fabricante por 12 meses; Aplicação desktop;</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Em Português;</w:t>
      </w:r>
    </w:p>
    <w:p w:rsidR="003D5486" w:rsidRDefault="00085C8F" w:rsidP="00085C8F">
      <w:pPr>
        <w:pStyle w:val="TableParagraph"/>
        <w:numPr>
          <w:ilvl w:val="0"/>
          <w:numId w:val="26"/>
        </w:numPr>
        <w:tabs>
          <w:tab w:val="left" w:pos="209"/>
        </w:tabs>
        <w:ind w:hanging="105"/>
        <w:jc w:val="both"/>
        <w:rPr>
          <w:rFonts w:ascii="Times New Roman" w:hAnsi="Times New Roman" w:cs="Times New Roman"/>
          <w:b/>
          <w:bCs/>
          <w:sz w:val="26"/>
          <w:szCs w:val="26"/>
        </w:rPr>
      </w:pPr>
      <w:r w:rsidRPr="00085C8F">
        <w:rPr>
          <w:rFonts w:ascii="Times New Roman" w:hAnsi="Times New Roman" w:cs="Times New Roman"/>
          <w:sz w:val="26"/>
          <w:szCs w:val="26"/>
          <w:lang w:val="pt-BR"/>
        </w:rPr>
        <w:t>Compatibilidade com Windows 10 64 bits;</w:t>
      </w:r>
    </w:p>
    <w:p w:rsidR="005878DC" w:rsidRDefault="005878DC" w:rsidP="00072CAB">
      <w:pPr>
        <w:pStyle w:val="Default"/>
        <w:ind w:right="-649"/>
        <w:jc w:val="both"/>
        <w:rPr>
          <w:rFonts w:ascii="Times New Roman" w:hAnsi="Times New Roman" w:cs="Times New Roman"/>
          <w:b/>
          <w:bCs/>
          <w:sz w:val="26"/>
          <w:szCs w:val="26"/>
        </w:rPr>
      </w:pPr>
    </w:p>
    <w:p w:rsidR="00085C8F" w:rsidRDefault="00085C8F" w:rsidP="00EB0671">
      <w:pPr>
        <w:ind w:right="-157"/>
        <w:jc w:val="both"/>
        <w:rPr>
          <w:b/>
          <w:bCs/>
          <w:szCs w:val="20"/>
        </w:rPr>
      </w:pPr>
      <w:r>
        <w:rPr>
          <w:b/>
          <w:u w:val="single"/>
        </w:rPr>
        <w:t>LOTE 26</w:t>
      </w:r>
      <w:r>
        <w:rPr>
          <w:b/>
        </w:rPr>
        <w:t xml:space="preserve"> –  3 (TRÊS) LICENÇA DE SOFTWARE </w:t>
      </w:r>
      <w:r>
        <w:rPr>
          <w:b/>
          <w:szCs w:val="20"/>
        </w:rPr>
        <w:t>CORELDRAW 2017</w:t>
      </w:r>
      <w:r w:rsidR="00EB0671">
        <w:rPr>
          <w:b/>
          <w:szCs w:val="20"/>
        </w:rPr>
        <w:t xml:space="preserve">, </w:t>
      </w:r>
      <w:r w:rsidR="00EB0671">
        <w:rPr>
          <w:b/>
        </w:rPr>
        <w:t>com as seguintes especificações: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CorelDRAW Graphics Suite 2017 - licenciamento vitalício;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Aplicação desktop; Em Português;</w:t>
      </w:r>
    </w:p>
    <w:p w:rsidR="005878DC" w:rsidRDefault="00085C8F" w:rsidP="00085C8F">
      <w:pPr>
        <w:pStyle w:val="TableParagraph"/>
        <w:numPr>
          <w:ilvl w:val="0"/>
          <w:numId w:val="26"/>
        </w:numPr>
        <w:tabs>
          <w:tab w:val="left" w:pos="209"/>
        </w:tabs>
        <w:ind w:hanging="105"/>
        <w:jc w:val="both"/>
        <w:rPr>
          <w:rFonts w:ascii="Times New Roman" w:hAnsi="Times New Roman" w:cs="Times New Roman"/>
          <w:b/>
          <w:bCs/>
          <w:sz w:val="26"/>
          <w:szCs w:val="26"/>
        </w:rPr>
      </w:pPr>
      <w:r w:rsidRPr="00085C8F">
        <w:rPr>
          <w:rFonts w:ascii="Times New Roman" w:hAnsi="Times New Roman" w:cs="Times New Roman"/>
          <w:sz w:val="26"/>
          <w:szCs w:val="26"/>
          <w:lang w:val="pt-BR"/>
        </w:rPr>
        <w:lastRenderedPageBreak/>
        <w:t>Compatibilidade com Windows 10 64 bits;</w:t>
      </w:r>
    </w:p>
    <w:p w:rsidR="00085C8F" w:rsidRDefault="00085C8F" w:rsidP="00072CAB">
      <w:pPr>
        <w:pStyle w:val="Default"/>
        <w:ind w:right="-649"/>
        <w:jc w:val="both"/>
        <w:rPr>
          <w:rFonts w:ascii="Times New Roman" w:hAnsi="Times New Roman" w:cs="Times New Roman"/>
          <w:b/>
          <w:bCs/>
          <w:sz w:val="26"/>
          <w:szCs w:val="26"/>
        </w:rPr>
      </w:pPr>
    </w:p>
    <w:p w:rsidR="00085C8F" w:rsidRPr="00085C8F" w:rsidRDefault="00085C8F" w:rsidP="00085C8F">
      <w:pPr>
        <w:ind w:right="-157"/>
        <w:jc w:val="both"/>
        <w:rPr>
          <w:b/>
        </w:rPr>
      </w:pPr>
      <w:r>
        <w:rPr>
          <w:b/>
          <w:u w:val="single"/>
        </w:rPr>
        <w:t>LOTE 27</w:t>
      </w:r>
      <w:r>
        <w:rPr>
          <w:b/>
        </w:rPr>
        <w:t xml:space="preserve"> –  2 (</w:t>
      </w:r>
      <w:r w:rsidR="00A116A1">
        <w:rPr>
          <w:b/>
        </w:rPr>
        <w:t>DUAS</w:t>
      </w:r>
      <w:r>
        <w:rPr>
          <w:b/>
        </w:rPr>
        <w:t xml:space="preserve">) LICENÇA DE SOFTWARE </w:t>
      </w:r>
      <w:r w:rsidRPr="00085C8F">
        <w:rPr>
          <w:b/>
        </w:rPr>
        <w:t>SKETCHUP PRO 2017</w:t>
      </w:r>
      <w:r w:rsidR="00EB0671">
        <w:rPr>
          <w:b/>
        </w:rPr>
        <w:t>, com as seguintes especificações: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SketchUp Pro 2017 - licenciamento vitalício;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Suporte técnico e atualizações garantidas pelo fabricante por 12 meses; Aplicação desktop;</w:t>
      </w:r>
    </w:p>
    <w:p w:rsidR="00085C8F" w:rsidRDefault="00085C8F" w:rsidP="00085C8F">
      <w:pPr>
        <w:pStyle w:val="TableParagraph"/>
        <w:numPr>
          <w:ilvl w:val="0"/>
          <w:numId w:val="26"/>
        </w:numPr>
        <w:tabs>
          <w:tab w:val="left" w:pos="209"/>
        </w:tabs>
        <w:ind w:hanging="105"/>
        <w:jc w:val="both"/>
        <w:rPr>
          <w:rFonts w:ascii="Times New Roman" w:hAnsi="Times New Roman" w:cs="Times New Roman"/>
          <w:b/>
          <w:bCs/>
          <w:sz w:val="26"/>
          <w:szCs w:val="26"/>
        </w:rPr>
      </w:pPr>
      <w:r w:rsidRPr="00085C8F">
        <w:rPr>
          <w:rFonts w:ascii="Times New Roman" w:hAnsi="Times New Roman" w:cs="Times New Roman"/>
          <w:sz w:val="26"/>
          <w:szCs w:val="26"/>
          <w:lang w:val="pt-BR"/>
        </w:rPr>
        <w:t>Compatibilidade com Windows 10 64 bits;</w:t>
      </w:r>
    </w:p>
    <w:p w:rsidR="00085C8F" w:rsidRDefault="00085C8F" w:rsidP="00072CAB">
      <w:pPr>
        <w:pStyle w:val="Default"/>
        <w:ind w:right="-649"/>
        <w:jc w:val="both"/>
        <w:rPr>
          <w:rFonts w:ascii="Times New Roman" w:hAnsi="Times New Roman" w:cs="Times New Roman"/>
          <w:b/>
          <w:bCs/>
          <w:sz w:val="26"/>
          <w:szCs w:val="26"/>
        </w:rPr>
      </w:pPr>
    </w:p>
    <w:p w:rsidR="00085C8F" w:rsidRDefault="00085C8F" w:rsidP="00EB0671">
      <w:pPr>
        <w:ind w:right="-157"/>
        <w:jc w:val="both"/>
        <w:rPr>
          <w:b/>
          <w:bCs/>
          <w:szCs w:val="20"/>
        </w:rPr>
      </w:pPr>
      <w:r>
        <w:rPr>
          <w:b/>
          <w:u w:val="single"/>
        </w:rPr>
        <w:t>LOTE 28</w:t>
      </w:r>
      <w:r>
        <w:rPr>
          <w:b/>
        </w:rPr>
        <w:t xml:space="preserve"> –  </w:t>
      </w:r>
      <w:r w:rsidR="00CC19D3">
        <w:rPr>
          <w:b/>
        </w:rPr>
        <w:t>1</w:t>
      </w:r>
      <w:r>
        <w:rPr>
          <w:b/>
        </w:rPr>
        <w:t xml:space="preserve"> (</w:t>
      </w:r>
      <w:r w:rsidR="00CC19D3">
        <w:rPr>
          <w:b/>
        </w:rPr>
        <w:t>UM</w:t>
      </w:r>
      <w:r w:rsidR="00A116A1">
        <w:rPr>
          <w:b/>
        </w:rPr>
        <w:t>A</w:t>
      </w:r>
      <w:r>
        <w:rPr>
          <w:b/>
        </w:rPr>
        <w:t>) LICENÇA DE SOFTWARE DATACAD</w:t>
      </w:r>
      <w:r w:rsidRPr="00085C8F">
        <w:rPr>
          <w:b/>
        </w:rPr>
        <w:t xml:space="preserve"> </w:t>
      </w:r>
      <w:r>
        <w:rPr>
          <w:b/>
        </w:rPr>
        <w:t>19</w:t>
      </w:r>
      <w:r w:rsidR="00EB0671">
        <w:rPr>
          <w:b/>
        </w:rPr>
        <w:t>, com as seguintes especificações:</w:t>
      </w:r>
    </w:p>
    <w:p w:rsidR="00085C8F" w:rsidRPr="00085C8F" w:rsidRDefault="00085C8F" w:rsidP="00085C8F">
      <w:pPr>
        <w:pStyle w:val="TableParagraph"/>
        <w:numPr>
          <w:ilvl w:val="0"/>
          <w:numId w:val="26"/>
        </w:numPr>
        <w:tabs>
          <w:tab w:val="left" w:pos="209"/>
        </w:tabs>
        <w:ind w:hanging="105"/>
        <w:rPr>
          <w:rFonts w:ascii="Times New Roman" w:hAnsi="Times New Roman" w:cs="Times New Roman"/>
          <w:sz w:val="26"/>
          <w:szCs w:val="26"/>
          <w:lang w:val="pt-BR"/>
        </w:rPr>
      </w:pPr>
      <w:r w:rsidRPr="00085C8F">
        <w:rPr>
          <w:rFonts w:ascii="Times New Roman" w:hAnsi="Times New Roman" w:cs="Times New Roman"/>
          <w:sz w:val="26"/>
          <w:szCs w:val="26"/>
          <w:lang w:val="pt-BR"/>
        </w:rPr>
        <w:t>Datacad 19 – versão plena - licenciamento vitalício;</w:t>
      </w:r>
    </w:p>
    <w:p w:rsidR="00085C8F" w:rsidRPr="00085C8F" w:rsidRDefault="00085C8F" w:rsidP="00085C8F">
      <w:pPr>
        <w:pStyle w:val="TableParagraph"/>
        <w:numPr>
          <w:ilvl w:val="0"/>
          <w:numId w:val="26"/>
        </w:numPr>
        <w:tabs>
          <w:tab w:val="left" w:pos="209"/>
        </w:tabs>
        <w:ind w:hanging="105"/>
        <w:rPr>
          <w:rFonts w:ascii="Times New Roman" w:hAnsi="Times New Roman" w:cs="Times New Roman"/>
          <w:sz w:val="26"/>
          <w:szCs w:val="26"/>
          <w:lang w:val="pt-BR"/>
        </w:rPr>
      </w:pPr>
      <w:r w:rsidRPr="00085C8F">
        <w:rPr>
          <w:rFonts w:ascii="Times New Roman" w:hAnsi="Times New Roman" w:cs="Times New Roman"/>
          <w:sz w:val="26"/>
          <w:szCs w:val="26"/>
          <w:lang w:val="pt-BR"/>
        </w:rPr>
        <w:t>Aplicação desktop;</w:t>
      </w:r>
    </w:p>
    <w:p w:rsidR="00085C8F" w:rsidRDefault="00085C8F" w:rsidP="00085C8F">
      <w:pPr>
        <w:pStyle w:val="TableParagraph"/>
        <w:numPr>
          <w:ilvl w:val="0"/>
          <w:numId w:val="26"/>
        </w:numPr>
        <w:tabs>
          <w:tab w:val="left" w:pos="209"/>
        </w:tabs>
        <w:ind w:hanging="105"/>
        <w:rPr>
          <w:rFonts w:ascii="Times New Roman" w:hAnsi="Times New Roman" w:cs="Times New Roman"/>
          <w:sz w:val="26"/>
          <w:szCs w:val="26"/>
        </w:rPr>
      </w:pPr>
      <w:r w:rsidRPr="00085C8F">
        <w:rPr>
          <w:rFonts w:ascii="Times New Roman" w:hAnsi="Times New Roman" w:cs="Times New Roman"/>
          <w:sz w:val="26"/>
          <w:szCs w:val="26"/>
          <w:lang w:val="pt-BR"/>
        </w:rPr>
        <w:t>Compatibilidade com Windows 10 64 bits;</w:t>
      </w:r>
    </w:p>
    <w:p w:rsidR="00085C8F" w:rsidRDefault="00085C8F" w:rsidP="00085C8F">
      <w:pPr>
        <w:pStyle w:val="Default"/>
        <w:ind w:right="-649"/>
        <w:jc w:val="both"/>
        <w:rPr>
          <w:rFonts w:ascii="Times New Roman" w:hAnsi="Times New Roman" w:cs="Times New Roman"/>
          <w:sz w:val="26"/>
          <w:szCs w:val="26"/>
        </w:rPr>
      </w:pPr>
    </w:p>
    <w:p w:rsidR="00085C8F" w:rsidRDefault="00085C8F" w:rsidP="00EB0671">
      <w:pPr>
        <w:ind w:right="-157"/>
        <w:jc w:val="both"/>
        <w:rPr>
          <w:b/>
          <w:bCs/>
          <w:szCs w:val="20"/>
        </w:rPr>
      </w:pPr>
      <w:r>
        <w:rPr>
          <w:b/>
          <w:u w:val="single"/>
        </w:rPr>
        <w:t>LOTE 29</w:t>
      </w:r>
      <w:r>
        <w:rPr>
          <w:b/>
        </w:rPr>
        <w:t xml:space="preserve"> –  1 (UM</w:t>
      </w:r>
      <w:r w:rsidR="00A116A1">
        <w:rPr>
          <w:b/>
        </w:rPr>
        <w:t>A</w:t>
      </w:r>
      <w:r>
        <w:rPr>
          <w:b/>
        </w:rPr>
        <w:t xml:space="preserve">) LICENÇA DE SOFTWARE </w:t>
      </w:r>
      <w:r w:rsidRPr="00085C8F">
        <w:rPr>
          <w:b/>
        </w:rPr>
        <w:t>ALTOQI - EBERICK V10 BASIC</w:t>
      </w:r>
      <w:r w:rsidR="00EB0671">
        <w:rPr>
          <w:b/>
        </w:rPr>
        <w:t>, com as seguintes especificações: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AltoQI - EBERICK V10 BASIC - licenciamento vitalício;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 Aplicação deverá constar os seguintes recursos: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06 níveis de lajes, 120 elementos por pavimento (vigas e pilares) e área total construída de 8000m².</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Pilares com seção retangular, circular, circular vazado e L; Vigas com seção retangular; Lajes maciças; Lajes pré- moldadas convencionais;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Escadas convencionais; Sapatas isoladas e de divisa;</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Blocos com até 6 estacas; Análise dos esforços e deslocamentos através do Modelo de Pórtico Espacial e Grelha 3D; Esforços horizontais;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Dimensionamento dos elementos;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Dimensionamento refinado das lajes;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Flechas imediatas e diferidas; Planta de formas;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Cortes na estrutura;</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Resumo de materiais;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Detalhamento dos elementos;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Armaduras complementares de lajes;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Planta de locação e cargas;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Cotas automáticas na planta de forma;</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Verificações de flechas para cada situação de serviço;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Dimensionamento e detalhamento de pilares com estribos múltiplos;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Documentação técnica de Ajuda eletrônica para auxiliar na solução de problemas de dimensionamento;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Detalhamento de pilares com estribos abertos na região de intersecção com a viga;</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Exportação do projeto estrutural para impressão 3D nos formatos OBJ e STL;</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Otimização da posição dos textos na planta de locação; Ajuste na definição da altura da barra de fundação;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lastRenderedPageBreak/>
        <w:t>Opção para gerar segundo corte no detalhamento de blocos de fundação.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Memorial de cálculo;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Sapata corrida em apoio elástico;</w:t>
      </w:r>
    </w:p>
    <w:p w:rsidR="00085C8F" w:rsidRDefault="00085C8F" w:rsidP="00085C8F">
      <w:pPr>
        <w:pStyle w:val="TableParagraph"/>
        <w:numPr>
          <w:ilvl w:val="0"/>
          <w:numId w:val="26"/>
        </w:numPr>
        <w:tabs>
          <w:tab w:val="left" w:pos="209"/>
        </w:tabs>
        <w:ind w:hanging="105"/>
        <w:jc w:val="both"/>
        <w:rPr>
          <w:rFonts w:ascii="Times New Roman" w:hAnsi="Times New Roman" w:cs="Times New Roman"/>
          <w:b/>
          <w:bCs/>
          <w:sz w:val="26"/>
          <w:szCs w:val="26"/>
        </w:rPr>
      </w:pPr>
      <w:r w:rsidRPr="00085C8F">
        <w:rPr>
          <w:rFonts w:ascii="Times New Roman" w:hAnsi="Times New Roman" w:cs="Times New Roman"/>
          <w:sz w:val="26"/>
          <w:szCs w:val="26"/>
          <w:lang w:val="pt-BR"/>
        </w:rPr>
        <w:t>01 inscrição gratuita para o curso à distância do Eberick V10 com acesso liberado por 90 dias.</w:t>
      </w:r>
    </w:p>
    <w:p w:rsidR="005878DC" w:rsidRDefault="005878DC" w:rsidP="00072CAB">
      <w:pPr>
        <w:pStyle w:val="Default"/>
        <w:ind w:right="-649"/>
        <w:jc w:val="both"/>
        <w:rPr>
          <w:rFonts w:ascii="Times New Roman" w:hAnsi="Times New Roman" w:cs="Times New Roman"/>
          <w:b/>
          <w:bCs/>
          <w:sz w:val="26"/>
          <w:szCs w:val="26"/>
        </w:rPr>
      </w:pPr>
    </w:p>
    <w:p w:rsidR="00085C8F" w:rsidRDefault="00085C8F" w:rsidP="00EB0671">
      <w:pPr>
        <w:ind w:right="-157"/>
        <w:jc w:val="both"/>
        <w:rPr>
          <w:b/>
          <w:bCs/>
          <w:szCs w:val="20"/>
        </w:rPr>
      </w:pPr>
      <w:r>
        <w:rPr>
          <w:b/>
          <w:u w:val="single"/>
        </w:rPr>
        <w:t>LOTE 30</w:t>
      </w:r>
      <w:r>
        <w:rPr>
          <w:b/>
        </w:rPr>
        <w:t xml:space="preserve"> –  1 (UM</w:t>
      </w:r>
      <w:r w:rsidR="00A116A1">
        <w:rPr>
          <w:b/>
        </w:rPr>
        <w:t>A</w:t>
      </w:r>
      <w:r>
        <w:rPr>
          <w:b/>
        </w:rPr>
        <w:t xml:space="preserve">) LICENÇA DE SOFTWARE </w:t>
      </w:r>
      <w:r w:rsidRPr="00085C8F">
        <w:rPr>
          <w:b/>
        </w:rPr>
        <w:t>ALTOQI - PLATAFORMA QIBUILDER BASIC</w:t>
      </w:r>
      <w:r w:rsidR="00EB0671">
        <w:rPr>
          <w:b/>
        </w:rPr>
        <w:t>, com as seguintes especificações: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AltoQI - PLATAFORMA QIBUILDER BASIC - licenciamento vitalício;</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A Aplicação deverá constar os seguintes recursos:</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05 pavimentos, área total construída de 3000m² e 20m de altura total;</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QIHIDROSSANITÁRIO BASIC;</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QIINCÊNDIO BASIC;</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QIGÁS BASIC;</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QIELÉTRICO BASIC;</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QISPDA BASIC;</w:t>
      </w:r>
    </w:p>
    <w:p w:rsidR="00085C8F" w:rsidRPr="00085C8F" w:rsidRDefault="00085C8F" w:rsidP="00085C8F">
      <w:pPr>
        <w:pStyle w:val="TableParagraph"/>
        <w:numPr>
          <w:ilvl w:val="0"/>
          <w:numId w:val="26"/>
        </w:numPr>
        <w:tabs>
          <w:tab w:val="left" w:pos="209"/>
        </w:tabs>
        <w:ind w:hanging="105"/>
        <w:jc w:val="both"/>
        <w:rPr>
          <w:rFonts w:ascii="Times New Roman" w:hAnsi="Times New Roman" w:cs="Times New Roman"/>
          <w:sz w:val="26"/>
          <w:szCs w:val="26"/>
          <w:lang w:val="pt-BR"/>
        </w:rPr>
      </w:pPr>
      <w:r w:rsidRPr="00085C8F">
        <w:rPr>
          <w:rFonts w:ascii="Times New Roman" w:hAnsi="Times New Roman" w:cs="Times New Roman"/>
          <w:sz w:val="26"/>
          <w:szCs w:val="26"/>
          <w:lang w:val="pt-BR"/>
        </w:rPr>
        <w:t>01 inscrição gratuita para o curso à distância do software QiHidrossanitário com acesso liberado por 90 dias;</w:t>
      </w:r>
    </w:p>
    <w:p w:rsidR="00085C8F" w:rsidRDefault="00085C8F" w:rsidP="00085C8F">
      <w:pPr>
        <w:pStyle w:val="TableParagraph"/>
        <w:numPr>
          <w:ilvl w:val="0"/>
          <w:numId w:val="26"/>
        </w:numPr>
        <w:tabs>
          <w:tab w:val="left" w:pos="209"/>
        </w:tabs>
        <w:ind w:hanging="105"/>
        <w:jc w:val="both"/>
        <w:rPr>
          <w:sz w:val="20"/>
        </w:rPr>
      </w:pPr>
      <w:r w:rsidRPr="00085C8F">
        <w:rPr>
          <w:rFonts w:ascii="Times New Roman" w:hAnsi="Times New Roman" w:cs="Times New Roman"/>
          <w:sz w:val="26"/>
          <w:szCs w:val="26"/>
          <w:lang w:val="pt-BR"/>
        </w:rPr>
        <w:t>01 inscrição gratuita para o curso à distância do software QiElétrico com acesso liberado por 90 dias.</w:t>
      </w:r>
    </w:p>
    <w:p w:rsidR="00085C8F" w:rsidRDefault="00085C8F" w:rsidP="00085C8F">
      <w:pPr>
        <w:pStyle w:val="Default"/>
        <w:ind w:right="-649"/>
        <w:jc w:val="both"/>
        <w:rPr>
          <w:sz w:val="20"/>
        </w:rPr>
      </w:pPr>
    </w:p>
    <w:p w:rsidR="00C302D4" w:rsidRDefault="00C302D4" w:rsidP="00C302D4">
      <w:pPr>
        <w:ind w:right="-157"/>
        <w:jc w:val="both"/>
        <w:rPr>
          <w:b/>
          <w:bCs/>
          <w:szCs w:val="20"/>
        </w:rPr>
      </w:pPr>
      <w:r>
        <w:rPr>
          <w:b/>
          <w:u w:val="single"/>
        </w:rPr>
        <w:t>LOTE 31</w:t>
      </w:r>
      <w:r>
        <w:rPr>
          <w:b/>
        </w:rPr>
        <w:t xml:space="preserve"> –  3 (TRÊS) ESTABILIZADOR 300 VA, com as seguintes especificações:</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Potência de 300va;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Entrada Bivolt e saída 110v;</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Mínimo de 04 tomadas no painel traseiro;</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Porta fusível externo com unidade reserva;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O Licitante deverá informar a marca e o</w:t>
      </w:r>
      <w:r>
        <w:rPr>
          <w:rFonts w:ascii="Times New Roman" w:hAnsi="Times New Roman" w:cs="Times New Roman"/>
          <w:sz w:val="26"/>
          <w:szCs w:val="26"/>
          <w:lang w:val="pt-BR"/>
        </w:rPr>
        <w:t xml:space="preserve"> modelo do equipamento ofertado.</w:t>
      </w:r>
    </w:p>
    <w:p w:rsidR="00C302D4" w:rsidRDefault="00C302D4" w:rsidP="00085C8F">
      <w:pPr>
        <w:pStyle w:val="Default"/>
        <w:ind w:right="-649"/>
        <w:jc w:val="both"/>
        <w:rPr>
          <w:sz w:val="20"/>
        </w:rPr>
      </w:pPr>
    </w:p>
    <w:p w:rsidR="00C302D4" w:rsidRDefault="00C302D4" w:rsidP="00C302D4">
      <w:pPr>
        <w:ind w:right="-157"/>
        <w:jc w:val="both"/>
        <w:rPr>
          <w:b/>
          <w:bCs/>
          <w:szCs w:val="20"/>
        </w:rPr>
      </w:pPr>
      <w:r>
        <w:rPr>
          <w:b/>
          <w:u w:val="single"/>
        </w:rPr>
        <w:t>LOTE 32</w:t>
      </w:r>
      <w:r>
        <w:rPr>
          <w:b/>
        </w:rPr>
        <w:t xml:space="preserve"> – 3 (TRÊS) NOBREAKS 1200 VA, com as seguintes especificações:</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Potência mínima de 1200va;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Entrada Bivolt, saída 115v;</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Mínimo de 8 tomadas no painel traseiro (saída);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2 baterias de 7Ah seladas;</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Filtro de linha;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Porta fusível externo com unidade reserva;</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Garantia mínima de 1 ano;</w:t>
      </w:r>
    </w:p>
    <w:p w:rsidR="00C302D4" w:rsidRPr="00C302D4" w:rsidRDefault="00C302D4" w:rsidP="00C302D4">
      <w:pPr>
        <w:pStyle w:val="TableParagraph"/>
        <w:numPr>
          <w:ilvl w:val="0"/>
          <w:numId w:val="26"/>
        </w:numPr>
        <w:tabs>
          <w:tab w:val="left" w:pos="209"/>
        </w:tabs>
        <w:ind w:hanging="105"/>
        <w:jc w:val="both"/>
        <w:rPr>
          <w:rFonts w:ascii="Times New Roman" w:hAnsi="Times New Roman" w:cs="Times New Roman"/>
          <w:sz w:val="26"/>
          <w:szCs w:val="26"/>
          <w:lang w:val="pt-BR"/>
        </w:rPr>
      </w:pPr>
      <w:r w:rsidRPr="00C302D4">
        <w:rPr>
          <w:rFonts w:ascii="Times New Roman" w:hAnsi="Times New Roman" w:cs="Times New Roman"/>
          <w:sz w:val="26"/>
          <w:szCs w:val="26"/>
          <w:lang w:val="pt-BR"/>
        </w:rPr>
        <w:t>O ofertante deverá informar a mar</w:t>
      </w:r>
      <w:r>
        <w:rPr>
          <w:rFonts w:ascii="Times New Roman" w:hAnsi="Times New Roman" w:cs="Times New Roman"/>
          <w:sz w:val="26"/>
          <w:szCs w:val="26"/>
          <w:lang w:val="pt-BR"/>
        </w:rPr>
        <w:t>ca e modelo do produto ofertado.</w:t>
      </w:r>
    </w:p>
    <w:p w:rsidR="00085C8F" w:rsidRDefault="00085C8F" w:rsidP="00C302D4">
      <w:pPr>
        <w:pStyle w:val="Default"/>
        <w:ind w:right="-649"/>
        <w:jc w:val="both"/>
        <w:rPr>
          <w:sz w:val="20"/>
        </w:rPr>
      </w:pPr>
    </w:p>
    <w:p w:rsidR="00781CE8" w:rsidRDefault="00781CE8" w:rsidP="00781CE8">
      <w:pPr>
        <w:ind w:right="-157"/>
        <w:jc w:val="both"/>
        <w:rPr>
          <w:b/>
          <w:bCs/>
          <w:szCs w:val="20"/>
        </w:rPr>
      </w:pPr>
      <w:r>
        <w:rPr>
          <w:b/>
          <w:u w:val="single"/>
        </w:rPr>
        <w:t>LOTE 33</w:t>
      </w:r>
      <w:r>
        <w:rPr>
          <w:b/>
        </w:rPr>
        <w:t xml:space="preserve"> – 3 (TRÊS) PLACA DE VÍDEO, com as seguintes especificações:</w:t>
      </w:r>
    </w:p>
    <w:p w:rsidR="00781CE8" w:rsidRPr="00C302D4" w:rsidRDefault="00781CE8" w:rsidP="00781CE8">
      <w:pPr>
        <w:pStyle w:val="TableParagraph"/>
        <w:numPr>
          <w:ilvl w:val="0"/>
          <w:numId w:val="26"/>
        </w:numPr>
        <w:tabs>
          <w:tab w:val="left" w:pos="209"/>
        </w:tabs>
        <w:ind w:hanging="105"/>
        <w:jc w:val="both"/>
        <w:rPr>
          <w:rFonts w:ascii="Times New Roman" w:hAnsi="Times New Roman" w:cs="Times New Roman"/>
          <w:sz w:val="26"/>
          <w:szCs w:val="26"/>
          <w:lang w:val="pt-BR"/>
        </w:rPr>
      </w:pPr>
      <w:r>
        <w:rPr>
          <w:rFonts w:ascii="Times New Roman" w:hAnsi="Times New Roman" w:cs="Times New Roman"/>
          <w:sz w:val="26"/>
          <w:szCs w:val="26"/>
          <w:lang w:val="pt-BR"/>
        </w:rPr>
        <w:t>Memória: 1 GB</w:t>
      </w:r>
      <w:r w:rsidRPr="00C302D4">
        <w:rPr>
          <w:rFonts w:ascii="Times New Roman" w:hAnsi="Times New Roman" w:cs="Times New Roman"/>
          <w:sz w:val="26"/>
          <w:szCs w:val="26"/>
          <w:lang w:val="pt-BR"/>
        </w:rPr>
        <w:t>;</w:t>
      </w:r>
    </w:p>
    <w:p w:rsidR="00781CE8" w:rsidRPr="00C302D4" w:rsidRDefault="00781CE8" w:rsidP="00781CE8">
      <w:pPr>
        <w:pStyle w:val="TableParagraph"/>
        <w:numPr>
          <w:ilvl w:val="0"/>
          <w:numId w:val="26"/>
        </w:numPr>
        <w:tabs>
          <w:tab w:val="left" w:pos="209"/>
        </w:tabs>
        <w:ind w:hanging="105"/>
        <w:jc w:val="both"/>
        <w:rPr>
          <w:rFonts w:ascii="Times New Roman" w:hAnsi="Times New Roman" w:cs="Times New Roman"/>
          <w:sz w:val="26"/>
          <w:szCs w:val="26"/>
          <w:lang w:val="pt-BR"/>
        </w:rPr>
      </w:pPr>
      <w:r>
        <w:rPr>
          <w:rFonts w:ascii="Times New Roman" w:hAnsi="Times New Roman" w:cs="Times New Roman"/>
          <w:sz w:val="26"/>
          <w:szCs w:val="26"/>
          <w:lang w:val="pt-BR"/>
        </w:rPr>
        <w:t>Interface de memória: 64 bits</w:t>
      </w:r>
      <w:r w:rsidRPr="00C302D4">
        <w:rPr>
          <w:rFonts w:ascii="Times New Roman" w:hAnsi="Times New Roman" w:cs="Times New Roman"/>
          <w:sz w:val="26"/>
          <w:szCs w:val="26"/>
          <w:lang w:val="pt-BR"/>
        </w:rPr>
        <w:t>;</w:t>
      </w:r>
    </w:p>
    <w:p w:rsidR="00781CE8" w:rsidRPr="00C302D4" w:rsidRDefault="00781CE8" w:rsidP="00781CE8">
      <w:pPr>
        <w:pStyle w:val="TableParagraph"/>
        <w:numPr>
          <w:ilvl w:val="0"/>
          <w:numId w:val="26"/>
        </w:numPr>
        <w:tabs>
          <w:tab w:val="left" w:pos="209"/>
        </w:tabs>
        <w:ind w:hanging="105"/>
        <w:jc w:val="both"/>
        <w:rPr>
          <w:rFonts w:ascii="Times New Roman" w:hAnsi="Times New Roman" w:cs="Times New Roman"/>
          <w:sz w:val="26"/>
          <w:szCs w:val="26"/>
          <w:lang w:val="pt-BR"/>
        </w:rPr>
      </w:pPr>
      <w:r>
        <w:rPr>
          <w:rFonts w:ascii="Times New Roman" w:hAnsi="Times New Roman" w:cs="Times New Roman"/>
          <w:sz w:val="26"/>
          <w:szCs w:val="26"/>
          <w:lang w:val="pt-BR"/>
        </w:rPr>
        <w:t>Interface: PCI-Express 2.0 x 16</w:t>
      </w:r>
      <w:r w:rsidRPr="00C302D4">
        <w:rPr>
          <w:rFonts w:ascii="Times New Roman" w:hAnsi="Times New Roman" w:cs="Times New Roman"/>
          <w:sz w:val="26"/>
          <w:szCs w:val="26"/>
          <w:lang w:val="pt-BR"/>
        </w:rPr>
        <w:t>;</w:t>
      </w:r>
    </w:p>
    <w:p w:rsidR="00781CE8" w:rsidRPr="00781CE8" w:rsidRDefault="00781CE8" w:rsidP="00781CE8">
      <w:pPr>
        <w:pStyle w:val="TableParagraph"/>
        <w:numPr>
          <w:ilvl w:val="0"/>
          <w:numId w:val="26"/>
        </w:numPr>
        <w:tabs>
          <w:tab w:val="left" w:pos="209"/>
        </w:tabs>
        <w:ind w:hanging="105"/>
        <w:jc w:val="both"/>
        <w:rPr>
          <w:rFonts w:ascii="Times New Roman" w:hAnsi="Times New Roman" w:cs="Times New Roman"/>
          <w:sz w:val="26"/>
          <w:szCs w:val="26"/>
          <w:lang w:val="pt-BR"/>
        </w:rPr>
      </w:pPr>
      <w:r>
        <w:rPr>
          <w:rFonts w:ascii="Times New Roman" w:hAnsi="Times New Roman" w:cs="Times New Roman"/>
          <w:sz w:val="26"/>
          <w:szCs w:val="26"/>
          <w:lang w:val="pt-BR"/>
        </w:rPr>
        <w:t>Portas: 1 x HDMI, - 1 x DVI, - 1 x D-Sub</w:t>
      </w:r>
      <w:r w:rsidRPr="00C302D4">
        <w:rPr>
          <w:rFonts w:ascii="Times New Roman" w:hAnsi="Times New Roman" w:cs="Times New Roman"/>
          <w:sz w:val="26"/>
          <w:szCs w:val="26"/>
          <w:lang w:val="pt-BR"/>
        </w:rPr>
        <w:t>;</w:t>
      </w:r>
    </w:p>
    <w:p w:rsidR="00781CE8" w:rsidRDefault="00781CE8" w:rsidP="00085C8F">
      <w:pPr>
        <w:pStyle w:val="Default"/>
        <w:ind w:right="-649"/>
        <w:jc w:val="both"/>
        <w:rPr>
          <w:sz w:val="20"/>
        </w:rPr>
      </w:pPr>
    </w:p>
    <w:p w:rsidR="00781CE8" w:rsidRDefault="00781CE8" w:rsidP="00781CE8">
      <w:pPr>
        <w:ind w:right="-157"/>
        <w:jc w:val="both"/>
        <w:rPr>
          <w:b/>
          <w:bCs/>
          <w:szCs w:val="20"/>
        </w:rPr>
      </w:pPr>
      <w:r>
        <w:rPr>
          <w:b/>
          <w:u w:val="single"/>
        </w:rPr>
        <w:lastRenderedPageBreak/>
        <w:t>LOTE 34</w:t>
      </w:r>
      <w:r>
        <w:rPr>
          <w:b/>
        </w:rPr>
        <w:t xml:space="preserve"> – 3 (TRÊS) ADAPTADOR DVI, com as seguintes especificações:</w:t>
      </w:r>
    </w:p>
    <w:p w:rsidR="00781CE8" w:rsidRPr="00781CE8" w:rsidRDefault="00781CE8" w:rsidP="00781CE8">
      <w:pPr>
        <w:pStyle w:val="TableParagraph"/>
        <w:numPr>
          <w:ilvl w:val="0"/>
          <w:numId w:val="26"/>
        </w:numPr>
        <w:tabs>
          <w:tab w:val="left" w:pos="209"/>
        </w:tabs>
        <w:ind w:right="-566" w:hanging="105"/>
        <w:jc w:val="both"/>
        <w:rPr>
          <w:rFonts w:ascii="Times New Roman" w:hAnsi="Times New Roman" w:cs="Times New Roman"/>
          <w:sz w:val="26"/>
          <w:szCs w:val="26"/>
          <w:lang w:val="pt-BR"/>
        </w:rPr>
      </w:pPr>
      <w:r w:rsidRPr="00781CE8">
        <w:rPr>
          <w:rFonts w:ascii="Times New Roman" w:hAnsi="Times New Roman" w:cs="Times New Roman"/>
          <w:sz w:val="26"/>
          <w:szCs w:val="26"/>
          <w:lang w:val="pt-BR"/>
        </w:rPr>
        <w:t>Adaptador DVI para VGA para utilização de monitores com conexão VGA em placas d</w:t>
      </w:r>
      <w:r>
        <w:rPr>
          <w:rFonts w:ascii="Times New Roman" w:hAnsi="Times New Roman" w:cs="Times New Roman"/>
          <w:sz w:val="26"/>
          <w:szCs w:val="26"/>
          <w:lang w:val="pt-BR"/>
        </w:rPr>
        <w:t>e vídeo com possuam entrada DVI</w:t>
      </w:r>
      <w:r w:rsidR="00F24B79">
        <w:rPr>
          <w:rFonts w:ascii="Times New Roman" w:hAnsi="Times New Roman" w:cs="Times New Roman"/>
          <w:sz w:val="26"/>
          <w:szCs w:val="26"/>
          <w:lang w:val="pt-BR"/>
        </w:rPr>
        <w:t>;</w:t>
      </w:r>
    </w:p>
    <w:p w:rsidR="00781CE8" w:rsidRDefault="00781CE8" w:rsidP="00781CE8">
      <w:pPr>
        <w:pStyle w:val="TableParagraph"/>
        <w:numPr>
          <w:ilvl w:val="0"/>
          <w:numId w:val="26"/>
        </w:numPr>
        <w:tabs>
          <w:tab w:val="left" w:pos="209"/>
        </w:tabs>
        <w:ind w:right="-566" w:hanging="105"/>
        <w:jc w:val="both"/>
        <w:rPr>
          <w:rFonts w:ascii="Times New Roman" w:hAnsi="Times New Roman" w:cs="Times New Roman"/>
          <w:sz w:val="26"/>
          <w:szCs w:val="26"/>
          <w:lang w:val="pt-BR"/>
        </w:rPr>
      </w:pPr>
      <w:r w:rsidRPr="00781CE8">
        <w:rPr>
          <w:rFonts w:ascii="Times New Roman" w:hAnsi="Times New Roman" w:cs="Times New Roman"/>
          <w:sz w:val="26"/>
          <w:szCs w:val="26"/>
          <w:lang w:val="pt-BR"/>
        </w:rPr>
        <w:t>Conexão do adaptador deve ser o lad</w:t>
      </w:r>
      <w:r>
        <w:rPr>
          <w:rFonts w:ascii="Times New Roman" w:hAnsi="Times New Roman" w:cs="Times New Roman"/>
          <w:sz w:val="26"/>
          <w:szCs w:val="26"/>
          <w:lang w:val="pt-BR"/>
        </w:rPr>
        <w:t>o DVI Macho e o Lado VGA Fêmea.</w:t>
      </w:r>
    </w:p>
    <w:p w:rsidR="00781CE8" w:rsidRPr="00781CE8" w:rsidRDefault="00781CE8" w:rsidP="00781CE8">
      <w:pPr>
        <w:pStyle w:val="TableParagraph"/>
        <w:tabs>
          <w:tab w:val="left" w:pos="209"/>
        </w:tabs>
        <w:ind w:left="0"/>
        <w:jc w:val="both"/>
        <w:rPr>
          <w:rFonts w:ascii="Times New Roman" w:hAnsi="Times New Roman" w:cs="Times New Roman"/>
          <w:sz w:val="26"/>
          <w:szCs w:val="26"/>
          <w:lang w:val="pt-BR"/>
        </w:rPr>
      </w:pPr>
    </w:p>
    <w:p w:rsidR="003A223A" w:rsidRDefault="003A223A" w:rsidP="00085C8F">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1.2</w:t>
      </w:r>
      <w:r>
        <w:rPr>
          <w:rFonts w:ascii="Times New Roman" w:hAnsi="Times New Roman" w:cs="Times New Roman"/>
          <w:b/>
          <w:bCs/>
          <w:sz w:val="26"/>
          <w:szCs w:val="26"/>
        </w:rPr>
        <w:tab/>
      </w:r>
      <w:r>
        <w:rPr>
          <w:rFonts w:ascii="Times New Roman" w:hAnsi="Times New Roman" w:cs="Times New Roman"/>
          <w:sz w:val="26"/>
          <w:szCs w:val="26"/>
        </w:rPr>
        <w:t>Os preços unitários serão registrados neste processo e terão validade pelo prazo de 12 (doze) meses a contar da data da assinatura da Ata de Registro de Preços, para posterior aquisição conform</w:t>
      </w:r>
      <w:r w:rsidR="005B5215">
        <w:rPr>
          <w:rFonts w:ascii="Times New Roman" w:hAnsi="Times New Roman" w:cs="Times New Roman"/>
          <w:sz w:val="26"/>
          <w:szCs w:val="26"/>
        </w:rPr>
        <w:t>e necessidade desta Prefeitura.</w:t>
      </w:r>
    </w:p>
    <w:p w:rsidR="003A223A" w:rsidRDefault="003A223A">
      <w:pPr>
        <w:pStyle w:val="Default"/>
        <w:ind w:right="-649"/>
        <w:jc w:val="both"/>
        <w:rPr>
          <w:rFonts w:ascii="Times New Roman" w:hAnsi="Times New Roman" w:cs="Times New Roman"/>
          <w:sz w:val="26"/>
          <w:szCs w:val="26"/>
        </w:rPr>
      </w:pPr>
    </w:p>
    <w:p w:rsidR="003A223A" w:rsidRDefault="003A223A">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1.3</w:t>
      </w:r>
      <w:r>
        <w:rPr>
          <w:rFonts w:ascii="Times New Roman" w:hAnsi="Times New Roman" w:cs="Times New Roman"/>
          <w:b/>
          <w:bCs/>
          <w:sz w:val="26"/>
          <w:szCs w:val="26"/>
        </w:rPr>
        <w:tab/>
      </w:r>
      <w:r>
        <w:rPr>
          <w:rFonts w:ascii="Times New Roman" w:hAnsi="Times New Roman" w:cs="Times New Roman"/>
          <w:sz w:val="26"/>
          <w:szCs w:val="26"/>
        </w:rPr>
        <w:t>Ocorrendo desequilíbrio econômico-financeiro do Contrato, a Contratante poderá restabelecer a relação pactuada, nos termos do art. 65, Inc, II, letra d, da Lei 8.666/93, mediante comprovação documental e requerimento expresso da Contratada, que no caso de aprovado pela Administração deverá se constituir em documento que será</w:t>
      </w:r>
      <w:r w:rsidR="005B5215">
        <w:rPr>
          <w:rFonts w:ascii="Times New Roman" w:hAnsi="Times New Roman" w:cs="Times New Roman"/>
          <w:sz w:val="26"/>
          <w:szCs w:val="26"/>
        </w:rPr>
        <w:t xml:space="preserve"> juntado aos autos do processo.</w:t>
      </w:r>
    </w:p>
    <w:p w:rsidR="003A223A" w:rsidRDefault="003A223A">
      <w:pPr>
        <w:pStyle w:val="Default"/>
        <w:ind w:right="-649"/>
        <w:jc w:val="both"/>
        <w:rPr>
          <w:rFonts w:ascii="Times New Roman" w:hAnsi="Times New Roman" w:cs="Times New Roman"/>
          <w:sz w:val="26"/>
          <w:szCs w:val="26"/>
        </w:rPr>
      </w:pPr>
    </w:p>
    <w:p w:rsidR="003A223A" w:rsidRDefault="003A223A">
      <w:pPr>
        <w:pStyle w:val="Default"/>
        <w:ind w:right="-649"/>
        <w:jc w:val="both"/>
        <w:rPr>
          <w:rFonts w:cs="Times New Roman"/>
          <w:b/>
          <w:bCs/>
          <w:sz w:val="26"/>
          <w:szCs w:val="26"/>
        </w:rPr>
      </w:pPr>
      <w:r>
        <w:rPr>
          <w:rFonts w:ascii="Times New Roman" w:hAnsi="Times New Roman" w:cs="Times New Roman"/>
          <w:b/>
          <w:bCs/>
          <w:sz w:val="26"/>
          <w:szCs w:val="26"/>
        </w:rPr>
        <w:t>1.4</w:t>
      </w:r>
      <w:r>
        <w:rPr>
          <w:rFonts w:ascii="Times New Roman" w:hAnsi="Times New Roman" w:cs="Times New Roman"/>
          <w:b/>
          <w:bCs/>
          <w:sz w:val="26"/>
          <w:szCs w:val="26"/>
        </w:rPr>
        <w:tab/>
      </w:r>
      <w:r>
        <w:rPr>
          <w:rFonts w:ascii="Times New Roman" w:hAnsi="Times New Roman" w:cs="Times New Roman"/>
          <w:sz w:val="26"/>
          <w:szCs w:val="26"/>
        </w:rPr>
        <w:t xml:space="preserve">Nos termos do art. 15, §4º da Lei Federal 8.666/93, alterada pela Lei Federal 8.883/94, durante o prazo de validade da Ata de Registro de Preços, o Município de Caçapava do Sul não será obrigado à aquisição, exclusivamente por seu intermédio, dos materiais objeto da Ata, podendo utilizar, para tanto, outros meios, desde que permitidos em lei, sem que, desse fato, caiba recurso ou indenização de qualquer espécie à empresa </w:t>
      </w:r>
      <w:r w:rsidR="005B5215">
        <w:rPr>
          <w:rFonts w:ascii="Times New Roman" w:hAnsi="Times New Roman" w:cs="Times New Roman"/>
          <w:sz w:val="26"/>
          <w:szCs w:val="26"/>
        </w:rPr>
        <w:t>detentora.</w:t>
      </w:r>
    </w:p>
    <w:p w:rsidR="003A223A" w:rsidRDefault="003A223A">
      <w:pPr>
        <w:overflowPunct w:val="0"/>
        <w:autoSpaceDE w:val="0"/>
        <w:ind w:right="-882"/>
        <w:jc w:val="both"/>
        <w:rPr>
          <w:b/>
          <w:szCs w:val="26"/>
        </w:rPr>
      </w:pPr>
    </w:p>
    <w:p w:rsidR="00F24B79" w:rsidRDefault="00F24B79">
      <w:pPr>
        <w:overflowPunct w:val="0"/>
        <w:autoSpaceDE w:val="0"/>
        <w:ind w:right="-882"/>
        <w:jc w:val="both"/>
        <w:rPr>
          <w:b/>
          <w:szCs w:val="26"/>
        </w:rPr>
      </w:pPr>
    </w:p>
    <w:p w:rsidR="003A223A" w:rsidRDefault="003A223A">
      <w:pPr>
        <w:spacing w:before="120"/>
        <w:ind w:right="-649"/>
        <w:jc w:val="both"/>
        <w:rPr>
          <w:bCs/>
          <w:iCs/>
          <w:szCs w:val="26"/>
        </w:rPr>
      </w:pPr>
      <w:r>
        <w:rPr>
          <w:b/>
        </w:rPr>
        <w:t xml:space="preserve">2. </w:t>
      </w:r>
      <w:r>
        <w:rPr>
          <w:b/>
          <w:u w:val="single"/>
        </w:rPr>
        <w:t>CONDIÇÕES GERAIS PARA PARTICIPAÇÃO</w:t>
      </w:r>
      <w:r>
        <w:rPr>
          <w:b/>
        </w:rPr>
        <w:t>:</w:t>
      </w:r>
    </w:p>
    <w:p w:rsidR="003A223A" w:rsidRDefault="00B64856">
      <w:pPr>
        <w:spacing w:before="120"/>
        <w:ind w:right="-829" w:firstLine="709"/>
        <w:jc w:val="both"/>
        <w:rPr>
          <w:bCs/>
          <w:iCs/>
        </w:rPr>
      </w:pPr>
      <w:r>
        <w:rPr>
          <w:bCs/>
          <w:iCs/>
        </w:rPr>
        <w:t>Poderão participar deste Pregão as pessoas jurídicas que estiverem credenciadas junto ao Portal de Compras Banrisul.</w:t>
      </w:r>
    </w:p>
    <w:p w:rsidR="003F5161" w:rsidRDefault="003F5161" w:rsidP="007A5D0E">
      <w:pPr>
        <w:spacing w:before="120"/>
        <w:ind w:right="-829"/>
        <w:jc w:val="both"/>
        <w:rPr>
          <w:b/>
          <w:bCs/>
          <w:szCs w:val="26"/>
        </w:rPr>
      </w:pPr>
    </w:p>
    <w:p w:rsidR="003A223A" w:rsidRDefault="003A223A" w:rsidP="007A5D0E">
      <w:pPr>
        <w:spacing w:before="120"/>
        <w:ind w:right="-829"/>
        <w:jc w:val="both"/>
        <w:rPr>
          <w:b/>
          <w:bCs/>
          <w:szCs w:val="26"/>
        </w:rPr>
      </w:pPr>
      <w:r>
        <w:rPr>
          <w:b/>
          <w:bCs/>
          <w:szCs w:val="26"/>
        </w:rPr>
        <w:t xml:space="preserve">3. </w:t>
      </w:r>
      <w:r>
        <w:rPr>
          <w:b/>
          <w:bCs/>
          <w:szCs w:val="26"/>
          <w:u w:val="single"/>
        </w:rPr>
        <w:t>CREDENCIAMENTO</w:t>
      </w:r>
      <w:r>
        <w:rPr>
          <w:b/>
          <w:bCs/>
          <w:szCs w:val="26"/>
        </w:rPr>
        <w:t>:</w:t>
      </w:r>
    </w:p>
    <w:p w:rsidR="003A223A" w:rsidRDefault="003A223A">
      <w:pPr>
        <w:spacing w:before="120"/>
        <w:ind w:right="-649" w:firstLine="709"/>
        <w:jc w:val="both"/>
        <w:rPr>
          <w:b/>
          <w:bCs/>
          <w:szCs w:val="26"/>
        </w:rPr>
      </w:pPr>
      <w:r>
        <w:rPr>
          <w:b/>
          <w:bCs/>
          <w:szCs w:val="26"/>
        </w:rPr>
        <w:t>3.1.</w:t>
      </w:r>
      <w:r>
        <w:rPr>
          <w:szCs w:val="26"/>
        </w:rPr>
        <w:t xml:space="preserve"> O credenciamento dos Licitantes dar-se-á pelas atribuições de chave de identificação e de senha pessoal e intransferível para acesso ao sistema.</w:t>
      </w:r>
    </w:p>
    <w:p w:rsidR="003A223A" w:rsidRDefault="003A223A">
      <w:pPr>
        <w:spacing w:before="120"/>
        <w:ind w:right="-649" w:firstLine="709"/>
        <w:jc w:val="both"/>
        <w:rPr>
          <w:b/>
          <w:bCs/>
          <w:szCs w:val="26"/>
        </w:rPr>
      </w:pPr>
      <w:r>
        <w:rPr>
          <w:b/>
          <w:bCs/>
          <w:szCs w:val="26"/>
        </w:rPr>
        <w:t>3.2.</w:t>
      </w:r>
      <w:r>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rsidR="003A223A" w:rsidRDefault="003A223A">
      <w:pPr>
        <w:spacing w:before="120"/>
        <w:ind w:right="-649" w:firstLine="709"/>
        <w:jc w:val="both"/>
        <w:rPr>
          <w:b/>
          <w:bCs/>
          <w:szCs w:val="26"/>
        </w:rPr>
      </w:pPr>
      <w:r>
        <w:rPr>
          <w:b/>
          <w:bCs/>
          <w:szCs w:val="26"/>
        </w:rPr>
        <w:t>3.3.</w:t>
      </w:r>
      <w:r>
        <w:rPr>
          <w:szCs w:val="26"/>
        </w:rPr>
        <w:t xml:space="preserve"> </w:t>
      </w:r>
      <w:r w:rsidR="00B64856">
        <w:t>O uso da senha de acesso pelo Licitante é de sua responsabilidade exclusiva, incluindo qua</w:t>
      </w:r>
      <w:r w:rsidR="00B64856">
        <w:t>l</w:t>
      </w:r>
      <w:r w:rsidR="00B64856">
        <w:t>quer transação efetuada diretamente ou por seu representante, não cabendo à Prefeitura Municipal de Caçapava do Sul, à C</w:t>
      </w:r>
      <w:r w:rsidR="00B64856">
        <w:t>E</w:t>
      </w:r>
      <w:r w:rsidR="00536030">
        <w:t>LIC</w:t>
      </w:r>
      <w:r w:rsidR="00B64856">
        <w:t>, à PROCERGS ou ao BANRISUL responsabilidade por eventuais danos ca</w:t>
      </w:r>
      <w:r w:rsidR="00B64856">
        <w:t>u</w:t>
      </w:r>
      <w:r w:rsidR="00B64856">
        <w:t>sados por uso indevido da senha, ainda que por terceiros.</w:t>
      </w:r>
    </w:p>
    <w:p w:rsidR="003A223A" w:rsidRDefault="003A223A">
      <w:pPr>
        <w:spacing w:before="120"/>
        <w:ind w:right="-829" w:firstLine="720"/>
        <w:jc w:val="both"/>
        <w:rPr>
          <w:b/>
          <w:iCs/>
          <w:szCs w:val="26"/>
        </w:rPr>
      </w:pPr>
      <w:r>
        <w:rPr>
          <w:b/>
          <w:bCs/>
          <w:szCs w:val="26"/>
        </w:rPr>
        <w:t>3.4.</w:t>
      </w:r>
      <w:r>
        <w:rPr>
          <w:szCs w:val="26"/>
        </w:rPr>
        <w:t xml:space="preserve"> </w:t>
      </w:r>
      <w:r w:rsidR="00B64856">
        <w:t>A perda da senha ou quebra de sigilo deverão ser comunicadas imediatamente à Seção de C</w:t>
      </w:r>
      <w:r w:rsidR="00B64856">
        <w:t>a</w:t>
      </w:r>
      <w:r w:rsidR="00B64856">
        <w:t>dastro da CE</w:t>
      </w:r>
      <w:r w:rsidR="00536030">
        <w:t>LIC</w:t>
      </w:r>
      <w:r w:rsidR="00B64856">
        <w:t>, para imediato bloqueio de acesso.</w:t>
      </w:r>
    </w:p>
    <w:p w:rsidR="003A223A" w:rsidRDefault="003A223A">
      <w:pPr>
        <w:ind w:right="-649" w:firstLine="709"/>
        <w:jc w:val="both"/>
        <w:rPr>
          <w:b/>
          <w:iCs/>
          <w:szCs w:val="26"/>
        </w:rPr>
      </w:pPr>
    </w:p>
    <w:p w:rsidR="003A223A" w:rsidRDefault="003A223A" w:rsidP="00F24B79">
      <w:pPr>
        <w:ind w:right="-646" w:firstLine="720"/>
        <w:jc w:val="both"/>
        <w:rPr>
          <w:b/>
          <w:iCs/>
        </w:rPr>
      </w:pPr>
      <w:r>
        <w:rPr>
          <w:b/>
          <w:iCs/>
        </w:rPr>
        <w:lastRenderedPageBreak/>
        <w:t xml:space="preserve">4. </w:t>
      </w:r>
      <w:r>
        <w:rPr>
          <w:b/>
          <w:iCs/>
          <w:u w:val="single"/>
        </w:rPr>
        <w:t>DOCUMENTAÇÃO NECESSÁRIA</w:t>
      </w:r>
      <w:r>
        <w:rPr>
          <w:b/>
          <w:iCs/>
        </w:rPr>
        <w:t>:</w:t>
      </w:r>
    </w:p>
    <w:p w:rsidR="003A223A" w:rsidRDefault="003A223A">
      <w:pPr>
        <w:spacing w:before="120"/>
        <w:ind w:right="-649" w:firstLine="720"/>
        <w:jc w:val="both"/>
        <w:rPr>
          <w:b/>
          <w:bCs/>
        </w:rPr>
      </w:pPr>
      <w:r>
        <w:rPr>
          <w:b/>
          <w:iCs/>
        </w:rPr>
        <w:t>4.1 – Encerrada a fase de disputa caberá a Empresa Licitante vencedora apresentar os seguintes documentos, sob pena de inabilitação:</w:t>
      </w:r>
    </w:p>
    <w:p w:rsidR="003A223A" w:rsidRDefault="00295DC8" w:rsidP="00295DC8">
      <w:pPr>
        <w:overflowPunct w:val="0"/>
        <w:autoSpaceDE w:val="0"/>
        <w:ind w:right="-649" w:firstLine="708"/>
        <w:jc w:val="both"/>
        <w:rPr>
          <w:b/>
          <w:bCs/>
        </w:rPr>
      </w:pPr>
      <w:r w:rsidRPr="00295DC8">
        <w:rPr>
          <w:bCs/>
        </w:rPr>
        <w:t>a)</w:t>
      </w:r>
      <w:r>
        <w:rPr>
          <w:b/>
          <w:bCs/>
        </w:rPr>
        <w:t xml:space="preserve"> </w:t>
      </w:r>
      <w:r w:rsidR="003A223A">
        <w:rPr>
          <w:b/>
          <w:bCs/>
        </w:rPr>
        <w:t>Registro Comercial</w:t>
      </w:r>
      <w:r w:rsidR="003A223A">
        <w:t>, no caso de Empresa Individual;</w:t>
      </w:r>
    </w:p>
    <w:p w:rsidR="003A223A" w:rsidRDefault="00295DC8" w:rsidP="00295DC8">
      <w:pPr>
        <w:overflowPunct w:val="0"/>
        <w:autoSpaceDE w:val="0"/>
        <w:ind w:right="-649" w:firstLine="708"/>
        <w:jc w:val="both"/>
      </w:pPr>
      <w:r w:rsidRPr="00295DC8">
        <w:rPr>
          <w:bCs/>
        </w:rPr>
        <w:t>b)</w:t>
      </w:r>
      <w:r>
        <w:rPr>
          <w:b/>
          <w:bCs/>
        </w:rPr>
        <w:t xml:space="preserve"> </w:t>
      </w:r>
      <w:r w:rsidR="003A223A">
        <w:rPr>
          <w:b/>
          <w:bCs/>
        </w:rPr>
        <w:t>Ato Constitutivo, Estatuto ou Contrato Social em vigor</w:t>
      </w:r>
      <w:r w:rsidR="003A223A">
        <w:t xml:space="preserve">, devidamente registrado, em se tratando de Sociedades Comerciais e, no caso de Sociedade por Ações, acompanhado de documento de </w:t>
      </w:r>
      <w:r>
        <w:t>eleição de seus Administradores;</w:t>
      </w:r>
    </w:p>
    <w:p w:rsidR="003A223A" w:rsidRDefault="003A223A">
      <w:pPr>
        <w:overflowPunct w:val="0"/>
        <w:autoSpaceDE w:val="0"/>
        <w:ind w:right="-649"/>
        <w:jc w:val="both"/>
      </w:pPr>
      <w:r>
        <w:tab/>
        <w:t xml:space="preserve">c) Prova de Inscrição no </w:t>
      </w:r>
      <w:r>
        <w:rPr>
          <w:b/>
          <w:bCs/>
        </w:rPr>
        <w:t>Cadastro Nacional de Pessoa Jurídica (CNPJ/MF)</w:t>
      </w:r>
      <w:r>
        <w:t>;</w:t>
      </w:r>
    </w:p>
    <w:p w:rsidR="003A223A" w:rsidRDefault="003A223A">
      <w:pPr>
        <w:overflowPunct w:val="0"/>
        <w:autoSpaceDE w:val="0"/>
        <w:ind w:right="-649"/>
        <w:jc w:val="both"/>
      </w:pP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rsidR="003A223A" w:rsidRDefault="003A223A" w:rsidP="00295DC8">
      <w:pPr>
        <w:overflowPunct w:val="0"/>
        <w:autoSpaceDE w:val="0"/>
        <w:ind w:right="-649" w:firstLine="708"/>
        <w:jc w:val="both"/>
      </w:pPr>
      <w:r>
        <w:t xml:space="preserve">e) Prova de Regularidade junto ao </w:t>
      </w:r>
      <w:r>
        <w:rPr>
          <w:b/>
          <w:bCs/>
        </w:rPr>
        <w:t>Fundo de Garantia por Tempo de Serviço (FGTS);</w:t>
      </w:r>
    </w:p>
    <w:p w:rsidR="003A223A" w:rsidRDefault="003A223A" w:rsidP="00295DC8">
      <w:pPr>
        <w:overflowPunct w:val="0"/>
        <w:autoSpaceDE w:val="0"/>
        <w:ind w:right="-649" w:firstLine="708"/>
        <w:jc w:val="both"/>
        <w:rPr>
          <w:b/>
          <w:bCs/>
        </w:rPr>
      </w:pPr>
      <w:r>
        <w:t xml:space="preserve">f) Prova de Regularidade junto ao </w:t>
      </w:r>
      <w:r>
        <w:rPr>
          <w:b/>
          <w:bCs/>
        </w:rPr>
        <w:t>Instituto Nacional de Seguridade Social (INSS);</w:t>
      </w:r>
    </w:p>
    <w:p w:rsidR="003A223A" w:rsidRDefault="003A223A">
      <w:pPr>
        <w:overflowPunct w:val="0"/>
        <w:autoSpaceDE w:val="0"/>
        <w:ind w:right="-649"/>
        <w:jc w:val="both"/>
      </w:pPr>
      <w:r>
        <w:rPr>
          <w:b/>
          <w:bCs/>
        </w:rPr>
        <w:tab/>
      </w:r>
      <w:r>
        <w:rPr>
          <w:bCs/>
        </w:rPr>
        <w:t xml:space="preserve">g) Prova de Regularidade junto a </w:t>
      </w:r>
      <w:r>
        <w:rPr>
          <w:b/>
          <w:bCs/>
        </w:rPr>
        <w:t>Justiça do Trabalho</w:t>
      </w:r>
      <w:r>
        <w:rPr>
          <w:bCs/>
        </w:rPr>
        <w:t xml:space="preserve"> (Certidão Negativa de Débitos Trabalhistas);</w:t>
      </w:r>
    </w:p>
    <w:p w:rsidR="003A223A" w:rsidRDefault="003A223A" w:rsidP="005B5215">
      <w:pPr>
        <w:ind w:right="-646" w:firstLine="720"/>
        <w:jc w:val="both"/>
        <w:rPr>
          <w:bCs/>
          <w:iCs/>
        </w:rPr>
      </w:pPr>
      <w:r>
        <w:t xml:space="preserve">h) Certidão Negativa de </w:t>
      </w:r>
      <w:r>
        <w:rPr>
          <w:b/>
          <w:bCs/>
        </w:rPr>
        <w:t>Falência ou Recuperação Judicial</w:t>
      </w:r>
      <w:r>
        <w:t xml:space="preserve"> expedida pelo Distribuidor da sede da Pessoa Jurídica (válida se expedida dentro de 90 dias antes da abertura das Propostas).</w:t>
      </w:r>
    </w:p>
    <w:p w:rsidR="003A223A" w:rsidRDefault="003A223A" w:rsidP="005B5215">
      <w:pPr>
        <w:ind w:right="-646" w:firstLine="720"/>
        <w:jc w:val="both"/>
        <w:rPr>
          <w:bCs/>
        </w:rPr>
      </w:pPr>
      <w:r w:rsidRPr="00295DC8">
        <w:rPr>
          <w:bCs/>
          <w:iCs/>
        </w:rPr>
        <w:t>i)</w:t>
      </w:r>
      <w:r w:rsidRPr="00295DC8">
        <w:rPr>
          <w:b/>
        </w:rPr>
        <w:t xml:space="preserve"> </w:t>
      </w:r>
      <w:r w:rsidRPr="00295DC8">
        <w:rPr>
          <w:b/>
          <w:iCs/>
        </w:rPr>
        <w:t>DECLARAÇÃO</w:t>
      </w:r>
      <w:r>
        <w:t xml:space="preserve"> da proponente de que não </w:t>
      </w:r>
      <w:r w:rsidR="00536030">
        <w:t xml:space="preserve">foi declarada </w:t>
      </w:r>
      <w:r w:rsidR="00536030" w:rsidRPr="00536030">
        <w:rPr>
          <w:b/>
        </w:rPr>
        <w:t>INIDÔ</w:t>
      </w:r>
      <w:r w:rsidR="00536030">
        <w:rPr>
          <w:b/>
        </w:rPr>
        <w:t>NEA</w:t>
      </w:r>
      <w:r>
        <w:t xml:space="preserve"> por</w:t>
      </w:r>
      <w:r w:rsidR="00536030">
        <w:t xml:space="preserve"> nenhum</w:t>
      </w:r>
      <w:r>
        <w:t xml:space="preserve"> órgão da ADMINISTRAÇÃO PÚBLICA de qualquer esfera (conforme modelo </w:t>
      </w:r>
      <w:r>
        <w:rPr>
          <w:b/>
        </w:rPr>
        <w:t>Anexo II</w:t>
      </w:r>
      <w:r>
        <w:t>).</w:t>
      </w:r>
    </w:p>
    <w:p w:rsidR="00295DC8" w:rsidRDefault="003A223A" w:rsidP="00295DC8">
      <w:pPr>
        <w:ind w:right="-646" w:firstLine="720"/>
        <w:jc w:val="both"/>
        <w:rPr>
          <w:b/>
          <w:bCs/>
        </w:rPr>
      </w:pPr>
      <w:r>
        <w:rPr>
          <w:bCs/>
        </w:rPr>
        <w:t>j)</w:t>
      </w:r>
      <w:r>
        <w:rPr>
          <w:b/>
        </w:rPr>
        <w:t xml:space="preserve"> Declaração </w:t>
      </w:r>
      <w:r>
        <w:t xml:space="preserve">de que cumpre o disposto no inciso </w:t>
      </w:r>
      <w:r>
        <w:rPr>
          <w:b/>
        </w:rPr>
        <w:t>XXXIII do art. 7º</w:t>
      </w:r>
      <w:r>
        <w:t xml:space="preserve"> da Constituição Federal, conforme modelo no </w:t>
      </w:r>
      <w:r>
        <w:rPr>
          <w:b/>
          <w:bCs/>
        </w:rPr>
        <w:t>Anexo III.</w:t>
      </w:r>
    </w:p>
    <w:p w:rsidR="003A223A" w:rsidRDefault="003A223A" w:rsidP="00295DC8">
      <w:pPr>
        <w:ind w:right="-646" w:firstLine="720"/>
        <w:jc w:val="both"/>
        <w:rPr>
          <w:bCs/>
        </w:rPr>
      </w:pPr>
      <w:r>
        <w:t>k) Declaração firmada por contador ou Técnico Contábil, de que a licitante é beneficiária da Lei Complementar nº 123/2006 (Microempresa</w:t>
      </w:r>
      <w:r w:rsidR="001B2641">
        <w:t xml:space="preserve"> e</w:t>
      </w:r>
      <w:r>
        <w:t xml:space="preserve"> Empresa de Pequeno Porte).</w:t>
      </w:r>
    </w:p>
    <w:p w:rsidR="003F5161" w:rsidRDefault="003F5161" w:rsidP="00F24B79">
      <w:pPr>
        <w:pStyle w:val="Recuodecorpodetexto"/>
        <w:spacing w:before="0" w:line="240" w:lineRule="auto"/>
        <w:ind w:right="-649"/>
        <w:rPr>
          <w:rFonts w:ascii="Times New Roman" w:hAnsi="Times New Roman" w:cs="Times New Roman"/>
          <w:sz w:val="26"/>
        </w:rPr>
      </w:pPr>
    </w:p>
    <w:p w:rsidR="00F24B79" w:rsidRDefault="00F24B79" w:rsidP="00F24B79">
      <w:pPr>
        <w:pStyle w:val="Recuodecorpodetexto"/>
        <w:spacing w:before="0" w:line="240" w:lineRule="auto"/>
        <w:ind w:right="-649"/>
        <w:rPr>
          <w:rFonts w:ascii="Times New Roman" w:hAnsi="Times New Roman" w:cs="Times New Roman"/>
          <w:sz w:val="26"/>
        </w:rPr>
      </w:pPr>
    </w:p>
    <w:p w:rsidR="003A223A" w:rsidRDefault="003A223A">
      <w:pPr>
        <w:pStyle w:val="Recuodecorpodetexto"/>
        <w:spacing w:before="0" w:line="240" w:lineRule="auto"/>
        <w:ind w:right="-649" w:firstLine="720"/>
        <w:rPr>
          <w:rFonts w:ascii="Times New Roman" w:hAnsi="Times New Roman" w:cs="Times New Roman"/>
          <w:sz w:val="26"/>
        </w:rPr>
      </w:pPr>
      <w:r>
        <w:rPr>
          <w:rFonts w:ascii="Times New Roman" w:hAnsi="Times New Roman" w:cs="Times New Roman"/>
          <w:sz w:val="26"/>
        </w:rPr>
        <w:t xml:space="preserve">5. </w:t>
      </w:r>
      <w:r>
        <w:rPr>
          <w:rFonts w:ascii="Times New Roman" w:hAnsi="Times New Roman" w:cs="Times New Roman"/>
          <w:sz w:val="26"/>
          <w:u w:val="single"/>
        </w:rPr>
        <w:t>HABILITAÇÃO</w:t>
      </w:r>
      <w:r>
        <w:rPr>
          <w:rFonts w:ascii="Times New Roman" w:hAnsi="Times New Roman" w:cs="Times New Roman"/>
          <w:sz w:val="26"/>
        </w:rPr>
        <w:t>:</w:t>
      </w:r>
    </w:p>
    <w:p w:rsidR="003A223A" w:rsidRDefault="003A223A">
      <w:pPr>
        <w:pStyle w:val="Recuodecorpodetexto"/>
        <w:spacing w:line="240" w:lineRule="auto"/>
        <w:ind w:right="-649" w:firstLine="720"/>
        <w:rPr>
          <w:rFonts w:ascii="Times New Roman" w:hAnsi="Times New Roman" w:cs="Times New Roman"/>
          <w:sz w:val="26"/>
        </w:rPr>
      </w:pPr>
      <w:r>
        <w:rPr>
          <w:rFonts w:ascii="Times New Roman" w:hAnsi="Times New Roman" w:cs="Times New Roman"/>
          <w:sz w:val="26"/>
        </w:rPr>
        <w:t xml:space="preserve">5.1. </w:t>
      </w:r>
      <w:r>
        <w:rPr>
          <w:rFonts w:ascii="Times New Roman" w:hAnsi="Times New Roman" w:cs="Times New Roman"/>
          <w:b w:val="0"/>
          <w:bCs/>
          <w:sz w:val="26"/>
        </w:rPr>
        <w:t>Para fins de habilitação, o autor da melhor proposta e/ou lance deverá encaminhar, via e-mail, no prazo máximo de 2 (duas) horas, após encerrada a disputa, com posterior encaminhamento do original ou cópia autenticada no prazo máximo de 02 (dois) dias úteis a contar da sessão do Pregão os documento</w:t>
      </w:r>
      <w:r w:rsidR="00CC19D3">
        <w:rPr>
          <w:rFonts w:ascii="Times New Roman" w:hAnsi="Times New Roman" w:cs="Times New Roman"/>
          <w:b w:val="0"/>
          <w:bCs/>
          <w:sz w:val="26"/>
        </w:rPr>
        <w:t>s relacionados no item 4 acima.</w:t>
      </w:r>
    </w:p>
    <w:p w:rsidR="003A223A" w:rsidRDefault="003A223A">
      <w:pPr>
        <w:pStyle w:val="Recuodecorpodetexto"/>
        <w:spacing w:line="240" w:lineRule="auto"/>
        <w:ind w:right="-649" w:firstLine="720"/>
        <w:rPr>
          <w:rFonts w:cs="Times New Roman"/>
          <w:sz w:val="26"/>
        </w:rPr>
      </w:pPr>
      <w:r>
        <w:rPr>
          <w:rFonts w:ascii="Times New Roman" w:hAnsi="Times New Roman" w:cs="Times New Roman"/>
          <w:sz w:val="26"/>
        </w:rPr>
        <w:t>5.2.</w:t>
      </w:r>
      <w:r>
        <w:rPr>
          <w:rFonts w:ascii="Times New Roman" w:hAnsi="Times New Roman" w:cs="Times New Roman"/>
          <w:b w:val="0"/>
          <w:sz w:val="26"/>
        </w:rPr>
        <w:t xml:space="preserve"> Os documentos solicitados deverão ser apresentados em cópia autenticada por cartório competente, por servidor da Administração, publicação em órgão da Imprensa Oficial ou com original para que se proceda à autenticação.</w:t>
      </w:r>
    </w:p>
    <w:p w:rsidR="003A223A" w:rsidRPr="00F24B79" w:rsidRDefault="003A223A">
      <w:pPr>
        <w:ind w:right="-649" w:firstLine="720"/>
        <w:jc w:val="both"/>
        <w:rPr>
          <w:b/>
          <w:sz w:val="16"/>
          <w:szCs w:val="16"/>
        </w:rPr>
      </w:pPr>
    </w:p>
    <w:p w:rsidR="00F24B79" w:rsidRDefault="00F24B79">
      <w:pPr>
        <w:ind w:right="-649" w:firstLine="720"/>
        <w:jc w:val="both"/>
        <w:rPr>
          <w:b/>
        </w:rPr>
      </w:pPr>
    </w:p>
    <w:p w:rsidR="003A223A" w:rsidRDefault="003A223A">
      <w:pPr>
        <w:spacing w:before="120"/>
        <w:ind w:right="-649" w:firstLine="720"/>
        <w:jc w:val="both"/>
        <w:rPr>
          <w:b/>
        </w:rPr>
      </w:pPr>
      <w:r>
        <w:rPr>
          <w:b/>
        </w:rPr>
        <w:t xml:space="preserve">6. </w:t>
      </w:r>
      <w:r>
        <w:rPr>
          <w:b/>
          <w:u w:val="single"/>
        </w:rPr>
        <w:t>PROPOSTA</w:t>
      </w:r>
      <w:r>
        <w:rPr>
          <w:b/>
        </w:rPr>
        <w:t>:</w:t>
      </w:r>
    </w:p>
    <w:p w:rsidR="003A223A" w:rsidRDefault="003A223A">
      <w:pPr>
        <w:spacing w:before="120"/>
        <w:ind w:right="-649" w:firstLine="720"/>
        <w:jc w:val="both"/>
        <w:rPr>
          <w:b/>
        </w:rPr>
      </w:pPr>
      <w:r>
        <w:rPr>
          <w:b/>
        </w:rPr>
        <w:t>6.1.</w:t>
      </w:r>
      <w:r>
        <w:rPr>
          <w:bCs/>
        </w:rPr>
        <w:t xml:space="preserve"> A licitante será responsável por todas as transações que forem efetuadas em seu nome no sistema eletrônico, assumindo como firmes e verdadeiras a sua proposta e lances.</w:t>
      </w:r>
    </w:p>
    <w:p w:rsidR="003A223A" w:rsidRDefault="003A223A">
      <w:pPr>
        <w:spacing w:before="120"/>
        <w:ind w:right="-649" w:firstLine="720"/>
        <w:jc w:val="both"/>
        <w:rPr>
          <w:b/>
          <w:bCs/>
        </w:rPr>
      </w:pPr>
      <w:r>
        <w:rPr>
          <w:b/>
        </w:rPr>
        <w:lastRenderedPageBreak/>
        <w:t>6.2.</w:t>
      </w:r>
      <w:r>
        <w:rPr>
          <w:bCs/>
        </w:rPr>
        <w:t xml:space="preserve"> Incumbirá à licitante acompanhar as operações no sistema eletrônico durante a sessão pública do Pregão, ficando responsável pelo ônus decorrente da perda de negócios diante de inobservância de qualquer mensagem emitidas pelo sistema ou de sua desconexão.</w:t>
      </w:r>
    </w:p>
    <w:p w:rsidR="003A223A" w:rsidRDefault="003A223A">
      <w:pPr>
        <w:pStyle w:val="Padro"/>
        <w:spacing w:before="80"/>
        <w:ind w:right="-649" w:firstLine="709"/>
        <w:jc w:val="both"/>
        <w:rPr>
          <w:sz w:val="26"/>
        </w:rPr>
      </w:pPr>
      <w:r>
        <w:rPr>
          <w:b/>
          <w:bCs/>
          <w:sz w:val="26"/>
        </w:rPr>
        <w:t>6.3.</w:t>
      </w:r>
      <w:r>
        <w:rPr>
          <w:sz w:val="26"/>
        </w:rPr>
        <w:t xml:space="preserve"> A </w:t>
      </w:r>
      <w:r>
        <w:rPr>
          <w:b/>
          <w:sz w:val="26"/>
        </w:rPr>
        <w:t>Proposta de Preços, a qual deverá ser anexada no sistema</w:t>
      </w:r>
      <w:r>
        <w:rPr>
          <w:sz w:val="26"/>
        </w:rPr>
        <w:t xml:space="preserve"> deverá consignar expressamente, o </w:t>
      </w:r>
      <w:r>
        <w:rPr>
          <w:b/>
          <w:sz w:val="26"/>
        </w:rPr>
        <w:t xml:space="preserve">valor unitário e total </w:t>
      </w:r>
      <w:r>
        <w:rPr>
          <w:sz w:val="26"/>
        </w:rPr>
        <w:t xml:space="preserve">do lote ofertado, em moeda nacional (R$), </w:t>
      </w:r>
      <w:r w:rsidR="00050117" w:rsidRPr="001D6FD6">
        <w:rPr>
          <w:b/>
          <w:sz w:val="26"/>
          <w:szCs w:val="26"/>
        </w:rPr>
        <w:t>fazendo constar ainda a marca</w:t>
      </w:r>
      <w:r w:rsidR="001B2641">
        <w:rPr>
          <w:b/>
          <w:sz w:val="26"/>
          <w:szCs w:val="26"/>
        </w:rPr>
        <w:t xml:space="preserve"> e modelo</w:t>
      </w:r>
      <w:r w:rsidR="00050117" w:rsidRPr="001D6FD6">
        <w:rPr>
          <w:b/>
          <w:sz w:val="26"/>
          <w:szCs w:val="26"/>
        </w:rPr>
        <w:t xml:space="preserve"> dos produt</w:t>
      </w:r>
      <w:r w:rsidR="00050117">
        <w:rPr>
          <w:b/>
          <w:sz w:val="26"/>
          <w:szCs w:val="26"/>
        </w:rPr>
        <w:t>os ofertados e prazo de garantia</w:t>
      </w:r>
      <w:r>
        <w:rPr>
          <w:b/>
          <w:sz w:val="26"/>
        </w:rPr>
        <w:t>.</w:t>
      </w:r>
      <w:r>
        <w:rPr>
          <w:sz w:val="26"/>
        </w:rPr>
        <w:t xml:space="preserve">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rsidR="00F24B79" w:rsidRDefault="00F24B79">
      <w:pPr>
        <w:pStyle w:val="Padro"/>
        <w:spacing w:before="80"/>
        <w:ind w:right="-649" w:firstLine="709"/>
        <w:jc w:val="both"/>
        <w:rPr>
          <w:b/>
          <w:sz w:val="26"/>
          <w:szCs w:val="26"/>
        </w:rPr>
      </w:pPr>
    </w:p>
    <w:p w:rsidR="003A223A" w:rsidRDefault="003A223A">
      <w:pPr>
        <w:pStyle w:val="Padro"/>
        <w:spacing w:before="80"/>
        <w:ind w:right="-649" w:firstLine="709"/>
        <w:jc w:val="both"/>
        <w:rPr>
          <w:b/>
          <w:color w:val="000000"/>
          <w:sz w:val="26"/>
          <w:szCs w:val="26"/>
        </w:rPr>
      </w:pPr>
      <w:r>
        <w:rPr>
          <w:b/>
          <w:sz w:val="26"/>
          <w:szCs w:val="26"/>
        </w:rPr>
        <w:t>OBSERVAÇÃO: Sugere-se que façam constar na proposta o nome, telefone, e e-mail do responsável pelo recebimento da Nota de Empenho, bem como os dados do responsável pela assinatura da Ata de Registro de Preços</w:t>
      </w:r>
      <w:r>
        <w:rPr>
          <w:b/>
          <w:color w:val="000000"/>
          <w:sz w:val="26"/>
          <w:szCs w:val="26"/>
        </w:rPr>
        <w:t>.</w:t>
      </w:r>
    </w:p>
    <w:p w:rsidR="00F24B79" w:rsidRDefault="00F24B79">
      <w:pPr>
        <w:pStyle w:val="Padro"/>
        <w:spacing w:before="80"/>
        <w:ind w:right="-649" w:firstLine="709"/>
        <w:jc w:val="both"/>
      </w:pPr>
    </w:p>
    <w:p w:rsidR="003A223A" w:rsidRDefault="003A223A">
      <w:pPr>
        <w:spacing w:before="80"/>
        <w:ind w:left="993" w:right="-649" w:hanging="273"/>
        <w:jc w:val="both"/>
        <w:rPr>
          <w:b/>
          <w:bCs/>
        </w:rPr>
      </w:pPr>
      <w:r>
        <w:rPr>
          <w:b/>
          <w:bCs/>
        </w:rPr>
        <w:t>6.4.</w:t>
      </w:r>
      <w:r>
        <w:t xml:space="preserve"> O</w:t>
      </w:r>
      <w:r>
        <w:rPr>
          <w:b/>
          <w:bCs/>
        </w:rPr>
        <w:t xml:space="preserve"> valor unitário de cada lote</w:t>
      </w:r>
      <w:r>
        <w:rPr>
          <w:b/>
        </w:rPr>
        <w:t xml:space="preserve"> </w:t>
      </w:r>
      <w:r>
        <w:t>será considerado para a fase de lances.</w:t>
      </w:r>
    </w:p>
    <w:p w:rsidR="003A223A" w:rsidRDefault="003A223A">
      <w:pPr>
        <w:pStyle w:val="Padro"/>
        <w:spacing w:before="80"/>
        <w:ind w:right="-649" w:firstLine="720"/>
        <w:jc w:val="both"/>
        <w:rPr>
          <w:b/>
          <w:bCs/>
          <w:sz w:val="26"/>
        </w:rPr>
      </w:pPr>
      <w:r>
        <w:rPr>
          <w:b/>
          <w:bCs/>
          <w:sz w:val="26"/>
        </w:rPr>
        <w:t>6.5</w:t>
      </w:r>
      <w:r>
        <w:rPr>
          <w:sz w:val="26"/>
        </w:rPr>
        <w:t>. A validade da proposta será de no mínimo, 60 (sessenta) dias, contados a partir da data da sessão pública do Pregão.</w:t>
      </w:r>
    </w:p>
    <w:p w:rsidR="003A223A" w:rsidRDefault="003A223A">
      <w:pPr>
        <w:pStyle w:val="Padro"/>
        <w:spacing w:before="80"/>
        <w:ind w:right="-649" w:firstLine="720"/>
        <w:jc w:val="both"/>
        <w:rPr>
          <w:b/>
          <w:bCs/>
          <w:sz w:val="26"/>
        </w:rPr>
      </w:pPr>
      <w:r>
        <w:rPr>
          <w:b/>
          <w:bCs/>
          <w:sz w:val="26"/>
        </w:rPr>
        <w:t>6.6.</w:t>
      </w:r>
      <w:r>
        <w:rPr>
          <w:sz w:val="26"/>
        </w:rPr>
        <w:t xml:space="preserve"> As propostas deverão atender integralmente o </w:t>
      </w:r>
      <w:r>
        <w:rPr>
          <w:b/>
          <w:sz w:val="26"/>
        </w:rPr>
        <w:t>Termo de Referência – Anexo I</w:t>
      </w:r>
      <w:r>
        <w:rPr>
          <w:sz w:val="26"/>
        </w:rPr>
        <w:t>, deste Edital.</w:t>
      </w:r>
    </w:p>
    <w:p w:rsidR="003A223A" w:rsidRDefault="003A223A">
      <w:pPr>
        <w:pStyle w:val="Recuodecorpodetexto31"/>
        <w:spacing w:before="80"/>
        <w:ind w:right="-649" w:firstLine="720"/>
        <w:rPr>
          <w:b/>
        </w:rPr>
      </w:pPr>
      <w:r>
        <w:rPr>
          <w:rFonts w:ascii="Times New Roman" w:hAnsi="Times New Roman" w:cs="Times New Roman"/>
          <w:b/>
          <w:bCs/>
          <w:sz w:val="26"/>
        </w:rPr>
        <w:t>6.7.</w:t>
      </w:r>
      <w:r>
        <w:rPr>
          <w:rFonts w:ascii="Times New Roman" w:hAnsi="Times New Roman" w:cs="Times New Roman"/>
          <w:sz w:val="26"/>
        </w:rPr>
        <w:t xml:space="preserve"> Serão considerados, para fins de julgamento, os valores unitários de cada lote constantes nos preços ofertados, devendo o valor constar no máximo duas casas decimais após a vírgula.</w:t>
      </w:r>
    </w:p>
    <w:p w:rsidR="003A223A" w:rsidRDefault="003A223A">
      <w:pPr>
        <w:spacing w:before="80"/>
        <w:ind w:right="-649" w:firstLine="720"/>
        <w:jc w:val="both"/>
        <w:rPr>
          <w:bCs/>
        </w:rPr>
      </w:pPr>
      <w:r>
        <w:rPr>
          <w:b/>
        </w:rPr>
        <w:t>6.8.</w:t>
      </w:r>
      <w:r>
        <w:rPr>
          <w:bCs/>
        </w:rPr>
        <w:t xml:space="preserve"> Prazo de entrega do material, não superior a 15 (quinze) dias após a convocação.</w:t>
      </w:r>
    </w:p>
    <w:p w:rsidR="0004415D" w:rsidRDefault="0004415D" w:rsidP="00F24B79">
      <w:pPr>
        <w:spacing w:before="80"/>
        <w:ind w:right="-649"/>
        <w:jc w:val="both"/>
        <w:rPr>
          <w:b/>
          <w:bCs/>
          <w:u w:val="single"/>
        </w:rPr>
      </w:pPr>
    </w:p>
    <w:p w:rsidR="003A223A" w:rsidRPr="00F12766" w:rsidRDefault="003A223A">
      <w:pPr>
        <w:ind w:right="-649"/>
        <w:jc w:val="both"/>
        <w:rPr>
          <w:color w:val="FF0000"/>
          <w:szCs w:val="26"/>
        </w:rPr>
      </w:pPr>
      <w:r>
        <w:rPr>
          <w:b/>
          <w:bCs/>
          <w:u w:val="single"/>
        </w:rPr>
        <w:t>OBS.:</w:t>
      </w:r>
      <w:r>
        <w:rPr>
          <w:b/>
          <w:bCs/>
        </w:rPr>
        <w:t xml:space="preserve"> </w:t>
      </w:r>
      <w:r>
        <w:rPr>
          <w:bCs/>
        </w:rPr>
        <w:t xml:space="preserve">Os </w:t>
      </w:r>
      <w:r w:rsidRPr="009D6D5C">
        <w:rPr>
          <w:bCs/>
        </w:rPr>
        <w:t>materiais deverão ser entregue</w:t>
      </w:r>
      <w:r w:rsidR="0004415D" w:rsidRPr="009D6D5C">
        <w:rPr>
          <w:bCs/>
        </w:rPr>
        <w:t>s de acordo com as necessidades</w:t>
      </w:r>
      <w:r w:rsidRPr="009D6D5C">
        <w:rPr>
          <w:bCs/>
        </w:rPr>
        <w:t>, no prazo de até 15</w:t>
      </w:r>
      <w:r w:rsidR="009D6D5C" w:rsidRPr="009D6D5C">
        <w:rPr>
          <w:bCs/>
        </w:rPr>
        <w:t xml:space="preserve"> (quinze) dias após a convocação</w:t>
      </w:r>
      <w:r w:rsidRPr="009D6D5C">
        <w:rPr>
          <w:szCs w:val="26"/>
        </w:rPr>
        <w:t xml:space="preserve">. As despesas de frete correrão as expensas </w:t>
      </w:r>
      <w:r w:rsidR="00AA70B3" w:rsidRPr="009D6D5C">
        <w:rPr>
          <w:szCs w:val="26"/>
        </w:rPr>
        <w:t>da Empresa Licitante vencedora.</w:t>
      </w:r>
    </w:p>
    <w:p w:rsidR="00F12766" w:rsidRDefault="00F12766">
      <w:pPr>
        <w:ind w:right="-649"/>
        <w:jc w:val="both"/>
        <w:rPr>
          <w:b/>
        </w:rPr>
      </w:pPr>
    </w:p>
    <w:p w:rsidR="003A223A" w:rsidRDefault="003A223A">
      <w:pPr>
        <w:ind w:right="-649" w:firstLine="708"/>
        <w:jc w:val="both"/>
        <w:rPr>
          <w:iCs/>
        </w:rPr>
      </w:pPr>
      <w:r>
        <w:rPr>
          <w:b/>
        </w:rPr>
        <w:t>6.9.</w:t>
      </w:r>
      <w:r>
        <w:t xml:space="preserve"> Não serão aceitos preços com mais de dois dígitos após a vírgula para o valor do lote, sendo a proposta desclassificada quanto ao respectivo item.</w:t>
      </w:r>
    </w:p>
    <w:p w:rsidR="003A223A" w:rsidRDefault="003A223A">
      <w:pPr>
        <w:pStyle w:val="Ttulo4"/>
        <w:spacing w:before="120"/>
        <w:ind w:left="0" w:right="-649" w:firstLine="720"/>
        <w:jc w:val="both"/>
        <w:rPr>
          <w:iCs/>
          <w:sz w:val="26"/>
        </w:rPr>
      </w:pPr>
      <w:r>
        <w:rPr>
          <w:i w:val="0"/>
          <w:iCs/>
          <w:sz w:val="26"/>
        </w:rPr>
        <w:t xml:space="preserve">6.10. </w:t>
      </w:r>
      <w:r>
        <w:rPr>
          <w:b w:val="0"/>
          <w:i w:val="0"/>
          <w:iCs/>
          <w:sz w:val="26"/>
        </w:rPr>
        <w:t>Prazo de garantia contra defeitos de fabricação, não inferior a um ano, a contar da entrega dos mesmos.</w:t>
      </w:r>
    </w:p>
    <w:p w:rsidR="00F24B79" w:rsidRPr="00AA70B3" w:rsidRDefault="00F24B79">
      <w:pPr>
        <w:rPr>
          <w:b/>
          <w:iCs/>
        </w:rPr>
      </w:pPr>
    </w:p>
    <w:p w:rsidR="003A223A" w:rsidRDefault="003A223A">
      <w:pPr>
        <w:pStyle w:val="Ttulo4"/>
        <w:spacing w:before="120"/>
        <w:ind w:left="0" w:right="-649" w:firstLine="720"/>
        <w:jc w:val="both"/>
        <w:rPr>
          <w:bCs/>
        </w:rPr>
      </w:pPr>
      <w:r>
        <w:rPr>
          <w:i w:val="0"/>
          <w:iCs/>
          <w:sz w:val="26"/>
        </w:rPr>
        <w:t xml:space="preserve">7 - </w:t>
      </w:r>
      <w:r>
        <w:rPr>
          <w:i w:val="0"/>
          <w:iCs/>
          <w:sz w:val="26"/>
          <w:u w:val="single"/>
        </w:rPr>
        <w:t>PROCEDIMENTO LICITATÓRIO</w:t>
      </w:r>
      <w:r>
        <w:rPr>
          <w:i w:val="0"/>
          <w:iCs/>
          <w:sz w:val="26"/>
        </w:rPr>
        <w:t>:</w:t>
      </w:r>
    </w:p>
    <w:p w:rsidR="003A223A" w:rsidRDefault="003A223A">
      <w:pPr>
        <w:spacing w:before="120"/>
        <w:ind w:right="-649" w:firstLine="720"/>
        <w:jc w:val="both"/>
        <w:rPr>
          <w:b/>
          <w:bCs/>
        </w:rPr>
      </w:pPr>
      <w:r>
        <w:rPr>
          <w:b/>
          <w:bCs/>
        </w:rPr>
        <w:t>7.1.</w:t>
      </w:r>
      <w:r>
        <w:rPr>
          <w:b/>
        </w:rPr>
        <w:t xml:space="preserve"> </w:t>
      </w:r>
      <w:r>
        <w:t xml:space="preserve">No dia e hora indicados no preâmbulo deste Edital, o Pregoeiro abrirá a sessão pública, com a divulgação das propostas de preço recebidas, as quais devem estar em perfeita consonância com o </w:t>
      </w:r>
      <w:r>
        <w:rPr>
          <w:b/>
        </w:rPr>
        <w:t>Termo de Referência – Anexo I</w:t>
      </w:r>
      <w:r>
        <w:t>,</w:t>
      </w:r>
      <w:r>
        <w:rPr>
          <w:b/>
        </w:rPr>
        <w:t xml:space="preserve"> </w:t>
      </w:r>
      <w:r>
        <w:t>deste Edital.</w:t>
      </w:r>
    </w:p>
    <w:p w:rsidR="003A223A" w:rsidRDefault="003A223A">
      <w:pPr>
        <w:spacing w:before="120"/>
        <w:ind w:right="-649" w:firstLine="720"/>
        <w:jc w:val="both"/>
        <w:rPr>
          <w:b/>
          <w:bCs/>
        </w:rPr>
      </w:pPr>
      <w:r>
        <w:rPr>
          <w:b/>
          <w:bCs/>
        </w:rPr>
        <w:lastRenderedPageBreak/>
        <w:t>7.2</w:t>
      </w:r>
      <w: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3A223A" w:rsidRDefault="003A223A">
      <w:pPr>
        <w:spacing w:before="120"/>
        <w:ind w:right="-649" w:firstLine="720"/>
        <w:jc w:val="both"/>
        <w:rPr>
          <w:b/>
          <w:bCs/>
        </w:rPr>
      </w:pPr>
      <w:r>
        <w:rPr>
          <w:b/>
          <w:bCs/>
        </w:rPr>
        <w:t>7.3.</w:t>
      </w:r>
      <w:r>
        <w:rPr>
          <w:b/>
        </w:rPr>
        <w:t xml:space="preserve"> </w:t>
      </w:r>
      <w:r>
        <w:t>Os Licitantes deverão manter a impessoalidade, não se identificando, sob pena de serem excluídos do certame pelo Pregoeiro.</w:t>
      </w:r>
    </w:p>
    <w:p w:rsidR="003A223A" w:rsidRDefault="003A223A">
      <w:pPr>
        <w:spacing w:before="60"/>
        <w:ind w:left="426" w:right="-649" w:firstLine="294"/>
        <w:jc w:val="both"/>
        <w:rPr>
          <w:b/>
          <w:bCs/>
        </w:rPr>
      </w:pPr>
      <w:r>
        <w:rPr>
          <w:b/>
          <w:bCs/>
        </w:rPr>
        <w:t>7.4</w:t>
      </w:r>
      <w:r>
        <w:t xml:space="preserve"> </w:t>
      </w:r>
      <w:r>
        <w:rPr>
          <w:b/>
        </w:rPr>
        <w:t xml:space="preserve"> </w:t>
      </w:r>
      <w:r>
        <w:t>Será considerada aceitável a proposta que:</w:t>
      </w:r>
    </w:p>
    <w:p w:rsidR="003A223A" w:rsidRDefault="003A223A">
      <w:pPr>
        <w:spacing w:before="60"/>
        <w:ind w:left="764" w:right="-649" w:firstLine="654"/>
        <w:jc w:val="both"/>
        <w:rPr>
          <w:b/>
          <w:bCs/>
        </w:rPr>
      </w:pPr>
      <w:r>
        <w:rPr>
          <w:b/>
          <w:bCs/>
        </w:rPr>
        <w:t>a)</w:t>
      </w:r>
      <w:r>
        <w:t xml:space="preserve"> atenda a todos os termos deste Edital;</w:t>
      </w:r>
    </w:p>
    <w:p w:rsidR="003A223A" w:rsidRDefault="003A223A">
      <w:pPr>
        <w:spacing w:before="60"/>
        <w:ind w:left="905" w:right="-649" w:firstLine="513"/>
        <w:jc w:val="both"/>
        <w:rPr>
          <w:b/>
          <w:bCs/>
        </w:rPr>
      </w:pPr>
      <w:r>
        <w:rPr>
          <w:b/>
          <w:bCs/>
        </w:rPr>
        <w:t>b)</w:t>
      </w:r>
      <w:r>
        <w:t xml:space="preserve"> contenha preço compatível com os praticados no mercado.</w:t>
      </w:r>
    </w:p>
    <w:p w:rsidR="003A223A" w:rsidRDefault="003A223A">
      <w:pPr>
        <w:spacing w:before="60"/>
        <w:ind w:right="-649" w:firstLine="708"/>
        <w:jc w:val="both"/>
        <w:rPr>
          <w:b/>
          <w:bCs/>
        </w:rPr>
      </w:pPr>
      <w:r>
        <w:rPr>
          <w:b/>
          <w:bCs/>
        </w:rPr>
        <w:t>7.4.1</w:t>
      </w:r>
      <w:r>
        <w:t xml:space="preserve"> Constatada a existência de proposta(s) inexequível(eis) o Pregoeiro excluirá o Licitante da etapa de lances.</w:t>
      </w:r>
    </w:p>
    <w:p w:rsidR="003A223A" w:rsidRDefault="003A223A">
      <w:pPr>
        <w:spacing w:before="120"/>
        <w:ind w:right="-649" w:firstLine="720"/>
        <w:jc w:val="both"/>
        <w:rPr>
          <w:b/>
          <w:bCs/>
        </w:rPr>
      </w:pPr>
      <w:r>
        <w:rPr>
          <w:b/>
          <w:bCs/>
        </w:rPr>
        <w:t>7.5.</w:t>
      </w:r>
      <w:r>
        <w:t xml:space="preserve"> Aberta a etapa competitiva, os Licitantes poderão encaminhar lance exclusivamente por meio do provedor eletrônico.</w:t>
      </w:r>
    </w:p>
    <w:p w:rsidR="003A223A" w:rsidRDefault="003A223A">
      <w:pPr>
        <w:spacing w:before="120"/>
        <w:ind w:right="-649" w:firstLine="720"/>
        <w:jc w:val="both"/>
        <w:rPr>
          <w:b/>
          <w:bCs/>
        </w:rPr>
      </w:pPr>
      <w:r>
        <w:rPr>
          <w:b/>
          <w:bCs/>
        </w:rPr>
        <w:t>7.6.</w:t>
      </w:r>
      <w:r>
        <w:t xml:space="preserve"> Os Licitantes poderão, durante o horário fixado para recebimento de lances, deverão oferecer lances sucessivos, com valores inferiores ao seu últi</w:t>
      </w:r>
      <w:r w:rsidR="00D440A2">
        <w:t>mo lance registrado no sistema.</w:t>
      </w:r>
    </w:p>
    <w:p w:rsidR="003A223A" w:rsidRDefault="003A223A">
      <w:pPr>
        <w:spacing w:before="120"/>
        <w:ind w:right="-649" w:firstLine="720"/>
        <w:jc w:val="both"/>
        <w:rPr>
          <w:b/>
          <w:bCs/>
        </w:rPr>
      </w:pPr>
      <w:r>
        <w:rPr>
          <w:b/>
          <w:bCs/>
        </w:rPr>
        <w:t>7.7.</w:t>
      </w:r>
      <w:r>
        <w:t xml:space="preserve"> O registro de dois ou mais lances com mesmo valor, prevalecerá o lance recebido e registrado em primeiro lugar pelo provedor.</w:t>
      </w:r>
    </w:p>
    <w:p w:rsidR="003A223A" w:rsidRDefault="003A223A">
      <w:pPr>
        <w:spacing w:before="120"/>
        <w:ind w:right="-649" w:firstLine="720"/>
        <w:jc w:val="both"/>
        <w:rPr>
          <w:b/>
          <w:bCs/>
        </w:rPr>
      </w:pPr>
      <w:r>
        <w:rPr>
          <w:b/>
          <w:bCs/>
        </w:rPr>
        <w:t>7.8.</w:t>
      </w:r>
      <w:r>
        <w:t xml:space="preserve"> Durante a sessão pública, os Licitantes serão informados, em tempo real, do valor do menor lance registrado que tenha sido apresentado pelos demais Licitantes, sendo vedada a identificação do detentor do lance, conforme item 7.3 acima.</w:t>
      </w:r>
    </w:p>
    <w:p w:rsidR="003A223A" w:rsidRDefault="003A223A">
      <w:pPr>
        <w:spacing w:before="120"/>
        <w:ind w:right="-649" w:firstLine="720"/>
        <w:jc w:val="both"/>
        <w:rPr>
          <w:b/>
          <w:bCs/>
        </w:rPr>
      </w:pPr>
      <w:r>
        <w:rPr>
          <w:b/>
          <w:bCs/>
        </w:rPr>
        <w:t>7.9.</w:t>
      </w:r>
      <w:r>
        <w:t xml:space="preserve"> A etapa de lances será encerrada mediante aviso de fechamento iminente dos lances, emitido pelo sistema eletrônico, após o que transcorrerá o período de tempo de </w:t>
      </w:r>
      <w:r>
        <w:rPr>
          <w:b/>
          <w:u w:val="single"/>
        </w:rPr>
        <w:t>até 30 (trinta) minutos</w:t>
      </w:r>
      <w:r>
        <w:t>, aleatoriamente determinado também pelo sistema eletrônico, findo o qual será automaticamente encerrada a recepção de lances.</w:t>
      </w:r>
    </w:p>
    <w:p w:rsidR="003A223A" w:rsidRDefault="003A223A">
      <w:pPr>
        <w:spacing w:before="120"/>
        <w:ind w:right="-649" w:firstLine="709"/>
        <w:jc w:val="both"/>
        <w:rPr>
          <w:b/>
          <w:bCs/>
        </w:rPr>
      </w:pPr>
      <w:r>
        <w:rPr>
          <w:b/>
          <w:bCs/>
        </w:rPr>
        <w:t>7.9.1</w:t>
      </w:r>
      <w:r>
        <w:t>. A sessão pública do Pregão só estará concluída após declarado o vencedor do certame e encerrado o prazo para manifestação de intenção de interposição de recurso, cabendo aos Licitantes manterem-se conectados ao sistema até o final desta etapa.</w:t>
      </w:r>
    </w:p>
    <w:p w:rsidR="003A223A" w:rsidRDefault="003A223A">
      <w:pPr>
        <w:spacing w:before="120"/>
        <w:ind w:right="-649" w:firstLine="720"/>
        <w:jc w:val="both"/>
        <w:rPr>
          <w:b/>
          <w:bCs/>
        </w:rPr>
      </w:pPr>
      <w:r>
        <w:rPr>
          <w:b/>
          <w:bCs/>
        </w:rPr>
        <w:t>7.10.</w:t>
      </w:r>
      <w:r>
        <w:t xml:space="preserve"> O pregoeiro poderá encaminhar, pelo sistema eletrônico, contraproposta diretamente ao Licitante que tenha apresentado o menor lance, para que seja obtido preço melhor e assim decidir sobre sua aceitação.</w:t>
      </w:r>
    </w:p>
    <w:p w:rsidR="003A223A" w:rsidRDefault="003A223A">
      <w:pPr>
        <w:pStyle w:val="Corpodetexto"/>
        <w:spacing w:before="80"/>
        <w:ind w:right="-649" w:firstLine="720"/>
        <w:rPr>
          <w:b/>
          <w:bCs/>
        </w:rPr>
      </w:pPr>
      <w:r>
        <w:rPr>
          <w:b/>
          <w:bCs/>
          <w:sz w:val="26"/>
        </w:rPr>
        <w:t>7.11</w:t>
      </w:r>
      <w:r>
        <w:rPr>
          <w:sz w:val="26"/>
        </w:rPr>
        <w:t>. Em havendo desconexão entre o Pregoeiro e os demais Licitantes por tempo superior a dez minutos, a sessão pública será suspensa e terá reinício somente após comunicação expressa aos participantes.</w:t>
      </w:r>
    </w:p>
    <w:p w:rsidR="003A223A" w:rsidRDefault="003A223A">
      <w:pPr>
        <w:spacing w:before="80"/>
        <w:ind w:right="-649" w:firstLine="720"/>
        <w:jc w:val="both"/>
        <w:rPr>
          <w:b/>
          <w:bCs/>
        </w:rPr>
      </w:pPr>
      <w:r>
        <w:rPr>
          <w:b/>
          <w:bCs/>
        </w:rPr>
        <w:t>7.12</w:t>
      </w:r>
      <w: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3A223A" w:rsidRDefault="003A223A">
      <w:pPr>
        <w:pStyle w:val="Padro"/>
        <w:spacing w:before="80"/>
        <w:ind w:right="-649" w:firstLine="720"/>
        <w:jc w:val="both"/>
        <w:rPr>
          <w:b/>
          <w:bCs/>
          <w:sz w:val="26"/>
        </w:rPr>
      </w:pPr>
      <w:r>
        <w:rPr>
          <w:b/>
          <w:bCs/>
          <w:sz w:val="26"/>
        </w:rPr>
        <w:t>7.13.</w:t>
      </w:r>
      <w:r>
        <w:rPr>
          <w:sz w:val="26"/>
        </w:rPr>
        <w:t xml:space="preserve"> O Pregoeiro poderá suspender, cancelar ou reabrir a sessão pública a qualquer momento.</w:t>
      </w:r>
    </w:p>
    <w:p w:rsidR="003A223A" w:rsidRDefault="003A223A">
      <w:pPr>
        <w:pStyle w:val="Padro"/>
        <w:spacing w:before="80"/>
        <w:ind w:right="-649" w:firstLine="720"/>
        <w:jc w:val="both"/>
        <w:rPr>
          <w:b/>
          <w:bCs/>
          <w:sz w:val="26"/>
        </w:rPr>
      </w:pPr>
      <w:r>
        <w:rPr>
          <w:b/>
          <w:bCs/>
          <w:sz w:val="26"/>
        </w:rPr>
        <w:lastRenderedPageBreak/>
        <w:t>7.14</w:t>
      </w:r>
      <w:r>
        <w:rPr>
          <w:sz w:val="26"/>
        </w:rPr>
        <w:t>. O Pregoeiro anunciará o Licitante de melhor lance, imediatamente após o encerramento da etapa de lances da sessão pública ou, quando for o caso, após negociação e decisão acerca da aceitação do lance de menor valor.</w:t>
      </w:r>
    </w:p>
    <w:p w:rsidR="003A223A" w:rsidRDefault="003A223A">
      <w:pPr>
        <w:pStyle w:val="Padro"/>
        <w:spacing w:before="80"/>
        <w:ind w:right="-649" w:firstLine="720"/>
        <w:jc w:val="both"/>
        <w:rPr>
          <w:b/>
          <w:bCs/>
          <w:sz w:val="26"/>
        </w:rPr>
      </w:pPr>
      <w:r>
        <w:rPr>
          <w:b/>
          <w:bCs/>
          <w:sz w:val="26"/>
        </w:rPr>
        <w:t>7.15</w:t>
      </w:r>
      <w:r>
        <w:rPr>
          <w:sz w:val="26"/>
        </w:rPr>
        <w:t>. O Pregoeiro anunciará o Licitante de melhor lance, imediatamente após o encerramento da etapa de lances da sessão pública ou, quando for o caso, após negociação e decisão acerca da aceitação do lance de menor valor.</w:t>
      </w:r>
    </w:p>
    <w:p w:rsidR="003A223A" w:rsidRDefault="003A223A">
      <w:pPr>
        <w:pStyle w:val="Padro"/>
        <w:tabs>
          <w:tab w:val="left" w:pos="567"/>
        </w:tabs>
        <w:spacing w:before="80"/>
        <w:ind w:right="-649" w:firstLine="720"/>
        <w:jc w:val="both"/>
        <w:rPr>
          <w:sz w:val="26"/>
        </w:rPr>
      </w:pPr>
      <w:r>
        <w:rPr>
          <w:b/>
          <w:bCs/>
          <w:sz w:val="26"/>
        </w:rPr>
        <w:t>7.16</w:t>
      </w:r>
      <w:r>
        <w:rPr>
          <w:sz w:val="26"/>
        </w:rPr>
        <w:t xml:space="preserve">. O Licitante detentor do melhor lance deverá encaminhar, </w:t>
      </w:r>
      <w:r>
        <w:rPr>
          <w:b/>
          <w:sz w:val="26"/>
        </w:rPr>
        <w:t>no prazo de até 02 (duas) horas</w:t>
      </w:r>
      <w:r>
        <w:rPr>
          <w:sz w:val="26"/>
        </w:rPr>
        <w:t>, à equipe de apoio do Pregoeiro, via e-mai</w:t>
      </w:r>
      <w:r w:rsidR="00133C81">
        <w:rPr>
          <w:sz w:val="26"/>
        </w:rPr>
        <w:t>l</w:t>
      </w:r>
      <w:r w:rsidR="00133C81" w:rsidRPr="00133C81">
        <w:rPr>
          <w:sz w:val="26"/>
        </w:rPr>
        <w:t xml:space="preserve">: </w:t>
      </w:r>
      <w:hyperlink r:id="rId9" w:history="1">
        <w:r w:rsidR="00133C81" w:rsidRPr="003F5161">
          <w:rPr>
            <w:rStyle w:val="Hyperlink"/>
            <w:color w:val="auto"/>
            <w:sz w:val="26"/>
            <w:u w:val="none"/>
          </w:rPr>
          <w:t>licitacao@cacapava.rs.gov.br</w:t>
        </w:r>
      </w:hyperlink>
      <w:r w:rsidR="00133C81" w:rsidRPr="003F5161">
        <w:rPr>
          <w:sz w:val="26"/>
        </w:rPr>
        <w:t xml:space="preserve"> </w:t>
      </w:r>
      <w:r w:rsidR="00133C81">
        <w:rPr>
          <w:sz w:val="26"/>
        </w:rPr>
        <w:t>ou licitacao@farrapo.com.br,</w:t>
      </w:r>
      <w:r>
        <w:rPr>
          <w:sz w:val="26"/>
        </w:rPr>
        <w:t xml:space="preserve"> a docu</w:t>
      </w:r>
      <w:r w:rsidR="00AA70B3">
        <w:rPr>
          <w:sz w:val="26"/>
        </w:rPr>
        <w:t>mentação relacionada no item 4.</w:t>
      </w:r>
    </w:p>
    <w:p w:rsidR="003A223A" w:rsidRDefault="003A223A">
      <w:pPr>
        <w:pStyle w:val="Padro"/>
        <w:tabs>
          <w:tab w:val="left" w:pos="567"/>
        </w:tabs>
        <w:spacing w:before="80"/>
        <w:ind w:right="-649" w:firstLine="720"/>
        <w:jc w:val="both"/>
        <w:rPr>
          <w:b/>
          <w:sz w:val="26"/>
        </w:rPr>
      </w:pPr>
      <w:r>
        <w:rPr>
          <w:b/>
          <w:bCs/>
          <w:sz w:val="26"/>
        </w:rPr>
        <w:t>7.17.</w:t>
      </w:r>
      <w:r>
        <w:rPr>
          <w:sz w:val="26"/>
        </w:rPr>
        <w:t xml:space="preserve"> Em até 02 (dois) dias, contados do encaminhamento da documentação via</w:t>
      </w:r>
      <w:r w:rsidR="009D6D5C">
        <w:rPr>
          <w:sz w:val="26"/>
        </w:rPr>
        <w:t xml:space="preserve"> e-mail</w:t>
      </w:r>
      <w:r>
        <w:rPr>
          <w:sz w:val="26"/>
        </w:rPr>
        <w:t>, o Licitante deverá encaminhar os originais da documentação, bem como da proposta, devidamente assinada pelo representante legal, no seguinte endereço:</w:t>
      </w:r>
    </w:p>
    <w:p w:rsidR="00A572B4" w:rsidRDefault="00A572B4">
      <w:pPr>
        <w:pStyle w:val="Padro"/>
        <w:ind w:left="1134" w:right="-649" w:hanging="414"/>
        <w:jc w:val="both"/>
        <w:rPr>
          <w:b/>
          <w:sz w:val="26"/>
        </w:rPr>
      </w:pPr>
    </w:p>
    <w:p w:rsidR="003A223A" w:rsidRDefault="003A223A">
      <w:pPr>
        <w:pStyle w:val="Padro"/>
        <w:ind w:left="1134" w:right="-649" w:hanging="414"/>
        <w:jc w:val="both"/>
        <w:rPr>
          <w:b/>
          <w:sz w:val="26"/>
        </w:rPr>
      </w:pPr>
      <w:r>
        <w:rPr>
          <w:b/>
          <w:sz w:val="26"/>
        </w:rPr>
        <w:t>PREFEITURA MUNICIPAL DE CAÇAPAVA DO SUL</w:t>
      </w:r>
    </w:p>
    <w:p w:rsidR="003A223A" w:rsidRDefault="003A223A">
      <w:pPr>
        <w:pStyle w:val="Padro"/>
        <w:ind w:left="1134" w:right="-649" w:hanging="426"/>
        <w:jc w:val="both"/>
        <w:rPr>
          <w:b/>
          <w:sz w:val="26"/>
        </w:rPr>
      </w:pPr>
      <w:r>
        <w:rPr>
          <w:b/>
          <w:sz w:val="26"/>
        </w:rPr>
        <w:t>Rua Benjamin Constant, 686 – CEP 96.570-000</w:t>
      </w:r>
    </w:p>
    <w:p w:rsidR="003A223A" w:rsidRDefault="003A223A">
      <w:pPr>
        <w:pStyle w:val="Padro"/>
        <w:ind w:left="1134" w:right="-649" w:hanging="426"/>
        <w:jc w:val="both"/>
        <w:rPr>
          <w:b/>
          <w:sz w:val="26"/>
        </w:rPr>
      </w:pPr>
      <w:r>
        <w:rPr>
          <w:b/>
          <w:sz w:val="26"/>
        </w:rPr>
        <w:t>Setor de Licitações</w:t>
      </w:r>
    </w:p>
    <w:p w:rsidR="003A223A" w:rsidRDefault="003A223A">
      <w:pPr>
        <w:pStyle w:val="Padro"/>
        <w:ind w:left="1134" w:right="-649" w:hanging="567"/>
        <w:jc w:val="both"/>
        <w:rPr>
          <w:b/>
          <w:sz w:val="26"/>
        </w:rPr>
      </w:pPr>
    </w:p>
    <w:p w:rsidR="003A223A" w:rsidRDefault="003A223A">
      <w:pPr>
        <w:pStyle w:val="Padro"/>
        <w:ind w:right="-649" w:firstLine="720"/>
        <w:jc w:val="both"/>
        <w:rPr>
          <w:b/>
          <w:sz w:val="26"/>
        </w:rPr>
      </w:pPr>
      <w:r>
        <w:rPr>
          <w:b/>
          <w:bCs/>
          <w:sz w:val="26"/>
        </w:rPr>
        <w:t>7.20</w:t>
      </w:r>
      <w:r>
        <w:rPr>
          <w:sz w:val="26"/>
        </w:rPr>
        <w:t>. Em sendo habilitado, o Licitante será considerado vencedor.</w:t>
      </w:r>
    </w:p>
    <w:p w:rsidR="003A223A" w:rsidRDefault="003A223A">
      <w:pPr>
        <w:ind w:right="-649" w:firstLine="720"/>
        <w:jc w:val="both"/>
        <w:rPr>
          <w:b/>
        </w:rPr>
      </w:pPr>
    </w:p>
    <w:p w:rsidR="00F24B79" w:rsidRDefault="00F24B79">
      <w:pPr>
        <w:ind w:right="-649" w:firstLine="720"/>
        <w:jc w:val="both"/>
        <w:rPr>
          <w:b/>
        </w:rPr>
      </w:pPr>
    </w:p>
    <w:p w:rsidR="003A223A" w:rsidRDefault="003A223A">
      <w:pPr>
        <w:spacing w:before="120"/>
        <w:ind w:right="-649" w:firstLine="720"/>
        <w:jc w:val="both"/>
        <w:rPr>
          <w:b/>
          <w:bCs/>
          <w:color w:val="000000"/>
        </w:rPr>
      </w:pPr>
      <w:r>
        <w:rPr>
          <w:b/>
        </w:rPr>
        <w:t xml:space="preserve">8. </w:t>
      </w:r>
      <w:r>
        <w:rPr>
          <w:b/>
          <w:u w:val="single"/>
        </w:rPr>
        <w:t>CONDIÇÕES DE PAGAMENTO</w:t>
      </w:r>
      <w:r>
        <w:rPr>
          <w:b/>
        </w:rPr>
        <w:t>:</w:t>
      </w:r>
    </w:p>
    <w:p w:rsidR="003A223A" w:rsidRDefault="003A223A">
      <w:pPr>
        <w:pStyle w:val="Recuodecorpodetexto31"/>
        <w:spacing w:before="120"/>
        <w:ind w:right="-649" w:firstLine="720"/>
        <w:rPr>
          <w:rFonts w:cs="Times New Roman"/>
          <w:b/>
          <w:color w:val="000000"/>
          <w:sz w:val="26"/>
          <w:szCs w:val="26"/>
          <w:u w:val="single"/>
        </w:rPr>
      </w:pPr>
      <w:r>
        <w:rPr>
          <w:rFonts w:ascii="Times New Roman" w:hAnsi="Times New Roman" w:cs="Times New Roman"/>
          <w:b/>
          <w:bCs/>
          <w:color w:val="000000"/>
          <w:sz w:val="26"/>
        </w:rPr>
        <w:t>8.1.</w:t>
      </w:r>
      <w:r>
        <w:rPr>
          <w:rFonts w:ascii="Times New Roman" w:hAnsi="Times New Roman" w:cs="Times New Roman"/>
          <w:color w:val="000000"/>
          <w:sz w:val="26"/>
        </w:rPr>
        <w:t xml:space="preserve"> O pagamento será efetuado em até trinta (30) dias, a contar da entrega dos materiais.</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color w:val="000000"/>
          <w:sz w:val="26"/>
        </w:rPr>
        <w:t>8.2.</w:t>
      </w:r>
      <w:r>
        <w:rPr>
          <w:rFonts w:ascii="Times New Roman" w:hAnsi="Times New Roman" w:cs="Times New Roman"/>
          <w:color w:val="000000"/>
          <w:sz w:val="26"/>
        </w:rPr>
        <w:t xml:space="preserve"> Para o caso de faturas incorretas, o Município terá o prazo de 05 (cinco) dias úteis para devolução à licitante vencedora, passando a contar novo prazo de 05 (cinco) dias úteis, após a entrega da nova NOTA FISCAL/FATURA.</w:t>
      </w:r>
    </w:p>
    <w:p w:rsidR="003A223A" w:rsidRDefault="003A223A">
      <w:pPr>
        <w:pStyle w:val="Recuodecorpodetexto31"/>
        <w:spacing w:before="120"/>
        <w:ind w:right="-649" w:firstLine="720"/>
        <w:rPr>
          <w:rFonts w:cs="Times New Roman"/>
          <w:b/>
          <w:sz w:val="26"/>
        </w:rPr>
      </w:pPr>
      <w:r>
        <w:rPr>
          <w:rFonts w:ascii="Times New Roman" w:hAnsi="Times New Roman" w:cs="Times New Roman"/>
          <w:b/>
          <w:bCs/>
          <w:sz w:val="26"/>
        </w:rPr>
        <w:t>8.3.</w:t>
      </w:r>
      <w:r>
        <w:rPr>
          <w:rFonts w:ascii="Times New Roman" w:hAnsi="Times New Roman" w:cs="Times New Roman"/>
          <w:sz w:val="26"/>
        </w:rPr>
        <w:t xml:space="preserve"> Não serão considerados, para efeitos de correção, atrasos e outros fatos de responsabilidade da licitante vencedora que importem no prolongamento dos prazos previstos neste Edital e oferecidos nas propostas.</w:t>
      </w:r>
    </w:p>
    <w:p w:rsidR="003A223A" w:rsidRDefault="003A223A">
      <w:pPr>
        <w:ind w:right="-649" w:firstLine="720"/>
        <w:jc w:val="both"/>
        <w:rPr>
          <w:b/>
        </w:rPr>
      </w:pPr>
    </w:p>
    <w:p w:rsidR="003A223A" w:rsidRDefault="003A223A">
      <w:pPr>
        <w:spacing w:before="60"/>
        <w:ind w:right="-649" w:firstLine="720"/>
        <w:jc w:val="both"/>
        <w:rPr>
          <w:b/>
          <w:bCs/>
          <w:lang w:val="es-ES_tradnl"/>
        </w:rPr>
      </w:pPr>
      <w:r>
        <w:rPr>
          <w:b/>
        </w:rPr>
        <w:t xml:space="preserve">8.4. </w:t>
      </w:r>
      <w:r>
        <w:rPr>
          <w:bCs/>
        </w:rPr>
        <w:t xml:space="preserve">Para as despesas decorrentes da presente Licitação, serão utilizados recursos </w:t>
      </w:r>
      <w:r w:rsidR="003F5161">
        <w:rPr>
          <w:bCs/>
        </w:rPr>
        <w:t xml:space="preserve">das </w:t>
      </w:r>
      <w:r>
        <w:rPr>
          <w:bCs/>
        </w:rPr>
        <w:t>Dotaç</w:t>
      </w:r>
      <w:r w:rsidR="003F5161">
        <w:rPr>
          <w:bCs/>
        </w:rPr>
        <w:t>ões</w:t>
      </w:r>
      <w:r>
        <w:rPr>
          <w:bCs/>
        </w:rPr>
        <w:t xml:space="preserve"> Orçamentária</w:t>
      </w:r>
      <w:r w:rsidR="003F5161">
        <w:rPr>
          <w:bCs/>
        </w:rPr>
        <w:t>s</w:t>
      </w:r>
      <w:r>
        <w:rPr>
          <w:bCs/>
        </w:rPr>
        <w:t xml:space="preserve"> correspondente</w:t>
      </w:r>
      <w:r w:rsidR="003F5161">
        <w:rPr>
          <w:bCs/>
        </w:rPr>
        <w:t>s</w:t>
      </w:r>
      <w:r>
        <w:rPr>
          <w:bCs/>
        </w:rPr>
        <w:t>.</w:t>
      </w:r>
    </w:p>
    <w:p w:rsidR="003A223A" w:rsidRDefault="003A223A">
      <w:pPr>
        <w:spacing w:before="60"/>
        <w:ind w:right="-649" w:firstLine="720"/>
        <w:jc w:val="both"/>
        <w:rPr>
          <w:b/>
          <w:bCs/>
          <w:lang w:val="es-ES_tradnl"/>
        </w:rPr>
      </w:pPr>
    </w:p>
    <w:p w:rsidR="00F24B79" w:rsidRDefault="00F24B79">
      <w:pPr>
        <w:spacing w:before="60"/>
        <w:ind w:right="-649" w:firstLine="720"/>
        <w:jc w:val="both"/>
        <w:rPr>
          <w:b/>
          <w:bCs/>
          <w:lang w:val="es-ES_tradnl"/>
        </w:rPr>
      </w:pPr>
    </w:p>
    <w:p w:rsidR="003A223A" w:rsidRDefault="003A223A">
      <w:pPr>
        <w:spacing w:before="60"/>
        <w:ind w:right="-649" w:firstLine="720"/>
        <w:jc w:val="both"/>
      </w:pPr>
      <w:r>
        <w:rPr>
          <w:b/>
          <w:lang w:val="es-ES_tradnl"/>
        </w:rPr>
        <w:t xml:space="preserve">9. </w:t>
      </w:r>
      <w:r>
        <w:rPr>
          <w:b/>
          <w:u w:val="single"/>
          <w:lang w:val="es-ES_tradnl"/>
        </w:rPr>
        <w:t>PENALIDADES</w:t>
      </w:r>
      <w:r>
        <w:rPr>
          <w:b/>
          <w:lang w:val="es-ES_tradnl"/>
        </w:rPr>
        <w:t>:</w:t>
      </w:r>
    </w:p>
    <w:p w:rsidR="003A223A" w:rsidRDefault="003A223A">
      <w:pPr>
        <w:pStyle w:val="Recuodecorpodetexto31"/>
        <w:spacing w:before="60"/>
        <w:ind w:right="-649" w:firstLine="720"/>
        <w:rPr>
          <w:rFonts w:ascii="Times New Roman" w:hAnsi="Times New Roman" w:cs="Times New Roman"/>
          <w:b/>
          <w:sz w:val="26"/>
        </w:rPr>
      </w:pPr>
      <w:r>
        <w:rPr>
          <w:rFonts w:ascii="Times New Roman" w:hAnsi="Times New Roman" w:cs="Times New Roman"/>
          <w:sz w:val="26"/>
        </w:rPr>
        <w:t>A licitante vencedora sujeitar-se-á às seguintes penalidades, as quais poderão ser aplicadas na forma do art. 86 e seguintes da Lei 8666/93:</w:t>
      </w:r>
    </w:p>
    <w:p w:rsidR="003A223A" w:rsidRDefault="003A223A">
      <w:pPr>
        <w:pStyle w:val="Recuodecorpodetexto31"/>
        <w:spacing w:before="60"/>
        <w:ind w:right="-649" w:firstLine="720"/>
        <w:rPr>
          <w:b/>
        </w:rPr>
      </w:pPr>
      <w:r>
        <w:rPr>
          <w:rFonts w:ascii="Times New Roman" w:hAnsi="Times New Roman" w:cs="Times New Roman"/>
          <w:b/>
          <w:sz w:val="26"/>
        </w:rPr>
        <w:t>9.1.</w:t>
      </w:r>
      <w:r>
        <w:rPr>
          <w:rFonts w:ascii="Times New Roman" w:hAnsi="Times New Roman" w:cs="Times New Roman"/>
          <w:sz w:val="26"/>
        </w:rPr>
        <w:t xml:space="preserve"> </w:t>
      </w:r>
      <w:r>
        <w:rPr>
          <w:rFonts w:ascii="Times New Roman" w:hAnsi="Times New Roman" w:cs="Times New Roman"/>
          <w:b/>
          <w:sz w:val="26"/>
        </w:rPr>
        <w:t>Advertência</w:t>
      </w:r>
      <w:r>
        <w:rPr>
          <w:rFonts w:ascii="Times New Roman" w:hAnsi="Times New Roman" w:cs="Times New Roman"/>
          <w:sz w:val="26"/>
        </w:rPr>
        <w:t>, por escrito, sempre que ocorrerem pequenas irregularidades, assim consideradas as que não se enquadrarem nos dispositivos seguintes:</w:t>
      </w:r>
    </w:p>
    <w:p w:rsidR="003A223A" w:rsidRDefault="003A223A">
      <w:pPr>
        <w:spacing w:before="60"/>
        <w:ind w:right="-649" w:firstLine="720"/>
        <w:jc w:val="both"/>
        <w:rPr>
          <w:b/>
        </w:rPr>
      </w:pPr>
      <w:r>
        <w:rPr>
          <w:b/>
        </w:rPr>
        <w:lastRenderedPageBreak/>
        <w:t>9.2. Multa:</w:t>
      </w:r>
    </w:p>
    <w:p w:rsidR="003A223A" w:rsidRDefault="003A223A">
      <w:pPr>
        <w:spacing w:before="60"/>
        <w:ind w:right="-649" w:firstLine="708"/>
        <w:jc w:val="both"/>
        <w:rPr>
          <w:b/>
        </w:rPr>
      </w:pPr>
      <w:r>
        <w:rPr>
          <w:b/>
        </w:rPr>
        <w:t>9.2.1.</w:t>
      </w:r>
      <w:r>
        <w:t xml:space="preserve"> de 5% sobre o valor da NOTA FISCAL/FATURA relativa ao fornecimento, pelo descumprimento de disposição do Edital, cláusula contratual ou norma de legislação pertinente;</w:t>
      </w:r>
    </w:p>
    <w:p w:rsidR="003A223A" w:rsidRDefault="003A223A">
      <w:pPr>
        <w:spacing w:before="120"/>
        <w:ind w:right="-649" w:firstLine="708"/>
        <w:jc w:val="both"/>
        <w:rPr>
          <w:b/>
        </w:rPr>
      </w:pPr>
      <w:r>
        <w:rPr>
          <w:b/>
        </w:rPr>
        <w:t>9.2.2.</w:t>
      </w:r>
      <w:r>
        <w:t xml:space="preserve"> de 10% sobre o valor total atualizado do Contrato, nos casos de inexecução parcial ou total, execução imperfeita ou negligência na execução do objeto contratado.</w:t>
      </w:r>
    </w:p>
    <w:p w:rsidR="003A223A" w:rsidRDefault="003A223A">
      <w:pPr>
        <w:spacing w:before="120"/>
        <w:ind w:right="-649" w:firstLine="720"/>
        <w:jc w:val="both"/>
        <w:rPr>
          <w:b/>
        </w:rPr>
      </w:pPr>
      <w:r>
        <w:rPr>
          <w:b/>
        </w:rPr>
        <w:t>9.3. Suspensão temporária do direito de participar de licitação e impedimento de contratar com a PREFEITURA MUNICIPAL DE CAÇAPAVA DO SUL,</w:t>
      </w:r>
      <w:r>
        <w:t xml:space="preserve"> conforme a seguinte gradação:</w:t>
      </w:r>
    </w:p>
    <w:p w:rsidR="003A223A" w:rsidRDefault="003A223A">
      <w:pPr>
        <w:spacing w:before="120"/>
        <w:ind w:right="-649" w:firstLine="698"/>
        <w:jc w:val="both"/>
        <w:rPr>
          <w:b/>
        </w:rPr>
      </w:pPr>
      <w:r>
        <w:rPr>
          <w:b/>
        </w:rPr>
        <w:t>9.3.1.</w:t>
      </w:r>
      <w:r>
        <w:t xml:space="preserve"> nos casos definidos no subitem 9.2.1 acima: por 1 (um) ano;</w:t>
      </w:r>
    </w:p>
    <w:p w:rsidR="003A223A" w:rsidRDefault="003A223A">
      <w:pPr>
        <w:spacing w:before="120"/>
        <w:ind w:right="-649" w:firstLine="698"/>
        <w:jc w:val="both"/>
        <w:rPr>
          <w:b/>
        </w:rPr>
      </w:pPr>
      <w:r>
        <w:rPr>
          <w:b/>
        </w:rPr>
        <w:t>9.3.2.</w:t>
      </w:r>
      <w:r>
        <w:t xml:space="preserve"> nos casos definidos no subitem 9.2.2 acima: por 2 (dois) anos.</w:t>
      </w:r>
    </w:p>
    <w:p w:rsidR="003A223A" w:rsidRDefault="003A223A">
      <w:pPr>
        <w:spacing w:before="120"/>
        <w:ind w:right="-649" w:firstLine="720"/>
        <w:jc w:val="both"/>
        <w:rPr>
          <w:b/>
        </w:rPr>
      </w:pPr>
      <w:r>
        <w:rPr>
          <w:b/>
        </w:rPr>
        <w:t>9.4. Declaração de inidoneidade para licitar ou contratar com a Administração</w:t>
      </w:r>
      <w:r>
        <w:t xml:space="preserve"> </w:t>
      </w:r>
      <w:r>
        <w:rPr>
          <w:b/>
        </w:rPr>
        <w:t>Pública</w:t>
      </w:r>
      <w: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3A223A" w:rsidRDefault="003A223A">
      <w:pPr>
        <w:spacing w:before="120"/>
        <w:ind w:right="-649" w:firstLine="720"/>
        <w:jc w:val="both"/>
        <w:rPr>
          <w:b/>
          <w:color w:val="000000"/>
        </w:rPr>
      </w:pPr>
      <w:r>
        <w:rPr>
          <w:b/>
        </w:rPr>
        <w:t xml:space="preserve">9.5. </w:t>
      </w:r>
      <w:r>
        <w:t>A multa dobrará em cada caso de reincidência, não podendo ultrapassar a 30% do valor atualizado do Contrato, sem prejuízo da cobrança de perdas e danos de qualquer valor, que venham a ser causados ao erário público, e/ou rescisão.</w:t>
      </w:r>
    </w:p>
    <w:p w:rsidR="003A223A" w:rsidRDefault="003A223A">
      <w:pPr>
        <w:spacing w:before="120"/>
        <w:ind w:right="-649" w:firstLine="720"/>
        <w:jc w:val="both"/>
        <w:rPr>
          <w:b/>
          <w:szCs w:val="26"/>
        </w:rPr>
      </w:pPr>
      <w:r>
        <w:rPr>
          <w:b/>
          <w:color w:val="000000"/>
        </w:rPr>
        <w:t>9.6</w:t>
      </w:r>
      <w:r>
        <w:rPr>
          <w:color w:val="000000"/>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3A223A" w:rsidRDefault="003A223A">
      <w:pPr>
        <w:pStyle w:val="Default"/>
        <w:ind w:right="-649" w:firstLine="708"/>
        <w:jc w:val="both"/>
        <w:rPr>
          <w:rFonts w:ascii="Times New Roman" w:hAnsi="Times New Roman" w:cs="Times New Roman"/>
          <w:color w:val="auto"/>
          <w:sz w:val="26"/>
          <w:szCs w:val="26"/>
        </w:rPr>
      </w:pPr>
      <w:r>
        <w:rPr>
          <w:rFonts w:ascii="Times New Roman" w:hAnsi="Times New Roman" w:cs="Times New Roman"/>
          <w:b/>
          <w:color w:val="auto"/>
          <w:sz w:val="26"/>
          <w:szCs w:val="26"/>
        </w:rPr>
        <w:t>9.7</w:t>
      </w:r>
      <w:r>
        <w:rPr>
          <w:rFonts w:ascii="Times New Roman" w:hAnsi="Times New Roman" w:cs="Times New Roman"/>
          <w:color w:val="auto"/>
          <w:sz w:val="26"/>
          <w:szCs w:val="26"/>
        </w:rPr>
        <w:t xml:space="preserve"> O atraso superior a 30 (trinta) dias caracteriza inexecução total, acarretando a suspensão temporária de participar de licitações e impedimento de contratar com esta Admini</w:t>
      </w:r>
      <w:r w:rsidR="002F4B83">
        <w:rPr>
          <w:rFonts w:ascii="Times New Roman" w:hAnsi="Times New Roman" w:cs="Times New Roman"/>
          <w:color w:val="auto"/>
          <w:sz w:val="26"/>
          <w:szCs w:val="26"/>
        </w:rPr>
        <w:t>stração num prazo de dois anos.</w:t>
      </w:r>
    </w:p>
    <w:p w:rsidR="003A223A" w:rsidRDefault="003A223A" w:rsidP="004B2704">
      <w:pPr>
        <w:ind w:right="-646" w:firstLine="720"/>
        <w:jc w:val="both"/>
        <w:rPr>
          <w:szCs w:val="26"/>
        </w:rPr>
      </w:pPr>
      <w:r>
        <w:rPr>
          <w:b/>
          <w:szCs w:val="26"/>
        </w:rPr>
        <w:t>9.8</w:t>
      </w:r>
      <w:r>
        <w:rPr>
          <w:szCs w:val="26"/>
        </w:rPr>
        <w:t xml:space="preserve"> A cobrança de multa será feita mediante desconto no pagamento da fatura.</w:t>
      </w:r>
    </w:p>
    <w:p w:rsidR="002A061F" w:rsidRDefault="002A061F" w:rsidP="004B2704">
      <w:pPr>
        <w:ind w:right="-646" w:firstLine="720"/>
        <w:jc w:val="both"/>
        <w:rPr>
          <w:color w:val="000000"/>
          <w:sz w:val="22"/>
          <w:szCs w:val="22"/>
        </w:rPr>
      </w:pPr>
    </w:p>
    <w:p w:rsidR="00F24B79" w:rsidRPr="002A061F" w:rsidRDefault="00F24B79" w:rsidP="004B2704">
      <w:pPr>
        <w:ind w:right="-646" w:firstLine="720"/>
        <w:jc w:val="both"/>
        <w:rPr>
          <w:color w:val="000000"/>
          <w:sz w:val="22"/>
          <w:szCs w:val="22"/>
        </w:rPr>
      </w:pPr>
    </w:p>
    <w:p w:rsidR="003A223A" w:rsidRDefault="003A223A">
      <w:pPr>
        <w:pStyle w:val="Recuodecorpodetexto31"/>
        <w:numPr>
          <w:ilvl w:val="0"/>
          <w:numId w:val="2"/>
        </w:numPr>
        <w:spacing w:before="120"/>
        <w:ind w:right="-649"/>
        <w:rPr>
          <w:rFonts w:ascii="Times New Roman" w:hAnsi="Times New Roman" w:cs="Times New Roman"/>
          <w:b/>
          <w:bCs/>
          <w:sz w:val="26"/>
        </w:rPr>
      </w:pPr>
      <w:r>
        <w:rPr>
          <w:rFonts w:ascii="Times New Roman" w:hAnsi="Times New Roman" w:cs="Times New Roman"/>
          <w:b/>
          <w:sz w:val="26"/>
          <w:u w:val="single"/>
        </w:rPr>
        <w:t>- RECURSOS ADMINISTRATIVOS</w:t>
      </w:r>
      <w:r>
        <w:rPr>
          <w:rFonts w:ascii="Times New Roman" w:hAnsi="Times New Roman" w:cs="Times New Roman"/>
          <w:b/>
          <w:sz w:val="26"/>
        </w:rPr>
        <w:t>:</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10.1.</w:t>
      </w:r>
      <w:r>
        <w:rPr>
          <w:rFonts w:ascii="Times New Roman" w:hAnsi="Times New Roman" w:cs="Times New Roman"/>
          <w:sz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10.2.</w:t>
      </w:r>
      <w:r>
        <w:rPr>
          <w:rFonts w:ascii="Times New Roman" w:hAnsi="Times New Roman" w:cs="Times New Roman"/>
          <w:sz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w:t>
      </w:r>
      <w:r>
        <w:rPr>
          <w:rFonts w:ascii="Times New Roman" w:hAnsi="Times New Roman" w:cs="Times New Roman"/>
          <w:sz w:val="26"/>
        </w:rPr>
        <w:lastRenderedPageBreak/>
        <w:t>intimados para apresentar contra-razões em igual número de dias, que começarão a correr do término do prazo do recorrente.</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10.3.</w:t>
      </w:r>
      <w:r>
        <w:rPr>
          <w:rFonts w:ascii="Times New Roman" w:hAnsi="Times New Roman" w:cs="Times New Roman"/>
          <w:sz w:val="26"/>
        </w:rPr>
        <w:t xml:space="preserve"> A falta de manifestação, conforme acima especificado, importará a decadência do direito de recurso e a adjudicação, pelo Pregoeiro, do objeto ao vencedor.</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10.4.</w:t>
      </w:r>
      <w:r>
        <w:rPr>
          <w:rFonts w:ascii="Times New Roman" w:hAnsi="Times New Roman" w:cs="Times New Roman"/>
          <w:sz w:val="26"/>
        </w:rPr>
        <w:t xml:space="preserve"> Não serão aceitos como recursos as alegações que não se relacionem às razões indicadas pelo Licitante recorrente na sessão pública.</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10.5.</w:t>
      </w:r>
      <w:r>
        <w:rPr>
          <w:rFonts w:ascii="Times New Roman" w:hAnsi="Times New Roman" w:cs="Times New Roman"/>
          <w:sz w:val="26"/>
        </w:rPr>
        <w:t xml:space="preserve"> O recurso contra decisão do pregoeiro não terá efeito suspensivo, e o seu acolhimento importará a invalidação apenas dos atos insuscetíveis de aproveitamento.</w:t>
      </w:r>
    </w:p>
    <w:p w:rsidR="003A223A" w:rsidRDefault="003A223A">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 xml:space="preserve">10.6. </w:t>
      </w:r>
      <w:r>
        <w:rPr>
          <w:rFonts w:ascii="Times New Roman" w:hAnsi="Times New Roman" w:cs="Times New Roman"/>
          <w:sz w:val="26"/>
        </w:rPr>
        <w:t>Os autos deste Processo permanecerão franqueados aos interessados, junto ao Setor de Licitações.</w:t>
      </w:r>
    </w:p>
    <w:p w:rsidR="003A223A" w:rsidRDefault="003A223A">
      <w:pPr>
        <w:pStyle w:val="Recuodecorpodetexto31"/>
        <w:spacing w:before="120"/>
        <w:ind w:right="-649" w:firstLine="720"/>
        <w:rPr>
          <w:rFonts w:cs="Times New Roman"/>
          <w:sz w:val="26"/>
        </w:rPr>
      </w:pPr>
      <w:r>
        <w:rPr>
          <w:rFonts w:ascii="Times New Roman" w:hAnsi="Times New Roman" w:cs="Times New Roman"/>
          <w:b/>
          <w:bCs/>
          <w:sz w:val="26"/>
        </w:rPr>
        <w:t>10.7.</w:t>
      </w:r>
      <w:r>
        <w:rPr>
          <w:rFonts w:ascii="Times New Roman" w:hAnsi="Times New Roman" w:cs="Times New Roman"/>
          <w:sz w:val="26"/>
        </w:rPr>
        <w:t xml:space="preserve"> A apresentação de impugnação ou recurso, após o prazo estipulado no subitem anterior, receberá tratamento de mera informação.</w:t>
      </w:r>
    </w:p>
    <w:p w:rsidR="002F2642" w:rsidRDefault="002F2642">
      <w:pPr>
        <w:ind w:right="-649"/>
        <w:jc w:val="both"/>
      </w:pPr>
    </w:p>
    <w:p w:rsidR="00F24B79" w:rsidRDefault="00F24B79">
      <w:pPr>
        <w:ind w:right="-649"/>
        <w:jc w:val="both"/>
      </w:pPr>
    </w:p>
    <w:p w:rsidR="003A223A" w:rsidRDefault="003A223A">
      <w:pPr>
        <w:pStyle w:val="Recuodecorpodetexto31"/>
        <w:numPr>
          <w:ilvl w:val="0"/>
          <w:numId w:val="2"/>
        </w:numPr>
        <w:spacing w:before="60"/>
        <w:ind w:right="-649"/>
        <w:rPr>
          <w:rFonts w:ascii="Times New Roman" w:hAnsi="Times New Roman" w:cs="Times New Roman"/>
          <w:b/>
          <w:bCs/>
          <w:sz w:val="26"/>
        </w:rPr>
      </w:pPr>
      <w:r>
        <w:rPr>
          <w:rFonts w:ascii="Times New Roman" w:hAnsi="Times New Roman" w:cs="Times New Roman"/>
          <w:b/>
          <w:sz w:val="26"/>
          <w:u w:val="single"/>
        </w:rPr>
        <w:t>- DISPOSIÇÕES GERAIS</w:t>
      </w:r>
      <w:r>
        <w:rPr>
          <w:rFonts w:ascii="Times New Roman" w:hAnsi="Times New Roman" w:cs="Times New Roman"/>
          <w:b/>
          <w:sz w:val="26"/>
        </w:rPr>
        <w:t>:</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11.1</w:t>
      </w:r>
      <w:r>
        <w:rPr>
          <w:rFonts w:ascii="Times New Roman" w:hAnsi="Times New Roman" w:cs="Times New Roman"/>
          <w:sz w:val="26"/>
        </w:rPr>
        <w:t xml:space="preserve">. As dúvidas de ordem técnica, bem como aquelas decorrentes de interpretação do Edital deverão ser dirigidas por escrito ao Pregoeiro, através do e-mail </w:t>
      </w:r>
      <w:hyperlink r:id="rId10" w:history="1">
        <w:r>
          <w:rPr>
            <w:rStyle w:val="Hyperlink"/>
            <w:rFonts w:ascii="Times New Roman" w:hAnsi="Times New Roman" w:cs="Times New Roman"/>
            <w:color w:val="auto"/>
            <w:sz w:val="26"/>
            <w:u w:val="none"/>
          </w:rPr>
          <w:t>licitacao@farrapo.com.br</w:t>
        </w:r>
      </w:hyperlink>
      <w:r>
        <w:rPr>
          <w:rFonts w:ascii="Times New Roman" w:hAnsi="Times New Roman" w:cs="Times New Roman"/>
          <w:sz w:val="26"/>
        </w:rPr>
        <w:t xml:space="preserve"> ou licitacao@cacapava.rs.gov.br, com antecedência mínima de 02 (dois) dias da data marcada para a abertura da sessão pública ou através do Fone (55) 3281 2463, ramal </w:t>
      </w:r>
      <w:r w:rsidR="009D6D5C">
        <w:rPr>
          <w:rFonts w:ascii="Times New Roman" w:hAnsi="Times New Roman" w:cs="Times New Roman"/>
          <w:sz w:val="26"/>
        </w:rPr>
        <w:t>213</w:t>
      </w:r>
      <w:r>
        <w:rPr>
          <w:rFonts w:ascii="Times New Roman" w:hAnsi="Times New Roman" w:cs="Times New Roman"/>
          <w:sz w:val="26"/>
        </w:rPr>
        <w:t>.</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11.2.</w:t>
      </w:r>
      <w:r>
        <w:rPr>
          <w:rFonts w:ascii="Times New Roman" w:hAnsi="Times New Roman" w:cs="Times New Roman"/>
          <w:sz w:val="26"/>
        </w:rPr>
        <w:t xml:space="preserve"> Nenhuma indenização será devida ao Licitante pela apresentação de documentação ou proposta relativa a esta Licitação.</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11.3.</w:t>
      </w:r>
      <w:r>
        <w:rPr>
          <w:rFonts w:ascii="Times New Roman" w:hAnsi="Times New Roman" w:cs="Times New Roman"/>
          <w:sz w:val="26"/>
        </w:rPr>
        <w:t xml:space="preserve"> Os Licitantes são responsáveis pela fidelidade e legitimidade das informações e dos documentos apresentados.</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11.4.</w:t>
      </w:r>
      <w:r>
        <w:rPr>
          <w:rFonts w:ascii="Times New Roman" w:hAnsi="Times New Roman" w:cs="Times New Roman"/>
          <w:sz w:val="26"/>
        </w:rPr>
        <w:t xml:space="preserve"> O desatendimento de exigências formais não essenciais não importará o afastamento do Licitante, desde que seja possível a aferição da sua qualificação e a exata compreensão da sua proposta.</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11.5</w:t>
      </w:r>
      <w:r>
        <w:rPr>
          <w:rFonts w:ascii="Times New Roman" w:hAnsi="Times New Roman" w:cs="Times New Roman"/>
          <w:sz w:val="26"/>
        </w:rPr>
        <w:t>. As normas que disciplinam este Pregão serão sempre interpretadas em favor da ampliação da disputa entre os Licitantes, desde que não comprometam o interesse da Administração, a finalidade e a segurança da contratação.</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11.6.</w:t>
      </w:r>
      <w:r>
        <w:rPr>
          <w:rFonts w:ascii="Times New Roman" w:hAnsi="Times New Roman" w:cs="Times New Roman"/>
          <w:sz w:val="26"/>
        </w:rPr>
        <w:t xml:space="preserve"> As decisões referentes a este processo licitatório poderão ser comunicadas aos Licitantes por qualquer meio de comunicação que comprove o recebimento ou, ainda, mediante publicação no Diário Oficial do Estado.</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11.7.</w:t>
      </w:r>
      <w:r>
        <w:rPr>
          <w:rFonts w:ascii="Times New Roman" w:hAnsi="Times New Roman" w:cs="Times New Roman"/>
          <w:sz w:val="26"/>
        </w:rPr>
        <w:t xml:space="preserve"> É facultado ao Pregoeiro, ou à autoridade a ele superior, em qualquer fase da licitação, promover diligências com vistas a esclarecer ou a complementar a instrução do processo.</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11.8.</w:t>
      </w:r>
      <w:r>
        <w:rPr>
          <w:rFonts w:ascii="Times New Roman" w:hAnsi="Times New Roman" w:cs="Times New Roman"/>
          <w:sz w:val="26"/>
        </w:rPr>
        <w:t xml:space="preserve"> A participação nesta licitação implica aceitação de todos os termos deste Edital.</w:t>
      </w: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11.9.</w:t>
      </w:r>
      <w:r>
        <w:rPr>
          <w:rFonts w:ascii="Times New Roman" w:hAnsi="Times New Roman" w:cs="Times New Roman"/>
          <w:sz w:val="26"/>
        </w:rPr>
        <w:t xml:space="preserve"> A apresentação da proposta será a evidência de que o Licitante examinou e aceitou completamente as normas desta Licitação, e que obteve do Município todos os </w:t>
      </w:r>
      <w:r>
        <w:rPr>
          <w:rFonts w:ascii="Times New Roman" w:hAnsi="Times New Roman" w:cs="Times New Roman"/>
          <w:sz w:val="26"/>
        </w:rPr>
        <w:lastRenderedPageBreak/>
        <w:t>esclarecimentos satisfatórios à sua confecção, inclusive referente às normas, instruções e regulamentos necessários.</w:t>
      </w:r>
    </w:p>
    <w:p w:rsidR="003A223A" w:rsidRDefault="003A223A">
      <w:pPr>
        <w:pStyle w:val="Recuodecorpodetexto31"/>
        <w:spacing w:before="60"/>
        <w:ind w:right="-649" w:firstLine="720"/>
        <w:rPr>
          <w:rFonts w:ascii="Times New Roman" w:hAnsi="Times New Roman" w:cs="Times New Roman"/>
          <w:sz w:val="26"/>
        </w:rPr>
      </w:pPr>
      <w:r>
        <w:rPr>
          <w:rFonts w:ascii="Times New Roman" w:hAnsi="Times New Roman" w:cs="Times New Roman"/>
          <w:b/>
          <w:bCs/>
          <w:sz w:val="26"/>
        </w:rPr>
        <w:t>11.10.</w:t>
      </w:r>
      <w:r>
        <w:rPr>
          <w:rFonts w:ascii="Times New Roman" w:hAnsi="Times New Roman" w:cs="Times New Roman"/>
          <w:sz w:val="26"/>
        </w:rPr>
        <w:t xml:space="preserve"> </w:t>
      </w:r>
      <w:r w:rsidRPr="00F24B79">
        <w:rPr>
          <w:rFonts w:ascii="Times New Roman" w:hAnsi="Times New Roman" w:cs="Times New Roman"/>
          <w:b/>
          <w:sz w:val="26"/>
        </w:rPr>
        <w:t>O</w:t>
      </w:r>
      <w:r>
        <w:rPr>
          <w:rFonts w:ascii="Times New Roman" w:hAnsi="Times New Roman" w:cs="Times New Roman"/>
          <w:sz w:val="26"/>
        </w:rPr>
        <w:t xml:space="preserve"> </w:t>
      </w:r>
      <w:r>
        <w:rPr>
          <w:rFonts w:ascii="Times New Roman" w:hAnsi="Times New Roman" w:cs="Times New Roman"/>
          <w:b/>
          <w:sz w:val="26"/>
        </w:rPr>
        <w:t>Termo de Referência – Anexo I</w:t>
      </w:r>
      <w:r>
        <w:rPr>
          <w:rFonts w:ascii="Times New Roman" w:hAnsi="Times New Roman" w:cs="Times New Roman"/>
          <w:sz w:val="26"/>
        </w:rPr>
        <w:t xml:space="preserve">, a </w:t>
      </w:r>
      <w:r>
        <w:rPr>
          <w:rFonts w:ascii="Times New Roman" w:hAnsi="Times New Roman" w:cs="Times New Roman"/>
          <w:b/>
          <w:bCs/>
          <w:sz w:val="26"/>
        </w:rPr>
        <w:t>Declaração de Idoneidade</w:t>
      </w:r>
      <w:r>
        <w:rPr>
          <w:rFonts w:ascii="Times New Roman" w:hAnsi="Times New Roman" w:cs="Times New Roman"/>
          <w:sz w:val="26"/>
        </w:rPr>
        <w:t xml:space="preserve"> – </w:t>
      </w:r>
      <w:r>
        <w:rPr>
          <w:rFonts w:ascii="Times New Roman" w:hAnsi="Times New Roman" w:cs="Times New Roman"/>
          <w:b/>
          <w:bCs/>
          <w:sz w:val="26"/>
        </w:rPr>
        <w:t>Anexo II,</w:t>
      </w:r>
      <w:r>
        <w:rPr>
          <w:rFonts w:ascii="Times New Roman" w:hAnsi="Times New Roman" w:cs="Times New Roman"/>
          <w:sz w:val="26"/>
        </w:rPr>
        <w:t xml:space="preserve"> </w:t>
      </w:r>
      <w:r>
        <w:rPr>
          <w:rFonts w:ascii="Times New Roman" w:hAnsi="Times New Roman" w:cs="Times New Roman"/>
          <w:b/>
          <w:bCs/>
          <w:sz w:val="26"/>
        </w:rPr>
        <w:t xml:space="preserve">Declaração de que não emprega menor </w:t>
      </w:r>
      <w:r>
        <w:rPr>
          <w:rFonts w:ascii="Times New Roman" w:hAnsi="Times New Roman" w:cs="Times New Roman"/>
          <w:sz w:val="26"/>
        </w:rPr>
        <w:t>–</w:t>
      </w:r>
      <w:r>
        <w:rPr>
          <w:rFonts w:ascii="Times New Roman" w:hAnsi="Times New Roman" w:cs="Times New Roman"/>
          <w:b/>
          <w:bCs/>
          <w:sz w:val="26"/>
        </w:rPr>
        <w:t xml:space="preserve"> Anexo III e Minuta da Ata de Registro de Preços</w:t>
      </w:r>
      <w:r>
        <w:rPr>
          <w:rFonts w:ascii="Times New Roman" w:hAnsi="Times New Roman" w:cs="Times New Roman"/>
          <w:sz w:val="26"/>
        </w:rPr>
        <w:t xml:space="preserve"> são partes integrantes deste Edital.</w:t>
      </w:r>
    </w:p>
    <w:p w:rsidR="003A223A" w:rsidRDefault="003A223A" w:rsidP="00F24B79">
      <w:pPr>
        <w:pStyle w:val="Recuodecorpodetexto31"/>
        <w:spacing w:before="60"/>
        <w:ind w:right="-649" w:firstLine="0"/>
        <w:rPr>
          <w:rFonts w:ascii="Times New Roman" w:hAnsi="Times New Roman" w:cs="Times New Roman"/>
          <w:sz w:val="26"/>
        </w:rPr>
      </w:pPr>
    </w:p>
    <w:p w:rsidR="003A223A" w:rsidRDefault="003A223A">
      <w:pPr>
        <w:pStyle w:val="Recuodecorpodetexto31"/>
        <w:spacing w:before="60"/>
        <w:ind w:right="-649" w:firstLine="720"/>
        <w:rPr>
          <w:rFonts w:ascii="Times New Roman" w:hAnsi="Times New Roman" w:cs="Times New Roman"/>
          <w:b/>
          <w:bCs/>
          <w:sz w:val="26"/>
        </w:rPr>
      </w:pPr>
      <w:r>
        <w:rPr>
          <w:rFonts w:ascii="Times New Roman" w:hAnsi="Times New Roman" w:cs="Times New Roman"/>
          <w:sz w:val="26"/>
        </w:rPr>
        <w:t xml:space="preserve">Caçapava do Sul, </w:t>
      </w:r>
      <w:r w:rsidR="00CC19D3">
        <w:rPr>
          <w:rFonts w:ascii="Times New Roman" w:hAnsi="Times New Roman" w:cs="Times New Roman"/>
          <w:sz w:val="26"/>
        </w:rPr>
        <w:t>0</w:t>
      </w:r>
      <w:r w:rsidR="002F2642">
        <w:rPr>
          <w:rFonts w:ascii="Times New Roman" w:hAnsi="Times New Roman" w:cs="Times New Roman"/>
          <w:sz w:val="26"/>
        </w:rPr>
        <w:t>6</w:t>
      </w:r>
      <w:r>
        <w:rPr>
          <w:rFonts w:ascii="Times New Roman" w:hAnsi="Times New Roman" w:cs="Times New Roman"/>
          <w:sz w:val="26"/>
        </w:rPr>
        <w:t xml:space="preserve"> de </w:t>
      </w:r>
      <w:r w:rsidR="009D6D5C">
        <w:rPr>
          <w:rFonts w:ascii="Times New Roman" w:hAnsi="Times New Roman" w:cs="Times New Roman"/>
          <w:sz w:val="26"/>
        </w:rPr>
        <w:t>julho</w:t>
      </w:r>
      <w:r>
        <w:rPr>
          <w:rFonts w:ascii="Times New Roman" w:hAnsi="Times New Roman" w:cs="Times New Roman"/>
          <w:sz w:val="26"/>
        </w:rPr>
        <w:t xml:space="preserve"> de 201</w:t>
      </w:r>
      <w:r w:rsidR="009D6D5C">
        <w:rPr>
          <w:rFonts w:ascii="Times New Roman" w:hAnsi="Times New Roman" w:cs="Times New Roman"/>
          <w:sz w:val="26"/>
        </w:rPr>
        <w:t>7</w:t>
      </w:r>
      <w:r>
        <w:rPr>
          <w:rFonts w:ascii="Times New Roman" w:hAnsi="Times New Roman" w:cs="Times New Roman"/>
          <w:sz w:val="26"/>
        </w:rPr>
        <w:t>.</w:t>
      </w:r>
    </w:p>
    <w:p w:rsidR="003A223A" w:rsidRDefault="003A223A">
      <w:pPr>
        <w:pStyle w:val="Recuodecorpodetexto31"/>
        <w:ind w:right="-649" w:firstLine="720"/>
        <w:rPr>
          <w:rFonts w:ascii="Times New Roman" w:hAnsi="Times New Roman" w:cs="Times New Roman"/>
          <w:b/>
          <w:bCs/>
          <w:sz w:val="26"/>
        </w:rPr>
      </w:pPr>
    </w:p>
    <w:p w:rsidR="003A223A" w:rsidRDefault="003A223A">
      <w:pPr>
        <w:pStyle w:val="Recuodecorpodetexto31"/>
        <w:ind w:right="-649" w:firstLine="720"/>
        <w:rPr>
          <w:rFonts w:ascii="Times New Roman" w:hAnsi="Times New Roman" w:cs="Times New Roman"/>
          <w:b/>
          <w:bCs/>
          <w:sz w:val="26"/>
        </w:rPr>
      </w:pPr>
    </w:p>
    <w:p w:rsidR="009D6D5C" w:rsidRDefault="009D6D5C">
      <w:pPr>
        <w:pStyle w:val="Recuodecorpodetexto31"/>
        <w:ind w:right="-649" w:firstLine="720"/>
        <w:rPr>
          <w:rFonts w:ascii="Times New Roman" w:hAnsi="Times New Roman" w:cs="Times New Roman"/>
          <w:b/>
          <w:bCs/>
          <w:sz w:val="26"/>
        </w:rPr>
      </w:pPr>
    </w:p>
    <w:p w:rsidR="003A223A" w:rsidRDefault="009D6D5C" w:rsidP="009D6D5C">
      <w:pPr>
        <w:pStyle w:val="Recuodecorpodetexto31"/>
        <w:ind w:right="-649" w:firstLine="720"/>
        <w:jc w:val="center"/>
        <w:rPr>
          <w:rFonts w:ascii="Times New Roman" w:hAnsi="Times New Roman" w:cs="Times New Roman"/>
          <w:b/>
          <w:bCs/>
          <w:sz w:val="26"/>
        </w:rPr>
      </w:pPr>
      <w:r>
        <w:rPr>
          <w:rFonts w:ascii="Times New Roman" w:hAnsi="Times New Roman" w:cs="Times New Roman"/>
          <w:b/>
          <w:bCs/>
          <w:sz w:val="26"/>
        </w:rPr>
        <w:t>GIOVANI AMESTOY DA SILVA</w:t>
      </w:r>
      <w:r w:rsidR="003A223A">
        <w:rPr>
          <w:rFonts w:ascii="Times New Roman" w:hAnsi="Times New Roman" w:cs="Times New Roman"/>
          <w:b/>
          <w:bCs/>
          <w:sz w:val="26"/>
        </w:rPr>
        <w:t>,</w:t>
      </w:r>
    </w:p>
    <w:p w:rsidR="003A223A" w:rsidRDefault="003A223A" w:rsidP="009D6D5C">
      <w:pPr>
        <w:pStyle w:val="Recuodecorpodetexto31"/>
        <w:ind w:right="-649" w:firstLine="720"/>
        <w:jc w:val="center"/>
      </w:pPr>
      <w:r>
        <w:rPr>
          <w:rFonts w:ascii="Times New Roman" w:hAnsi="Times New Roman" w:cs="Times New Roman"/>
          <w:b/>
          <w:bCs/>
          <w:sz w:val="26"/>
        </w:rPr>
        <w:t>Prefeito Municipal.</w:t>
      </w:r>
    </w:p>
    <w:p w:rsidR="003A223A" w:rsidRDefault="003A223A">
      <w:pPr>
        <w:pStyle w:val="Corpodetexto"/>
        <w:pageBreakBefore/>
        <w:spacing w:before="120"/>
        <w:ind w:right="-649"/>
      </w:pPr>
    </w:p>
    <w:p w:rsidR="003A223A" w:rsidRPr="00416C4D" w:rsidRDefault="002F4B83" w:rsidP="002A061F">
      <w:pPr>
        <w:pStyle w:val="Corpodetexto"/>
        <w:spacing w:before="120"/>
        <w:ind w:right="-649"/>
        <w:jc w:val="center"/>
      </w:pPr>
      <w:r w:rsidRPr="00416C4D">
        <w:rPr>
          <w:b/>
          <w:sz w:val="24"/>
        </w:rPr>
        <w:t xml:space="preserve">EDITAL Nº </w:t>
      </w:r>
      <w:r w:rsidR="007B1342" w:rsidRPr="002F2642">
        <w:rPr>
          <w:b/>
          <w:sz w:val="24"/>
        </w:rPr>
        <w:t>2</w:t>
      </w:r>
      <w:r w:rsidR="002F2642" w:rsidRPr="002F2642">
        <w:rPr>
          <w:b/>
          <w:sz w:val="24"/>
        </w:rPr>
        <w:t>609</w:t>
      </w:r>
      <w:r w:rsidR="009D6D5C">
        <w:rPr>
          <w:b/>
          <w:sz w:val="24"/>
        </w:rPr>
        <w:t>/2017</w:t>
      </w:r>
    </w:p>
    <w:p w:rsidR="003A223A" w:rsidRPr="00416C4D" w:rsidRDefault="003A223A" w:rsidP="002A061F">
      <w:pPr>
        <w:pStyle w:val="Corpodetexto"/>
        <w:spacing w:before="120"/>
        <w:ind w:right="-649"/>
        <w:jc w:val="center"/>
      </w:pPr>
    </w:p>
    <w:p w:rsidR="003A223A" w:rsidRPr="00416C4D" w:rsidRDefault="003A223A" w:rsidP="002A061F">
      <w:pPr>
        <w:pStyle w:val="Corpodetexto"/>
        <w:spacing w:before="120"/>
        <w:ind w:right="-649"/>
        <w:jc w:val="center"/>
        <w:rPr>
          <w:b/>
          <w:bCs/>
          <w:sz w:val="24"/>
        </w:rPr>
      </w:pPr>
      <w:r w:rsidRPr="00416C4D">
        <w:rPr>
          <w:b/>
          <w:bCs/>
          <w:sz w:val="24"/>
        </w:rPr>
        <w:t xml:space="preserve">PREGÃO Nº </w:t>
      </w:r>
      <w:r w:rsidR="007B1342" w:rsidRPr="002F2642">
        <w:rPr>
          <w:b/>
          <w:bCs/>
          <w:sz w:val="24"/>
        </w:rPr>
        <w:t>3</w:t>
      </w:r>
      <w:r w:rsidR="002F2642" w:rsidRPr="002F2642">
        <w:rPr>
          <w:b/>
          <w:bCs/>
          <w:sz w:val="24"/>
        </w:rPr>
        <w:t>29</w:t>
      </w:r>
      <w:r w:rsidR="009D6D5C">
        <w:rPr>
          <w:b/>
          <w:bCs/>
          <w:sz w:val="24"/>
        </w:rPr>
        <w:t>/2017</w:t>
      </w:r>
    </w:p>
    <w:p w:rsidR="003A223A" w:rsidRPr="00416C4D" w:rsidRDefault="003A223A" w:rsidP="002A061F">
      <w:pPr>
        <w:pStyle w:val="Corpodetexto"/>
        <w:spacing w:before="120"/>
        <w:ind w:right="-649"/>
        <w:jc w:val="center"/>
        <w:rPr>
          <w:b/>
          <w:bCs/>
          <w:sz w:val="24"/>
        </w:rPr>
      </w:pPr>
    </w:p>
    <w:p w:rsidR="003A223A" w:rsidRPr="00416C4D" w:rsidRDefault="003A223A" w:rsidP="002A061F">
      <w:pPr>
        <w:pStyle w:val="Corpodetexto"/>
        <w:spacing w:before="120"/>
        <w:ind w:right="-649"/>
        <w:jc w:val="center"/>
      </w:pPr>
      <w:r w:rsidRPr="00416C4D">
        <w:rPr>
          <w:b/>
          <w:bCs/>
          <w:sz w:val="24"/>
        </w:rPr>
        <w:t xml:space="preserve">REGISTRO DE PREÇOS Nº </w:t>
      </w:r>
      <w:r w:rsidR="002F2642">
        <w:rPr>
          <w:b/>
          <w:bCs/>
          <w:sz w:val="24"/>
        </w:rPr>
        <w:t>61</w:t>
      </w:r>
      <w:r w:rsidR="009D6D5C">
        <w:rPr>
          <w:b/>
          <w:bCs/>
          <w:sz w:val="24"/>
        </w:rPr>
        <w:t>/2017</w:t>
      </w:r>
    </w:p>
    <w:p w:rsidR="003A223A" w:rsidRPr="00416C4D" w:rsidRDefault="003A223A">
      <w:pPr>
        <w:pStyle w:val="Corpodetexto"/>
        <w:spacing w:before="120"/>
        <w:ind w:right="-649"/>
        <w:jc w:val="center"/>
      </w:pPr>
    </w:p>
    <w:p w:rsidR="003A223A" w:rsidRDefault="003A223A" w:rsidP="002A061F">
      <w:pPr>
        <w:pStyle w:val="Corpodetexto"/>
        <w:spacing w:before="120"/>
        <w:ind w:right="-649"/>
        <w:jc w:val="center"/>
        <w:rPr>
          <w:sz w:val="24"/>
        </w:rPr>
      </w:pPr>
      <w:r>
        <w:rPr>
          <w:b/>
          <w:bCs/>
          <w:u w:val="single"/>
        </w:rPr>
        <w:t>ANEXO I</w:t>
      </w:r>
    </w:p>
    <w:p w:rsidR="003A223A" w:rsidRDefault="003A223A" w:rsidP="002A061F">
      <w:pPr>
        <w:pStyle w:val="Ttulo2"/>
        <w:spacing w:before="120"/>
        <w:ind w:left="0" w:right="-649" w:firstLine="0"/>
        <w:rPr>
          <w:sz w:val="24"/>
        </w:rPr>
      </w:pPr>
    </w:p>
    <w:p w:rsidR="003A223A" w:rsidRDefault="003A223A" w:rsidP="002A061F">
      <w:pPr>
        <w:pStyle w:val="Ttulo2"/>
        <w:spacing w:before="120"/>
        <w:ind w:left="0" w:right="-649" w:firstLine="0"/>
        <w:rPr>
          <w:sz w:val="24"/>
        </w:rPr>
      </w:pPr>
      <w:r>
        <w:rPr>
          <w:sz w:val="24"/>
        </w:rPr>
        <w:t>TERMO DE REFERÊNCIA</w:t>
      </w:r>
    </w:p>
    <w:p w:rsidR="003A223A" w:rsidRDefault="003A223A">
      <w:pPr>
        <w:spacing w:before="120"/>
        <w:ind w:right="-649"/>
        <w:jc w:val="both"/>
        <w:rPr>
          <w:sz w:val="24"/>
        </w:rPr>
      </w:pPr>
    </w:p>
    <w:p w:rsidR="003A223A" w:rsidRDefault="003A223A">
      <w:pPr>
        <w:spacing w:before="120"/>
        <w:ind w:right="-649"/>
        <w:jc w:val="both"/>
        <w:rPr>
          <w:b/>
        </w:rPr>
      </w:pPr>
      <w:r>
        <w:rPr>
          <w:b/>
        </w:rPr>
        <w:t>Início da Sessão de Disputa</w:t>
      </w:r>
      <w:r>
        <w:rPr>
          <w:bCs/>
        </w:rPr>
        <w:t xml:space="preserve">: </w:t>
      </w:r>
      <w:r w:rsidR="002F4B83">
        <w:rPr>
          <w:b/>
          <w:bCs/>
        </w:rPr>
        <w:t xml:space="preserve">Dia </w:t>
      </w:r>
      <w:r w:rsidR="002F2642" w:rsidRPr="002F2642">
        <w:rPr>
          <w:b/>
          <w:bCs/>
        </w:rPr>
        <w:t>26</w:t>
      </w:r>
      <w:r w:rsidR="009D6D5C">
        <w:rPr>
          <w:b/>
          <w:bCs/>
        </w:rPr>
        <w:t>/07/2017</w:t>
      </w:r>
      <w:r>
        <w:rPr>
          <w:b/>
          <w:bCs/>
        </w:rPr>
        <w:t xml:space="preserve"> – 09:30 horas</w:t>
      </w:r>
    </w:p>
    <w:p w:rsidR="003A223A" w:rsidRDefault="003A223A">
      <w:pPr>
        <w:spacing w:before="120"/>
        <w:ind w:right="-649"/>
        <w:jc w:val="both"/>
        <w:rPr>
          <w:b/>
          <w:bCs/>
        </w:rPr>
      </w:pPr>
      <w:r>
        <w:rPr>
          <w:b/>
        </w:rPr>
        <w:t xml:space="preserve">Local: Setor de Licitações - Prefeitura Municipal de Caçapava do Sul </w:t>
      </w:r>
      <w:r>
        <w:rPr>
          <w:bCs/>
        </w:rPr>
        <w:t xml:space="preserve">– </w:t>
      </w:r>
      <w:r>
        <w:rPr>
          <w:bCs/>
          <w:i/>
          <w:iCs/>
        </w:rPr>
        <w:t>e-mail:</w:t>
      </w:r>
      <w:r>
        <w:rPr>
          <w:b/>
        </w:rPr>
        <w:t xml:space="preserve"> </w:t>
      </w:r>
      <w:hyperlink r:id="rId11" w:history="1">
        <w:r>
          <w:rPr>
            <w:rStyle w:val="Hyperlink"/>
            <w:bCs/>
            <w:color w:val="auto"/>
            <w:u w:val="none"/>
          </w:rPr>
          <w:t>licitacao</w:t>
        </w:r>
        <w:r>
          <w:rPr>
            <w:rStyle w:val="Hyperlink"/>
            <w:color w:val="auto"/>
            <w:u w:val="none"/>
          </w:rPr>
          <w:t>@farrapo.com.br</w:t>
        </w:r>
      </w:hyperlink>
      <w:r>
        <w:t xml:space="preserve"> ou licitacao@cacapava.rs.gov.br</w:t>
      </w:r>
    </w:p>
    <w:p w:rsidR="003A223A" w:rsidRDefault="003A223A">
      <w:pPr>
        <w:spacing w:before="120"/>
        <w:ind w:right="-649"/>
        <w:jc w:val="both"/>
        <w:rPr>
          <w:b/>
          <w:bCs/>
        </w:rPr>
      </w:pPr>
    </w:p>
    <w:p w:rsidR="003A223A" w:rsidRDefault="003A223A">
      <w:pPr>
        <w:numPr>
          <w:ilvl w:val="0"/>
          <w:numId w:val="4"/>
        </w:numPr>
        <w:spacing w:before="120"/>
        <w:ind w:left="720" w:right="-649"/>
        <w:jc w:val="both"/>
        <w:rPr>
          <w:bCs/>
        </w:rPr>
      </w:pPr>
      <w:r>
        <w:rPr>
          <w:b/>
        </w:rPr>
        <w:t>OBJETO:</w:t>
      </w:r>
    </w:p>
    <w:p w:rsidR="003A223A" w:rsidRDefault="003A223A">
      <w:pPr>
        <w:ind w:right="-649"/>
        <w:jc w:val="both"/>
        <w:rPr>
          <w:bCs/>
        </w:rPr>
      </w:pPr>
      <w:r>
        <w:rPr>
          <w:bCs/>
        </w:rPr>
        <w:t xml:space="preserve">O presente termo tem por objeto quantificar, especificar e definir algumas condições para </w:t>
      </w:r>
      <w:r w:rsidR="00E90FDA" w:rsidRPr="00E90FDA">
        <w:rPr>
          <w:b/>
          <w:bCs/>
        </w:rPr>
        <w:t>R</w:t>
      </w:r>
      <w:r w:rsidR="00E90FDA">
        <w:rPr>
          <w:b/>
          <w:bCs/>
        </w:rPr>
        <w:t>egistro de Preços, visando</w:t>
      </w:r>
      <w:r w:rsidR="00E90FDA">
        <w:rPr>
          <w:bCs/>
        </w:rPr>
        <w:t xml:space="preserve"> </w:t>
      </w:r>
      <w:r w:rsidR="00E90FDA">
        <w:rPr>
          <w:b/>
          <w:szCs w:val="26"/>
        </w:rPr>
        <w:t>aquisição de Materiais de Informática destinados a diversas Secretarias do Município</w:t>
      </w:r>
      <w:r>
        <w:rPr>
          <w:b/>
        </w:rPr>
        <w:t xml:space="preserve">, </w:t>
      </w:r>
      <w:r>
        <w:rPr>
          <w:bCs/>
        </w:rPr>
        <w:t>dentro das seguintes especificações e características:</w:t>
      </w:r>
    </w:p>
    <w:p w:rsidR="003A223A" w:rsidRDefault="003A223A">
      <w:pPr>
        <w:ind w:right="-649"/>
        <w:jc w:val="both"/>
        <w:rPr>
          <w:bCs/>
        </w:rPr>
      </w:pPr>
    </w:p>
    <w:tbl>
      <w:tblPr>
        <w:tblW w:w="9719" w:type="dxa"/>
        <w:tblInd w:w="-10" w:type="dxa"/>
        <w:tblLayout w:type="fixed"/>
        <w:tblLook w:val="0000" w:firstRow="0" w:lastRow="0" w:firstColumn="0" w:lastColumn="0" w:noHBand="0" w:noVBand="0"/>
      </w:tblPr>
      <w:tblGrid>
        <w:gridCol w:w="648"/>
        <w:gridCol w:w="5040"/>
        <w:gridCol w:w="951"/>
        <w:gridCol w:w="1080"/>
        <w:gridCol w:w="900"/>
        <w:gridCol w:w="1100"/>
      </w:tblGrid>
      <w:tr w:rsidR="003A223A" w:rsidTr="00B42493">
        <w:tc>
          <w:tcPr>
            <w:tcW w:w="648" w:type="dxa"/>
            <w:tcBorders>
              <w:top w:val="single" w:sz="4" w:space="0" w:color="000000"/>
              <w:left w:val="single" w:sz="4" w:space="0" w:color="000000"/>
              <w:bottom w:val="single" w:sz="4" w:space="0" w:color="000000"/>
            </w:tcBorders>
            <w:shd w:val="clear" w:color="auto" w:fill="auto"/>
            <w:vAlign w:val="center"/>
          </w:tcPr>
          <w:p w:rsidR="003A223A" w:rsidRDefault="003A223A">
            <w:pPr>
              <w:ind w:left="-180" w:right="-108"/>
              <w:jc w:val="center"/>
              <w:rPr>
                <w:b/>
              </w:rPr>
            </w:pPr>
            <w:bookmarkStart w:id="0" w:name="_Hlk490131017"/>
            <w:r>
              <w:rPr>
                <w:b/>
              </w:rPr>
              <w:t>Lote</w:t>
            </w:r>
          </w:p>
        </w:tc>
        <w:tc>
          <w:tcPr>
            <w:tcW w:w="5040" w:type="dxa"/>
            <w:tcBorders>
              <w:top w:val="single" w:sz="4" w:space="0" w:color="000000"/>
              <w:left w:val="single" w:sz="4" w:space="0" w:color="000000"/>
              <w:bottom w:val="single" w:sz="4" w:space="0" w:color="000000"/>
            </w:tcBorders>
            <w:shd w:val="clear" w:color="auto" w:fill="auto"/>
            <w:vAlign w:val="center"/>
          </w:tcPr>
          <w:p w:rsidR="003A223A" w:rsidRDefault="009D6D5C">
            <w:pPr>
              <w:jc w:val="center"/>
              <w:rPr>
                <w:b/>
              </w:rPr>
            </w:pPr>
            <w:r>
              <w:rPr>
                <w:b/>
              </w:rPr>
              <w:t>LOTE/OBJETO</w:t>
            </w:r>
          </w:p>
        </w:tc>
        <w:tc>
          <w:tcPr>
            <w:tcW w:w="951" w:type="dxa"/>
            <w:tcBorders>
              <w:top w:val="single" w:sz="4" w:space="0" w:color="000000"/>
              <w:left w:val="single" w:sz="4" w:space="0" w:color="000000"/>
              <w:bottom w:val="single" w:sz="4" w:space="0" w:color="000000"/>
            </w:tcBorders>
            <w:shd w:val="clear" w:color="auto" w:fill="auto"/>
            <w:vAlign w:val="center"/>
          </w:tcPr>
          <w:p w:rsidR="003A223A" w:rsidRDefault="003A223A" w:rsidP="00B42493">
            <w:pPr>
              <w:ind w:left="-108" w:right="-108"/>
              <w:jc w:val="center"/>
              <w:rPr>
                <w:b/>
              </w:rPr>
            </w:pPr>
            <w:r>
              <w:rPr>
                <w:b/>
              </w:rPr>
              <w:t>Quant.</w:t>
            </w:r>
          </w:p>
        </w:tc>
        <w:tc>
          <w:tcPr>
            <w:tcW w:w="1080" w:type="dxa"/>
            <w:tcBorders>
              <w:top w:val="single" w:sz="4" w:space="0" w:color="000000"/>
              <w:left w:val="single" w:sz="4" w:space="0" w:color="000000"/>
              <w:bottom w:val="single" w:sz="4" w:space="0" w:color="000000"/>
            </w:tcBorders>
            <w:shd w:val="clear" w:color="auto" w:fill="auto"/>
            <w:vAlign w:val="center"/>
          </w:tcPr>
          <w:p w:rsidR="003A223A" w:rsidRDefault="003A223A">
            <w:pPr>
              <w:ind w:left="-108" w:right="-60"/>
              <w:jc w:val="center"/>
              <w:rPr>
                <w:b/>
              </w:rPr>
            </w:pPr>
            <w:r>
              <w:rPr>
                <w:b/>
              </w:rPr>
              <w:t>Marca</w:t>
            </w:r>
          </w:p>
        </w:tc>
        <w:tc>
          <w:tcPr>
            <w:tcW w:w="900" w:type="dxa"/>
            <w:tcBorders>
              <w:top w:val="single" w:sz="4" w:space="0" w:color="000000"/>
              <w:left w:val="single" w:sz="4" w:space="0" w:color="000000"/>
              <w:bottom w:val="single" w:sz="4" w:space="0" w:color="000000"/>
            </w:tcBorders>
            <w:shd w:val="clear" w:color="auto" w:fill="auto"/>
            <w:vAlign w:val="center"/>
          </w:tcPr>
          <w:p w:rsidR="003A223A" w:rsidRDefault="003A223A">
            <w:pPr>
              <w:ind w:right="-108"/>
              <w:jc w:val="center"/>
              <w:rPr>
                <w:b/>
              </w:rPr>
            </w:pPr>
            <w:r>
              <w:rPr>
                <w:b/>
              </w:rPr>
              <w:t>Valor unit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23A" w:rsidRDefault="003A223A">
            <w:pPr>
              <w:ind w:right="-108"/>
              <w:jc w:val="center"/>
            </w:pPr>
            <w:r>
              <w:rPr>
                <w:b/>
              </w:rPr>
              <w:t>Valor total</w:t>
            </w:r>
          </w:p>
        </w:tc>
      </w:tr>
      <w:tr w:rsidR="0003105A" w:rsidTr="00B42493">
        <w:tc>
          <w:tcPr>
            <w:tcW w:w="648" w:type="dxa"/>
            <w:tcBorders>
              <w:top w:val="single" w:sz="4" w:space="0" w:color="000000"/>
              <w:left w:val="single" w:sz="4" w:space="0" w:color="000000"/>
              <w:bottom w:val="single" w:sz="4" w:space="0" w:color="000000"/>
            </w:tcBorders>
            <w:shd w:val="clear" w:color="auto" w:fill="auto"/>
            <w:vAlign w:val="center"/>
          </w:tcPr>
          <w:p w:rsidR="0003105A" w:rsidRDefault="0003105A" w:rsidP="0003105A">
            <w:pPr>
              <w:jc w:val="center"/>
            </w:pPr>
            <w:r>
              <w:rPr>
                <w:b/>
              </w:rPr>
              <w:t>01</w:t>
            </w:r>
          </w:p>
        </w:tc>
        <w:tc>
          <w:tcPr>
            <w:tcW w:w="5040" w:type="dxa"/>
            <w:tcBorders>
              <w:top w:val="single" w:sz="4" w:space="0" w:color="000000"/>
              <w:left w:val="single" w:sz="4" w:space="0" w:color="000000"/>
              <w:bottom w:val="single" w:sz="4" w:space="0" w:color="000000"/>
            </w:tcBorders>
            <w:shd w:val="clear" w:color="auto" w:fill="auto"/>
          </w:tcPr>
          <w:p w:rsidR="0003105A" w:rsidRPr="001D6FD6" w:rsidRDefault="0003105A" w:rsidP="0003105A">
            <w:pPr>
              <w:ind w:left="-71" w:right="-73"/>
            </w:pPr>
            <w:r w:rsidRPr="001D6FD6">
              <w:t>Microc</w:t>
            </w:r>
            <w:r w:rsidRPr="001D6FD6">
              <w:rPr>
                <w:szCs w:val="26"/>
              </w:rPr>
              <w:t>omputador</w:t>
            </w:r>
            <w:r w:rsidRPr="001D6FD6">
              <w:t xml:space="preserve">, </w:t>
            </w:r>
            <w:r w:rsidR="006A2122" w:rsidRPr="00FF58A6">
              <w:rPr>
                <w:szCs w:val="26"/>
              </w:rPr>
              <w:t>CPU com 2 núcleos e 2 threads de no mínimo 3.30 GHz</w:t>
            </w:r>
            <w:r w:rsidR="006A2122">
              <w:rPr>
                <w:szCs w:val="26"/>
              </w:rPr>
              <w:t>,</w:t>
            </w:r>
            <w:r w:rsidR="006A2122" w:rsidRPr="001D6FD6">
              <w:t xml:space="preserve"> </w:t>
            </w:r>
            <w:r w:rsidRPr="001D6FD6">
              <w:t>conforme especificações do Edital.</w:t>
            </w:r>
          </w:p>
          <w:p w:rsidR="0003105A" w:rsidRPr="001D6FD6" w:rsidRDefault="0003105A" w:rsidP="0003105A">
            <w:pPr>
              <w:ind w:left="-71" w:right="-73"/>
            </w:pPr>
          </w:p>
          <w:p w:rsidR="0003105A" w:rsidRPr="001D6FD6" w:rsidRDefault="0003105A" w:rsidP="0003105A">
            <w:pPr>
              <w:ind w:left="-71" w:right="-73"/>
              <w:rPr>
                <w:b/>
              </w:rPr>
            </w:pPr>
            <w:r w:rsidRPr="001D6FD6">
              <w:rPr>
                <w:b/>
              </w:rPr>
              <w:t>Marca</w:t>
            </w:r>
            <w:r w:rsidR="0039376A">
              <w:rPr>
                <w:b/>
              </w:rPr>
              <w:t>/Modelo</w:t>
            </w:r>
            <w:r w:rsidRPr="001D6FD6">
              <w:rPr>
                <w:b/>
              </w:rPr>
              <w:t>:</w:t>
            </w:r>
            <w:r w:rsidRPr="001D6FD6">
              <w:t xml:space="preserve"> .......................................</w:t>
            </w:r>
          </w:p>
          <w:p w:rsidR="0003105A" w:rsidRPr="001D6FD6" w:rsidRDefault="0003105A" w:rsidP="0003105A">
            <w:pPr>
              <w:ind w:left="-71" w:right="-73"/>
            </w:pPr>
            <w:r w:rsidRPr="001D6FD6">
              <w:rPr>
                <w:b/>
              </w:rPr>
              <w:t>Prazo de Garantia:</w:t>
            </w:r>
            <w:r w:rsidRPr="001D6FD6">
              <w:t xml:space="preserve"> .............................</w:t>
            </w:r>
          </w:p>
          <w:p w:rsidR="0003105A" w:rsidRPr="001D6FD6" w:rsidRDefault="0003105A" w:rsidP="0003105A">
            <w:pPr>
              <w:ind w:left="-71" w:right="-73"/>
            </w:pPr>
          </w:p>
          <w:p w:rsidR="0003105A" w:rsidRPr="001D6FD6" w:rsidRDefault="0003105A" w:rsidP="0003105A">
            <w:pPr>
              <w:ind w:left="-71" w:right="-73"/>
              <w:rPr>
                <w:b/>
                <w:bCs/>
              </w:rPr>
            </w:pPr>
            <w:r w:rsidRPr="001D6FD6">
              <w:rPr>
                <w:b/>
              </w:rPr>
              <w:t xml:space="preserve">OBS.: </w:t>
            </w:r>
            <w:r w:rsidRPr="001D6FD6">
              <w:t>O Licitante deverá informar a marca dos equipamentos que compõem o conjunto (</w:t>
            </w:r>
            <w:r w:rsidR="002A061F">
              <w:t xml:space="preserve">Processador, </w:t>
            </w:r>
            <w:r w:rsidRPr="001D6FD6">
              <w:t xml:space="preserve">Placa mãe, </w:t>
            </w:r>
            <w:r w:rsidR="002A061F">
              <w:t>SSD e Memória</w:t>
            </w:r>
            <w:r w:rsidRPr="001D6FD6">
              <w:t>)</w:t>
            </w:r>
          </w:p>
          <w:p w:rsidR="0003105A" w:rsidRPr="001D6FD6" w:rsidRDefault="0003105A" w:rsidP="0003105A">
            <w:pPr>
              <w:ind w:left="-71" w:right="-73"/>
              <w:rPr>
                <w:b/>
                <w:bCs/>
              </w:rPr>
            </w:pPr>
          </w:p>
        </w:tc>
        <w:tc>
          <w:tcPr>
            <w:tcW w:w="951" w:type="dxa"/>
            <w:tcBorders>
              <w:top w:val="single" w:sz="4" w:space="0" w:color="000000"/>
              <w:left w:val="single" w:sz="4" w:space="0" w:color="000000"/>
              <w:bottom w:val="single" w:sz="4" w:space="0" w:color="000000"/>
            </w:tcBorders>
            <w:shd w:val="clear" w:color="auto" w:fill="auto"/>
            <w:vAlign w:val="center"/>
          </w:tcPr>
          <w:p w:rsidR="0003105A" w:rsidRDefault="00F24B79" w:rsidP="0003105A">
            <w:pPr>
              <w:ind w:left="-108" w:right="-108"/>
              <w:jc w:val="center"/>
            </w:pPr>
            <w:r>
              <w:t>17</w:t>
            </w:r>
          </w:p>
        </w:tc>
        <w:tc>
          <w:tcPr>
            <w:tcW w:w="1080" w:type="dxa"/>
            <w:tcBorders>
              <w:top w:val="single" w:sz="4" w:space="0" w:color="000000"/>
              <w:left w:val="single" w:sz="4" w:space="0" w:color="000000"/>
              <w:bottom w:val="single" w:sz="4" w:space="0" w:color="000000"/>
            </w:tcBorders>
            <w:shd w:val="clear" w:color="auto" w:fill="auto"/>
          </w:tcPr>
          <w:p w:rsidR="0003105A" w:rsidRDefault="0003105A" w:rsidP="0003105A">
            <w:pPr>
              <w:snapToGrid w:val="0"/>
            </w:pPr>
          </w:p>
        </w:tc>
        <w:tc>
          <w:tcPr>
            <w:tcW w:w="900" w:type="dxa"/>
            <w:tcBorders>
              <w:top w:val="single" w:sz="4" w:space="0" w:color="000000"/>
              <w:left w:val="single" w:sz="4" w:space="0" w:color="000000"/>
              <w:bottom w:val="single" w:sz="4" w:space="0" w:color="000000"/>
            </w:tcBorders>
            <w:shd w:val="clear" w:color="auto" w:fill="auto"/>
          </w:tcPr>
          <w:p w:rsidR="001D42AC" w:rsidRDefault="001D42AC" w:rsidP="001D42A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3105A" w:rsidRDefault="0003105A" w:rsidP="0003105A">
            <w:pPr>
              <w:snapToGrid w:val="0"/>
            </w:pPr>
          </w:p>
        </w:tc>
      </w:tr>
      <w:tr w:rsidR="0003105A" w:rsidTr="00B42493">
        <w:tc>
          <w:tcPr>
            <w:tcW w:w="648" w:type="dxa"/>
            <w:tcBorders>
              <w:top w:val="single" w:sz="4" w:space="0" w:color="000000"/>
              <w:left w:val="single" w:sz="4" w:space="0" w:color="000000"/>
              <w:bottom w:val="single" w:sz="4" w:space="0" w:color="000000"/>
            </w:tcBorders>
            <w:shd w:val="clear" w:color="auto" w:fill="auto"/>
            <w:vAlign w:val="center"/>
          </w:tcPr>
          <w:p w:rsidR="0003105A" w:rsidRDefault="0003105A" w:rsidP="0003105A">
            <w:pPr>
              <w:jc w:val="center"/>
            </w:pPr>
            <w:r>
              <w:rPr>
                <w:b/>
              </w:rPr>
              <w:t>02</w:t>
            </w:r>
          </w:p>
        </w:tc>
        <w:tc>
          <w:tcPr>
            <w:tcW w:w="5040" w:type="dxa"/>
            <w:tcBorders>
              <w:top w:val="single" w:sz="4" w:space="0" w:color="000000"/>
              <w:left w:val="single" w:sz="4" w:space="0" w:color="000000"/>
              <w:bottom w:val="single" w:sz="4" w:space="0" w:color="000000"/>
            </w:tcBorders>
            <w:shd w:val="clear" w:color="auto" w:fill="auto"/>
          </w:tcPr>
          <w:p w:rsidR="0003105A" w:rsidRPr="001D6FD6" w:rsidRDefault="0003105A" w:rsidP="0003105A">
            <w:pPr>
              <w:ind w:left="-71" w:right="-73"/>
              <w:jc w:val="both"/>
            </w:pPr>
            <w:r>
              <w:t xml:space="preserve">Monitores de LED 18,5”, </w:t>
            </w:r>
            <w:r w:rsidRPr="001D6FD6">
              <w:t>conforme especificações do Edital.</w:t>
            </w:r>
          </w:p>
          <w:p w:rsidR="0003105A" w:rsidRPr="001D6FD6" w:rsidRDefault="0003105A" w:rsidP="0003105A">
            <w:pPr>
              <w:ind w:left="-71" w:right="-73"/>
              <w:jc w:val="both"/>
            </w:pPr>
          </w:p>
          <w:p w:rsidR="0003105A" w:rsidRPr="001D6FD6" w:rsidRDefault="0003105A" w:rsidP="0003105A">
            <w:pPr>
              <w:ind w:left="-71" w:right="-73"/>
              <w:jc w:val="both"/>
              <w:rPr>
                <w:b/>
              </w:rPr>
            </w:pPr>
            <w:r w:rsidRPr="001D6FD6">
              <w:rPr>
                <w:b/>
              </w:rPr>
              <w:t>Marca</w:t>
            </w:r>
            <w:r w:rsidR="0039376A">
              <w:rPr>
                <w:b/>
              </w:rPr>
              <w:t>/Modelo</w:t>
            </w:r>
            <w:r w:rsidRPr="001D6FD6">
              <w:rPr>
                <w:b/>
              </w:rPr>
              <w:t>:</w:t>
            </w:r>
            <w:r w:rsidRPr="001D6FD6">
              <w:t xml:space="preserve"> .......................................</w:t>
            </w:r>
          </w:p>
          <w:p w:rsidR="0003105A" w:rsidRPr="001D6FD6" w:rsidRDefault="0003105A" w:rsidP="0003105A">
            <w:pPr>
              <w:ind w:left="-71" w:right="-73"/>
              <w:jc w:val="both"/>
            </w:pPr>
            <w:r w:rsidRPr="001D6FD6">
              <w:rPr>
                <w:b/>
              </w:rPr>
              <w:lastRenderedPageBreak/>
              <w:t>Prazo de Garantia:</w:t>
            </w:r>
            <w:r w:rsidRPr="001D6FD6">
              <w:t xml:space="preserve"> .............................</w:t>
            </w:r>
          </w:p>
          <w:p w:rsidR="0003105A" w:rsidRDefault="0003105A" w:rsidP="0003105A">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03105A" w:rsidRDefault="00F24B79" w:rsidP="0003105A">
            <w:pPr>
              <w:ind w:left="-108" w:right="-108"/>
              <w:jc w:val="center"/>
            </w:pPr>
            <w:r>
              <w:lastRenderedPageBreak/>
              <w:t>20</w:t>
            </w:r>
          </w:p>
        </w:tc>
        <w:tc>
          <w:tcPr>
            <w:tcW w:w="1080" w:type="dxa"/>
            <w:tcBorders>
              <w:top w:val="single" w:sz="4" w:space="0" w:color="000000"/>
              <w:left w:val="single" w:sz="4" w:space="0" w:color="000000"/>
              <w:bottom w:val="single" w:sz="4" w:space="0" w:color="000000"/>
            </w:tcBorders>
            <w:shd w:val="clear" w:color="auto" w:fill="auto"/>
          </w:tcPr>
          <w:p w:rsidR="0003105A" w:rsidRDefault="0003105A" w:rsidP="0003105A">
            <w:pPr>
              <w:snapToGrid w:val="0"/>
            </w:pPr>
          </w:p>
        </w:tc>
        <w:tc>
          <w:tcPr>
            <w:tcW w:w="900" w:type="dxa"/>
            <w:tcBorders>
              <w:top w:val="single" w:sz="4" w:space="0" w:color="000000"/>
              <w:left w:val="single" w:sz="4" w:space="0" w:color="000000"/>
              <w:bottom w:val="single" w:sz="4" w:space="0" w:color="000000"/>
            </w:tcBorders>
            <w:shd w:val="clear" w:color="auto" w:fill="auto"/>
          </w:tcPr>
          <w:p w:rsidR="0003105A" w:rsidRDefault="0003105A" w:rsidP="0003105A">
            <w:pPr>
              <w:snapToGrid w:val="0"/>
            </w:pPr>
          </w:p>
          <w:p w:rsidR="001D42AC" w:rsidRDefault="001D42AC" w:rsidP="0003105A">
            <w:pPr>
              <w:snapToGrid w:val="0"/>
            </w:pPr>
          </w:p>
          <w:p w:rsidR="001D42AC" w:rsidRDefault="001D42AC" w:rsidP="0003105A">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3105A" w:rsidRDefault="0003105A" w:rsidP="0003105A">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03</w:t>
            </w:r>
          </w:p>
        </w:tc>
        <w:tc>
          <w:tcPr>
            <w:tcW w:w="5040" w:type="dxa"/>
            <w:tcBorders>
              <w:top w:val="single" w:sz="4" w:space="0" w:color="000000"/>
              <w:left w:val="single" w:sz="4" w:space="0" w:color="000000"/>
              <w:bottom w:val="single" w:sz="4" w:space="0" w:color="000000"/>
            </w:tcBorders>
            <w:shd w:val="clear" w:color="auto" w:fill="auto"/>
          </w:tcPr>
          <w:p w:rsidR="00746C47" w:rsidRPr="001D6FD6" w:rsidRDefault="00746C47" w:rsidP="00746C47">
            <w:pPr>
              <w:ind w:left="-71" w:right="-73"/>
              <w:jc w:val="both"/>
            </w:pPr>
            <w:r w:rsidRPr="001D6FD6">
              <w:t>Nobreak 600va, conforme especificações do Edital.</w:t>
            </w:r>
          </w:p>
          <w:p w:rsidR="00746C47" w:rsidRPr="001D6FD6" w:rsidRDefault="00746C47" w:rsidP="00746C47">
            <w:pPr>
              <w:ind w:left="-71" w:right="-73"/>
              <w:jc w:val="both"/>
            </w:pPr>
          </w:p>
          <w:p w:rsidR="00746C47" w:rsidRPr="001D6FD6" w:rsidRDefault="00746C47" w:rsidP="00746C47">
            <w:pPr>
              <w:ind w:left="-71" w:right="-73"/>
              <w:jc w:val="both"/>
              <w:rPr>
                <w:b/>
              </w:rPr>
            </w:pPr>
            <w:r w:rsidRPr="001D6FD6">
              <w:rPr>
                <w:b/>
              </w:rPr>
              <w:t>Marca/Modelo:</w:t>
            </w:r>
            <w:r w:rsidRPr="001D6FD6">
              <w:t xml:space="preserve"> .......................................</w:t>
            </w:r>
          </w:p>
          <w:p w:rsidR="00746C47" w:rsidRPr="001D6FD6" w:rsidRDefault="00746C47" w:rsidP="00746C47">
            <w:pPr>
              <w:ind w:left="-71" w:right="-73"/>
              <w:jc w:val="both"/>
              <w:rPr>
                <w:b/>
                <w:szCs w:val="26"/>
              </w:rPr>
            </w:pPr>
            <w:r w:rsidRPr="001D6FD6">
              <w:rPr>
                <w:b/>
              </w:rPr>
              <w:t>Prazo de Garantia:</w:t>
            </w:r>
            <w:r w:rsidRPr="001D6FD6">
              <w:t xml:space="preserve"> .................................</w:t>
            </w:r>
          </w:p>
          <w:p w:rsidR="00746C47" w:rsidRPr="001D6FD6" w:rsidRDefault="00746C47" w:rsidP="00746C47">
            <w:pPr>
              <w:ind w:left="-71" w:right="-73"/>
              <w:jc w:val="both"/>
              <w:rPr>
                <w:b/>
                <w:szCs w:val="26"/>
              </w:rPr>
            </w:pP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F24B79" w:rsidP="00746C47">
            <w:pPr>
              <w:ind w:left="-108" w:right="-108"/>
              <w:jc w:val="center"/>
            </w:pPr>
            <w:r>
              <w:t>21</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04</w:t>
            </w:r>
          </w:p>
        </w:tc>
        <w:tc>
          <w:tcPr>
            <w:tcW w:w="5040" w:type="dxa"/>
            <w:tcBorders>
              <w:top w:val="single" w:sz="4" w:space="0" w:color="000000"/>
              <w:left w:val="single" w:sz="4" w:space="0" w:color="000000"/>
              <w:bottom w:val="single" w:sz="4" w:space="0" w:color="000000"/>
            </w:tcBorders>
            <w:shd w:val="clear" w:color="auto" w:fill="auto"/>
          </w:tcPr>
          <w:p w:rsidR="00746C47" w:rsidRPr="001D6FD6" w:rsidRDefault="00746C47" w:rsidP="00746C47">
            <w:pPr>
              <w:ind w:left="-71" w:right="-73"/>
              <w:jc w:val="both"/>
            </w:pPr>
            <w:r>
              <w:t xml:space="preserve">Transformadores para impressora laser, </w:t>
            </w:r>
            <w:r w:rsidRPr="001D6FD6">
              <w:t>conforme especificações do Edital.</w:t>
            </w:r>
          </w:p>
          <w:p w:rsidR="00746C47" w:rsidRPr="001D6FD6" w:rsidRDefault="00746C47" w:rsidP="00746C47">
            <w:pPr>
              <w:ind w:left="-71" w:right="-73"/>
              <w:jc w:val="both"/>
            </w:pPr>
          </w:p>
          <w:p w:rsidR="00746C47" w:rsidRPr="001D6FD6" w:rsidRDefault="00746C47" w:rsidP="00746C47">
            <w:pPr>
              <w:ind w:left="-71" w:right="-73"/>
              <w:jc w:val="both"/>
              <w:rPr>
                <w:b/>
              </w:rPr>
            </w:pPr>
            <w:r w:rsidRPr="001D6FD6">
              <w:rPr>
                <w:b/>
              </w:rPr>
              <w:t>Marca/Modelo:</w:t>
            </w:r>
            <w:r w:rsidRPr="001D6FD6">
              <w:t xml:space="preserve"> .......................................</w:t>
            </w:r>
          </w:p>
          <w:p w:rsidR="00746C47" w:rsidRPr="001D6FD6" w:rsidRDefault="00746C47" w:rsidP="00746C47">
            <w:pPr>
              <w:ind w:left="-71" w:right="-73"/>
              <w:jc w:val="both"/>
              <w:rPr>
                <w:b/>
                <w:szCs w:val="26"/>
              </w:rPr>
            </w:pPr>
            <w:r w:rsidRPr="001D6FD6">
              <w:rPr>
                <w:b/>
              </w:rPr>
              <w:t>Prazo de Garantia:</w:t>
            </w:r>
            <w:r w:rsidRPr="001D6FD6">
              <w:t xml:space="preserve"> .................................</w:t>
            </w:r>
          </w:p>
          <w:p w:rsidR="00746C47" w:rsidRDefault="00746C47" w:rsidP="00746C47">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A116A1" w:rsidP="00746C47">
            <w:pPr>
              <w:ind w:left="-108" w:right="-108"/>
              <w:jc w:val="center"/>
            </w:pPr>
            <w:r>
              <w:t>15</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05</w:t>
            </w:r>
          </w:p>
        </w:tc>
        <w:tc>
          <w:tcPr>
            <w:tcW w:w="5040" w:type="dxa"/>
            <w:tcBorders>
              <w:top w:val="single" w:sz="4" w:space="0" w:color="000000"/>
              <w:left w:val="single" w:sz="4" w:space="0" w:color="000000"/>
              <w:bottom w:val="single" w:sz="4" w:space="0" w:color="000000"/>
            </w:tcBorders>
            <w:shd w:val="clear" w:color="auto" w:fill="auto"/>
          </w:tcPr>
          <w:p w:rsidR="00746C47" w:rsidRPr="001D6FD6" w:rsidRDefault="00746C47" w:rsidP="00746C47">
            <w:pPr>
              <w:ind w:left="-71" w:right="-73"/>
              <w:jc w:val="both"/>
            </w:pPr>
            <w:r>
              <w:t xml:space="preserve">Impressoras Multifuncionais, </w:t>
            </w:r>
            <w:r w:rsidRPr="001D6FD6">
              <w:t>conforme especificações do Edital.</w:t>
            </w:r>
          </w:p>
          <w:p w:rsidR="00746C47" w:rsidRPr="001D6FD6" w:rsidRDefault="00746C47" w:rsidP="00746C47">
            <w:pPr>
              <w:ind w:left="-71" w:right="-73"/>
              <w:jc w:val="both"/>
            </w:pPr>
          </w:p>
          <w:p w:rsidR="00746C47" w:rsidRPr="001D6FD6" w:rsidRDefault="00746C47" w:rsidP="00746C47">
            <w:pPr>
              <w:ind w:left="-71" w:right="-73"/>
              <w:jc w:val="both"/>
              <w:rPr>
                <w:b/>
              </w:rPr>
            </w:pPr>
            <w:r w:rsidRPr="001D6FD6">
              <w:rPr>
                <w:b/>
              </w:rPr>
              <w:t>Marca/Modelo:</w:t>
            </w:r>
            <w:r w:rsidRPr="001D6FD6">
              <w:t xml:space="preserve"> .......................................</w:t>
            </w:r>
          </w:p>
          <w:p w:rsidR="00746C47" w:rsidRPr="001D6FD6" w:rsidRDefault="00746C47" w:rsidP="00746C47">
            <w:pPr>
              <w:ind w:left="-71" w:right="-73"/>
              <w:jc w:val="both"/>
              <w:rPr>
                <w:b/>
                <w:szCs w:val="26"/>
              </w:rPr>
            </w:pPr>
            <w:r w:rsidRPr="001D6FD6">
              <w:rPr>
                <w:b/>
              </w:rPr>
              <w:t>Prazo de Garantia:</w:t>
            </w:r>
            <w:r w:rsidRPr="001D6FD6">
              <w:t xml:space="preserve"> .................................</w:t>
            </w:r>
          </w:p>
          <w:p w:rsidR="00746C47" w:rsidRDefault="00746C47" w:rsidP="00746C47">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CC19D3" w:rsidP="00746C47">
            <w:pPr>
              <w:ind w:left="-108" w:right="-108"/>
              <w:jc w:val="center"/>
            </w:pPr>
            <w:r>
              <w:t>12</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06</w:t>
            </w:r>
          </w:p>
        </w:tc>
        <w:tc>
          <w:tcPr>
            <w:tcW w:w="5040" w:type="dxa"/>
            <w:tcBorders>
              <w:top w:val="single" w:sz="4" w:space="0" w:color="000000"/>
              <w:left w:val="single" w:sz="4" w:space="0" w:color="000000"/>
              <w:bottom w:val="single" w:sz="4" w:space="0" w:color="000000"/>
            </w:tcBorders>
            <w:shd w:val="clear" w:color="auto" w:fill="auto"/>
          </w:tcPr>
          <w:p w:rsidR="00746C47" w:rsidRPr="001D6FD6" w:rsidRDefault="00746C47" w:rsidP="00746C47">
            <w:pPr>
              <w:ind w:left="-71" w:right="-73"/>
              <w:jc w:val="both"/>
            </w:pPr>
            <w:r>
              <w:t xml:space="preserve">HD externo 3 Terabytes, </w:t>
            </w:r>
            <w:r w:rsidRPr="001D6FD6">
              <w:t>conforme especificações do Edital.</w:t>
            </w:r>
          </w:p>
          <w:p w:rsidR="00746C47" w:rsidRPr="001D6FD6" w:rsidRDefault="00746C47" w:rsidP="00746C47">
            <w:pPr>
              <w:ind w:left="-71" w:right="-73"/>
              <w:jc w:val="both"/>
            </w:pPr>
          </w:p>
          <w:p w:rsidR="00746C47" w:rsidRPr="001D6FD6" w:rsidRDefault="00746C47" w:rsidP="00746C47">
            <w:pPr>
              <w:ind w:left="-71" w:right="-73"/>
              <w:jc w:val="both"/>
              <w:rPr>
                <w:b/>
              </w:rPr>
            </w:pPr>
            <w:r w:rsidRPr="001D6FD6">
              <w:rPr>
                <w:b/>
              </w:rPr>
              <w:t>Marca/Modelo:</w:t>
            </w:r>
            <w:r w:rsidRPr="001D6FD6">
              <w:t xml:space="preserve"> .......................................</w:t>
            </w:r>
          </w:p>
          <w:p w:rsidR="00746C47" w:rsidRPr="001D6FD6" w:rsidRDefault="00746C47" w:rsidP="00746C47">
            <w:pPr>
              <w:ind w:left="-71" w:right="-73"/>
              <w:jc w:val="both"/>
              <w:rPr>
                <w:b/>
                <w:szCs w:val="26"/>
              </w:rPr>
            </w:pPr>
            <w:r w:rsidRPr="001D6FD6">
              <w:rPr>
                <w:b/>
              </w:rPr>
              <w:t>Prazo de Garantia:</w:t>
            </w:r>
            <w:r w:rsidRPr="001D6FD6">
              <w:t xml:space="preserve"> .................................</w:t>
            </w:r>
          </w:p>
          <w:p w:rsidR="00746C47" w:rsidRDefault="00746C47" w:rsidP="00746C47">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CC19D3" w:rsidP="00746C47">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9F3CDA">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07</w:t>
            </w:r>
          </w:p>
        </w:tc>
        <w:tc>
          <w:tcPr>
            <w:tcW w:w="5040" w:type="dxa"/>
            <w:tcBorders>
              <w:top w:val="single" w:sz="4" w:space="0" w:color="000000"/>
              <w:left w:val="single" w:sz="4" w:space="0" w:color="000000"/>
              <w:bottom w:val="single" w:sz="4" w:space="0" w:color="000000"/>
            </w:tcBorders>
            <w:shd w:val="clear" w:color="auto" w:fill="auto"/>
            <w:vAlign w:val="center"/>
          </w:tcPr>
          <w:p w:rsidR="00746C47" w:rsidRPr="001D6FD6" w:rsidRDefault="00746C47" w:rsidP="00746C47">
            <w:pPr>
              <w:ind w:left="-71" w:right="-73"/>
              <w:jc w:val="both"/>
              <w:rPr>
                <w:sz w:val="25"/>
                <w:szCs w:val="25"/>
              </w:rPr>
            </w:pPr>
            <w:r w:rsidRPr="001D6FD6">
              <w:rPr>
                <w:sz w:val="25"/>
                <w:szCs w:val="25"/>
              </w:rPr>
              <w:t>SWITCH, conforme especificações do Edital.</w:t>
            </w:r>
          </w:p>
          <w:p w:rsidR="00746C47" w:rsidRPr="001D6FD6" w:rsidRDefault="00746C47" w:rsidP="00746C47">
            <w:pPr>
              <w:ind w:left="-71" w:right="-73"/>
              <w:jc w:val="both"/>
              <w:rPr>
                <w:sz w:val="25"/>
                <w:szCs w:val="25"/>
              </w:rPr>
            </w:pPr>
          </w:p>
          <w:p w:rsidR="00746C47" w:rsidRPr="001D6FD6" w:rsidRDefault="00746C47" w:rsidP="00746C47">
            <w:pPr>
              <w:ind w:left="-71" w:right="-73"/>
              <w:jc w:val="both"/>
              <w:rPr>
                <w:b/>
              </w:rPr>
            </w:pPr>
            <w:r w:rsidRPr="001D6FD6">
              <w:rPr>
                <w:b/>
              </w:rPr>
              <w:t>Marca/Modelo:</w:t>
            </w:r>
            <w:r w:rsidRPr="001D6FD6">
              <w:t xml:space="preserve"> .......................................</w:t>
            </w:r>
          </w:p>
          <w:p w:rsidR="00746C47" w:rsidRPr="001D6FD6" w:rsidRDefault="00746C47" w:rsidP="00746C47">
            <w:pPr>
              <w:ind w:left="-71" w:right="-73"/>
              <w:jc w:val="both"/>
              <w:rPr>
                <w:sz w:val="25"/>
                <w:szCs w:val="25"/>
              </w:rPr>
            </w:pPr>
            <w:r w:rsidRPr="001D6FD6">
              <w:rPr>
                <w:b/>
              </w:rPr>
              <w:t>Prazo de Garantia:</w:t>
            </w:r>
            <w:r w:rsidRPr="001D6FD6">
              <w:t xml:space="preserve"> .................................</w:t>
            </w:r>
          </w:p>
          <w:p w:rsidR="00746C47" w:rsidRPr="001D6FD6" w:rsidRDefault="00746C47" w:rsidP="00746C47">
            <w:pPr>
              <w:ind w:left="-71" w:right="-73"/>
              <w:jc w:val="both"/>
              <w:rPr>
                <w:sz w:val="25"/>
                <w:szCs w:val="25"/>
              </w:rPr>
            </w:pP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CC19D3" w:rsidP="00746C47">
            <w:pPr>
              <w:ind w:left="-108" w:right="-108"/>
              <w:jc w:val="center"/>
            </w:pPr>
            <w:r>
              <w:t>4</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08</w:t>
            </w:r>
          </w:p>
        </w:tc>
        <w:tc>
          <w:tcPr>
            <w:tcW w:w="5040" w:type="dxa"/>
            <w:tcBorders>
              <w:top w:val="single" w:sz="4" w:space="0" w:color="000000"/>
              <w:left w:val="single" w:sz="4" w:space="0" w:color="000000"/>
              <w:bottom w:val="single" w:sz="4" w:space="0" w:color="000000"/>
            </w:tcBorders>
            <w:shd w:val="clear" w:color="auto" w:fill="auto"/>
          </w:tcPr>
          <w:p w:rsidR="00746C47" w:rsidRPr="001D6FD6" w:rsidRDefault="00746C47" w:rsidP="00746C47">
            <w:pPr>
              <w:ind w:left="-71" w:right="-73"/>
              <w:jc w:val="both"/>
              <w:rPr>
                <w:sz w:val="25"/>
                <w:szCs w:val="25"/>
              </w:rPr>
            </w:pPr>
            <w:r>
              <w:t xml:space="preserve">Filtro de linha, </w:t>
            </w:r>
            <w:r w:rsidRPr="001D6FD6">
              <w:rPr>
                <w:sz w:val="25"/>
                <w:szCs w:val="25"/>
              </w:rPr>
              <w:t>conforme especificações do Edital.</w:t>
            </w:r>
          </w:p>
          <w:p w:rsidR="00746C47" w:rsidRPr="001D6FD6" w:rsidRDefault="00746C47" w:rsidP="00746C47">
            <w:pPr>
              <w:ind w:left="-71" w:right="-73"/>
              <w:jc w:val="both"/>
              <w:rPr>
                <w:sz w:val="25"/>
                <w:szCs w:val="25"/>
              </w:rPr>
            </w:pPr>
          </w:p>
          <w:p w:rsidR="00746C47" w:rsidRPr="001D6FD6" w:rsidRDefault="00746C47" w:rsidP="00746C47">
            <w:pPr>
              <w:ind w:left="-71" w:right="-73"/>
              <w:jc w:val="both"/>
              <w:rPr>
                <w:b/>
              </w:rPr>
            </w:pPr>
            <w:r w:rsidRPr="001D6FD6">
              <w:rPr>
                <w:b/>
              </w:rPr>
              <w:t>Marca/Modelo:</w:t>
            </w:r>
            <w:r w:rsidRPr="001D6FD6">
              <w:t xml:space="preserve"> .......................................</w:t>
            </w:r>
          </w:p>
          <w:p w:rsidR="00746C47" w:rsidRDefault="00746C47" w:rsidP="000C19DC">
            <w:pPr>
              <w:ind w:left="-71"/>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F24B79" w:rsidP="00746C47">
            <w:pPr>
              <w:ind w:left="-108" w:right="-108"/>
              <w:jc w:val="center"/>
            </w:pPr>
            <w:r>
              <w:t>16</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09</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jc w:val="both"/>
              <w:rPr>
                <w:sz w:val="25"/>
                <w:szCs w:val="25"/>
              </w:rPr>
            </w:pPr>
            <w:r>
              <w:t xml:space="preserve">Teclado, </w:t>
            </w:r>
            <w:r w:rsidRPr="001D6FD6">
              <w:rPr>
                <w:sz w:val="25"/>
                <w:szCs w:val="25"/>
              </w:rPr>
              <w:t>conforme especificações do Edital.</w:t>
            </w:r>
          </w:p>
          <w:p w:rsidR="000C19DC" w:rsidRPr="001D6FD6" w:rsidRDefault="000C19DC" w:rsidP="000C19DC">
            <w:pPr>
              <w:ind w:left="-71" w:right="-73"/>
              <w:jc w:val="both"/>
              <w:rPr>
                <w:sz w:val="25"/>
                <w:szCs w:val="25"/>
              </w:rPr>
            </w:pPr>
          </w:p>
          <w:p w:rsidR="000C19DC" w:rsidRPr="001D6FD6" w:rsidRDefault="000C19DC" w:rsidP="000C19DC">
            <w:pPr>
              <w:ind w:left="-71" w:right="-73"/>
              <w:jc w:val="both"/>
              <w:rPr>
                <w:b/>
              </w:rPr>
            </w:pPr>
            <w:r w:rsidRPr="001D6FD6">
              <w:rPr>
                <w:b/>
              </w:rPr>
              <w:t>Marca/Modelo:</w:t>
            </w:r>
            <w:r w:rsidRPr="001D6FD6">
              <w:t xml:space="preserve"> .......................................</w:t>
            </w:r>
          </w:p>
          <w:p w:rsidR="00746C47"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CC19D3" w:rsidP="00746C47">
            <w:pPr>
              <w:ind w:left="-108" w:right="-108"/>
              <w:jc w:val="center"/>
            </w:pPr>
            <w:r>
              <w:t>10</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746C47" w:rsidTr="00B42493">
        <w:tc>
          <w:tcPr>
            <w:tcW w:w="648" w:type="dxa"/>
            <w:tcBorders>
              <w:top w:val="single" w:sz="4" w:space="0" w:color="000000"/>
              <w:left w:val="single" w:sz="4" w:space="0" w:color="000000"/>
              <w:bottom w:val="single" w:sz="4" w:space="0" w:color="000000"/>
            </w:tcBorders>
            <w:shd w:val="clear" w:color="auto" w:fill="auto"/>
            <w:vAlign w:val="center"/>
          </w:tcPr>
          <w:p w:rsidR="00746C47" w:rsidRDefault="00746C47" w:rsidP="00746C47">
            <w:pPr>
              <w:jc w:val="center"/>
            </w:pPr>
            <w:r>
              <w:rPr>
                <w:b/>
              </w:rPr>
              <w:t>10</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jc w:val="both"/>
              <w:rPr>
                <w:sz w:val="25"/>
                <w:szCs w:val="25"/>
              </w:rPr>
            </w:pPr>
            <w:r>
              <w:t xml:space="preserve">Mouse, </w:t>
            </w:r>
            <w:r w:rsidRPr="001D6FD6">
              <w:rPr>
                <w:sz w:val="25"/>
                <w:szCs w:val="25"/>
              </w:rPr>
              <w:t>conforme especificações do Edital.</w:t>
            </w:r>
          </w:p>
          <w:p w:rsidR="000C19DC" w:rsidRPr="001D6FD6" w:rsidRDefault="000C19DC" w:rsidP="000C19DC">
            <w:pPr>
              <w:ind w:left="-71" w:right="-73"/>
              <w:jc w:val="both"/>
              <w:rPr>
                <w:sz w:val="25"/>
                <w:szCs w:val="25"/>
              </w:rPr>
            </w:pPr>
          </w:p>
          <w:p w:rsidR="000C19DC" w:rsidRPr="001D6FD6" w:rsidRDefault="000C19DC" w:rsidP="000C19DC">
            <w:pPr>
              <w:ind w:left="-71" w:right="-73"/>
              <w:jc w:val="both"/>
              <w:rPr>
                <w:b/>
              </w:rPr>
            </w:pPr>
            <w:r w:rsidRPr="001D6FD6">
              <w:rPr>
                <w:b/>
              </w:rPr>
              <w:t>Marca/Modelo:</w:t>
            </w:r>
            <w:r w:rsidRPr="001D6FD6">
              <w:t xml:space="preserve"> .......................................</w:t>
            </w:r>
          </w:p>
          <w:p w:rsidR="00746C47" w:rsidRDefault="000C19DC" w:rsidP="000C19DC">
            <w:pPr>
              <w:jc w:val="both"/>
            </w:pPr>
            <w:r w:rsidRPr="001D6FD6">
              <w:rPr>
                <w:b/>
              </w:rPr>
              <w:lastRenderedPageBreak/>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746C47" w:rsidRDefault="00CC19D3" w:rsidP="00746C47">
            <w:pPr>
              <w:ind w:left="-108" w:right="-108"/>
              <w:jc w:val="center"/>
            </w:pPr>
            <w:r>
              <w:lastRenderedPageBreak/>
              <w:t>10</w:t>
            </w:r>
          </w:p>
        </w:tc>
        <w:tc>
          <w:tcPr>
            <w:tcW w:w="108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900" w:type="dxa"/>
            <w:tcBorders>
              <w:top w:val="single" w:sz="4" w:space="0" w:color="000000"/>
              <w:left w:val="single" w:sz="4" w:space="0" w:color="000000"/>
              <w:bottom w:val="single" w:sz="4" w:space="0" w:color="000000"/>
            </w:tcBorders>
            <w:shd w:val="clear" w:color="auto" w:fill="auto"/>
          </w:tcPr>
          <w:p w:rsidR="00746C47" w:rsidRDefault="00746C47" w:rsidP="00746C47">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6C47" w:rsidRDefault="00746C47" w:rsidP="00746C47">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11</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rsidRPr="001D6FD6">
              <w:t>Microc</w:t>
            </w:r>
            <w:r w:rsidRPr="001D6FD6">
              <w:rPr>
                <w:szCs w:val="26"/>
              </w:rPr>
              <w:t>omputador</w:t>
            </w:r>
            <w:r w:rsidRPr="001D6FD6">
              <w:t xml:space="preserve">, </w:t>
            </w:r>
            <w:r w:rsidR="006A2122" w:rsidRPr="00D24CCC">
              <w:rPr>
                <w:szCs w:val="26"/>
              </w:rPr>
              <w:t>CPU com 4 núcleos e 4 threads de no mínimo 3.00 GHz</w:t>
            </w:r>
            <w:r w:rsidR="006A2122">
              <w:rPr>
                <w:szCs w:val="26"/>
              </w:rPr>
              <w:t>,</w:t>
            </w:r>
            <w:r w:rsidR="006A2122" w:rsidRPr="001D6FD6">
              <w:t xml:space="preserve">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6A2122">
              <w:rPr>
                <w:b/>
              </w:rPr>
              <w:t>/</w:t>
            </w:r>
            <w:r w:rsidR="0039376A">
              <w:rPr>
                <w:b/>
              </w:rPr>
              <w:t>Modelo</w:t>
            </w:r>
            <w:r w:rsidRPr="001D6FD6">
              <w:rPr>
                <w:b/>
              </w:rPr>
              <w:t>:</w:t>
            </w:r>
            <w:r w:rsidRPr="001D6FD6">
              <w:t xml:space="preserve"> .......................................</w:t>
            </w:r>
          </w:p>
          <w:p w:rsidR="000C19DC" w:rsidRPr="001D6FD6" w:rsidRDefault="000C19DC" w:rsidP="000C19DC">
            <w:pPr>
              <w:ind w:left="-71" w:right="-73"/>
            </w:pPr>
            <w:r w:rsidRPr="001D6FD6">
              <w:rPr>
                <w:b/>
              </w:rPr>
              <w:t>Prazo de Garantia:</w:t>
            </w:r>
            <w:r w:rsidRPr="001D6FD6">
              <w:t xml:space="preserve"> .............................</w:t>
            </w:r>
          </w:p>
          <w:p w:rsidR="000C19DC" w:rsidRPr="001D6FD6" w:rsidRDefault="000C19DC" w:rsidP="000C19DC">
            <w:pPr>
              <w:ind w:left="-71" w:right="-73"/>
            </w:pPr>
          </w:p>
          <w:p w:rsidR="000C19DC" w:rsidRPr="001D6FD6" w:rsidRDefault="00E90FDA" w:rsidP="000C19DC">
            <w:pPr>
              <w:ind w:left="-71" w:right="-73"/>
              <w:rPr>
                <w:b/>
                <w:bCs/>
              </w:rPr>
            </w:pPr>
            <w:r w:rsidRPr="001D6FD6">
              <w:rPr>
                <w:b/>
              </w:rPr>
              <w:t xml:space="preserve">OBS.: </w:t>
            </w:r>
            <w:r w:rsidRPr="001D6FD6">
              <w:t>O Licitante deverá informar a marca dos equipamentos que compõem o conjunto (</w:t>
            </w:r>
            <w:r>
              <w:t xml:space="preserve">Processador, </w:t>
            </w:r>
            <w:r w:rsidRPr="001D6FD6">
              <w:t xml:space="preserve">Placa mãe, </w:t>
            </w:r>
            <w:r>
              <w:t>SSD e Memória</w:t>
            </w:r>
            <w:r w:rsidRPr="001D6FD6">
              <w:t>)</w:t>
            </w:r>
          </w:p>
          <w:p w:rsidR="000C19DC" w:rsidRPr="001D6FD6" w:rsidRDefault="000C19DC" w:rsidP="000C19DC">
            <w:pPr>
              <w:ind w:left="-71" w:right="-73"/>
              <w:rPr>
                <w:b/>
                <w:bCs/>
              </w:rPr>
            </w:pP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4</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12</w:t>
            </w:r>
          </w:p>
        </w:tc>
        <w:tc>
          <w:tcPr>
            <w:tcW w:w="5040" w:type="dxa"/>
            <w:tcBorders>
              <w:top w:val="single" w:sz="4" w:space="0" w:color="000000"/>
              <w:left w:val="single" w:sz="4" w:space="0" w:color="000000"/>
              <w:bottom w:val="single" w:sz="4" w:space="0" w:color="000000"/>
            </w:tcBorders>
            <w:shd w:val="clear" w:color="auto" w:fill="auto"/>
          </w:tcPr>
          <w:p w:rsidR="000C19DC" w:rsidRDefault="000C19DC" w:rsidP="000C19DC">
            <w:pPr>
              <w:jc w:val="both"/>
            </w:pPr>
            <w:r>
              <w:t>Estabilizador, conforme especificações do Edital.</w:t>
            </w: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Pr="001D6FD6" w:rsidRDefault="000C19DC" w:rsidP="000C19DC">
            <w:pPr>
              <w:ind w:left="-71" w:right="-73"/>
            </w:pPr>
            <w:r w:rsidRPr="001D6FD6">
              <w:rPr>
                <w:b/>
              </w:rPr>
              <w:t>Prazo de Garantia:</w:t>
            </w:r>
            <w:r w:rsidRPr="001D6FD6">
              <w:t xml:space="preserve"> .............................</w:t>
            </w:r>
          </w:p>
          <w:p w:rsidR="000C19DC" w:rsidRDefault="000C19DC" w:rsidP="000C19DC">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0C19DC" w:rsidRPr="00267934" w:rsidRDefault="00CC19D3" w:rsidP="000C19DC">
            <w:pPr>
              <w:ind w:left="-108" w:right="-108"/>
              <w:jc w:val="center"/>
            </w:pPr>
            <w:r w:rsidRPr="00267934">
              <w:t>1</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rPr>
                <w:color w:val="FF0000"/>
              </w:rPr>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13</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t xml:space="preserve">Notebook,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Default="000C19DC" w:rsidP="002553A8">
            <w:pPr>
              <w:ind w:left="-71" w:right="-73"/>
            </w:pPr>
            <w:r w:rsidRPr="001D6FD6">
              <w:rPr>
                <w:b/>
              </w:rPr>
              <w:t>Prazo de Garantia:</w:t>
            </w:r>
            <w:r w:rsidR="002553A8">
              <w:t xml:space="preserve"> .............................</w:t>
            </w:r>
          </w:p>
          <w:p w:rsidR="002553A8" w:rsidRDefault="002553A8" w:rsidP="002553A8">
            <w:pPr>
              <w:ind w:left="-71" w:right="-73"/>
            </w:pPr>
          </w:p>
        </w:tc>
        <w:tc>
          <w:tcPr>
            <w:tcW w:w="951" w:type="dxa"/>
            <w:tcBorders>
              <w:top w:val="single" w:sz="4" w:space="0" w:color="000000"/>
              <w:left w:val="single" w:sz="4" w:space="0" w:color="000000"/>
              <w:bottom w:val="single" w:sz="4" w:space="0" w:color="000000"/>
            </w:tcBorders>
            <w:shd w:val="clear" w:color="auto" w:fill="auto"/>
            <w:vAlign w:val="center"/>
          </w:tcPr>
          <w:p w:rsidR="000C19DC" w:rsidRPr="00267934" w:rsidRDefault="00CC19D3" w:rsidP="000C19DC">
            <w:pPr>
              <w:ind w:left="-108" w:right="-108"/>
              <w:jc w:val="center"/>
            </w:pPr>
            <w:r w:rsidRPr="00267934">
              <w:t>7</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rPr>
                <w:color w:val="FF0000"/>
              </w:rPr>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14</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jc w:val="both"/>
            </w:pPr>
            <w:r>
              <w:t xml:space="preserve">HD externo, 1 Terabyte, </w:t>
            </w:r>
            <w:r w:rsidRPr="001D6FD6">
              <w:t>conforme especificações do Edital.</w:t>
            </w:r>
          </w:p>
          <w:p w:rsidR="000C19DC" w:rsidRPr="001D6FD6" w:rsidRDefault="000C19DC" w:rsidP="000C19DC">
            <w:pPr>
              <w:ind w:left="-71" w:right="-73"/>
              <w:jc w:val="both"/>
            </w:pPr>
          </w:p>
          <w:p w:rsidR="000C19DC" w:rsidRPr="001D6FD6" w:rsidRDefault="000C19DC" w:rsidP="000C19DC">
            <w:pPr>
              <w:ind w:left="-71" w:right="-73"/>
              <w:jc w:val="both"/>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4</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15</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t xml:space="preserve">Scanner,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16</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t xml:space="preserve">Projetor Multimídia,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2</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bCs/>
                <w:szCs w:val="26"/>
              </w:rPr>
            </w:pPr>
            <w:r>
              <w:rPr>
                <w:b/>
                <w:bCs/>
                <w:szCs w:val="26"/>
              </w:rPr>
              <w:t>17</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t xml:space="preserve">Tela de Projeção,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Pr="00B42493" w:rsidRDefault="00CC19D3" w:rsidP="000C19DC">
            <w:pPr>
              <w:ind w:left="-108" w:right="-108"/>
              <w:jc w:val="center"/>
            </w:pPr>
            <w:r>
              <w:t>2</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rPr>
                <w:color w:val="FF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rPr>
                <w:color w:val="FF0000"/>
              </w:rPr>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szCs w:val="26"/>
              </w:rPr>
            </w:pPr>
            <w:r>
              <w:rPr>
                <w:b/>
                <w:szCs w:val="26"/>
              </w:rPr>
              <w:t>18</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jc w:val="both"/>
            </w:pPr>
            <w:r>
              <w:t xml:space="preserve">Impressora Multifuncional, </w:t>
            </w:r>
            <w:r w:rsidRPr="001D6FD6">
              <w:t>conforme especificações do Edital.</w:t>
            </w:r>
          </w:p>
          <w:p w:rsidR="000C19DC" w:rsidRPr="001D6FD6" w:rsidRDefault="000C19DC" w:rsidP="000C19DC">
            <w:pPr>
              <w:ind w:left="-71" w:right="-73"/>
              <w:jc w:val="both"/>
            </w:pPr>
          </w:p>
          <w:p w:rsidR="000C19DC" w:rsidRPr="001D6FD6" w:rsidRDefault="000C19DC" w:rsidP="000C19DC">
            <w:pPr>
              <w:ind w:left="-71" w:right="-73"/>
              <w:jc w:val="both"/>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A116A1" w:rsidP="000C19DC">
            <w:pPr>
              <w:ind w:left="-108" w:right="-108"/>
              <w:jc w:val="center"/>
            </w:pPr>
            <w:r>
              <w:lastRenderedPageBreak/>
              <w:t>13</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szCs w:val="26"/>
              </w:rPr>
            </w:pPr>
            <w:r>
              <w:rPr>
                <w:b/>
                <w:szCs w:val="26"/>
              </w:rPr>
              <w:t>19</w:t>
            </w:r>
          </w:p>
        </w:tc>
        <w:tc>
          <w:tcPr>
            <w:tcW w:w="5040" w:type="dxa"/>
            <w:tcBorders>
              <w:top w:val="single" w:sz="4" w:space="0" w:color="000000"/>
              <w:left w:val="single" w:sz="4" w:space="0" w:color="000000"/>
              <w:bottom w:val="single" w:sz="4" w:space="0" w:color="000000"/>
            </w:tcBorders>
            <w:shd w:val="clear" w:color="auto" w:fill="auto"/>
          </w:tcPr>
          <w:p w:rsidR="000C19DC" w:rsidRPr="001D6FD6" w:rsidRDefault="000C19DC" w:rsidP="000C19DC">
            <w:pPr>
              <w:ind w:left="-71" w:right="-73"/>
            </w:pPr>
            <w:r>
              <w:t xml:space="preserve">Transformador para impressora laser, </w:t>
            </w:r>
            <w:r w:rsidRPr="001D6FD6">
              <w:t>conforme especificações do Edital.</w:t>
            </w:r>
          </w:p>
          <w:p w:rsidR="000C19DC" w:rsidRPr="001D6FD6" w:rsidRDefault="000C19DC" w:rsidP="000C19DC">
            <w:pPr>
              <w:ind w:left="-71" w:right="-73"/>
            </w:pPr>
          </w:p>
          <w:p w:rsidR="000C19DC" w:rsidRPr="001D6FD6" w:rsidRDefault="000C19DC" w:rsidP="000C19DC">
            <w:pPr>
              <w:ind w:left="-71" w:right="-73"/>
              <w:rPr>
                <w:b/>
              </w:rPr>
            </w:pPr>
            <w:r w:rsidRPr="001D6FD6">
              <w:rPr>
                <w:b/>
              </w:rPr>
              <w:t>Marca</w:t>
            </w:r>
            <w:r w:rsidR="0039376A">
              <w:rPr>
                <w:b/>
              </w:rPr>
              <w:t>/Modelo</w:t>
            </w:r>
            <w:r w:rsidRPr="001D6FD6">
              <w:rPr>
                <w:b/>
              </w:rPr>
              <w:t>:</w:t>
            </w:r>
            <w:r w:rsidRPr="001D6FD6">
              <w:t xml:space="preserve"> .......................................</w:t>
            </w:r>
          </w:p>
          <w:p w:rsidR="000C19DC" w:rsidRDefault="000C19DC" w:rsidP="000C19DC">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A116A1" w:rsidP="000C19DC">
            <w:pPr>
              <w:ind w:left="-108" w:right="-108"/>
              <w:jc w:val="center"/>
            </w:pPr>
            <w:r>
              <w:t>13</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20</w:t>
            </w:r>
          </w:p>
        </w:tc>
        <w:tc>
          <w:tcPr>
            <w:tcW w:w="5040" w:type="dxa"/>
            <w:tcBorders>
              <w:top w:val="single" w:sz="4" w:space="0" w:color="000000"/>
              <w:left w:val="single" w:sz="4" w:space="0" w:color="000000"/>
              <w:bottom w:val="single" w:sz="4" w:space="0" w:color="000000"/>
            </w:tcBorders>
            <w:shd w:val="clear" w:color="auto" w:fill="auto"/>
          </w:tcPr>
          <w:p w:rsidR="000C19DC" w:rsidRDefault="000C19DC" w:rsidP="00CC19D3">
            <w:pPr>
              <w:ind w:left="-71" w:right="-73"/>
            </w:pPr>
            <w:r>
              <w:t>Licença de Sistema Operacional</w:t>
            </w:r>
            <w:r w:rsidR="002553A8">
              <w:t xml:space="preserve"> Windows Server 2016 Standart</w:t>
            </w:r>
            <w:r>
              <w:t xml:space="preserve">, </w:t>
            </w:r>
            <w:r w:rsidRPr="001D6FD6">
              <w:t>con</w:t>
            </w:r>
            <w:r w:rsidR="00CC19D3">
              <w:t>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pPr>
            <w:r>
              <w:rPr>
                <w:b/>
              </w:rPr>
              <w:t>21</w:t>
            </w:r>
          </w:p>
        </w:tc>
        <w:tc>
          <w:tcPr>
            <w:tcW w:w="5040" w:type="dxa"/>
            <w:tcBorders>
              <w:top w:val="single" w:sz="4" w:space="0" w:color="000000"/>
              <w:left w:val="single" w:sz="4" w:space="0" w:color="000000"/>
              <w:bottom w:val="single" w:sz="4" w:space="0" w:color="000000"/>
            </w:tcBorders>
            <w:shd w:val="clear" w:color="auto" w:fill="auto"/>
          </w:tcPr>
          <w:p w:rsidR="002553A8" w:rsidRPr="001D6FD6" w:rsidRDefault="002553A8" w:rsidP="002553A8">
            <w:pPr>
              <w:ind w:left="-71" w:right="-73"/>
            </w:pPr>
            <w:r>
              <w:t xml:space="preserve">Licenças Cal TS Server 2016 Open Gov Device, </w:t>
            </w:r>
            <w:r w:rsidRPr="001D6FD6">
              <w:t>conforme especificações do Edital.</w:t>
            </w:r>
          </w:p>
          <w:p w:rsidR="000C19DC" w:rsidRDefault="000C19DC" w:rsidP="002553A8">
            <w:pPr>
              <w:jc w:val="both"/>
            </w:pP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15</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b/>
              </w:rPr>
            </w:pPr>
            <w:r>
              <w:rPr>
                <w:b/>
              </w:rPr>
              <w:t>22</w:t>
            </w:r>
          </w:p>
        </w:tc>
        <w:tc>
          <w:tcPr>
            <w:tcW w:w="5040" w:type="dxa"/>
            <w:tcBorders>
              <w:top w:val="single" w:sz="4" w:space="0" w:color="000000"/>
              <w:left w:val="single" w:sz="4" w:space="0" w:color="000000"/>
              <w:bottom w:val="single" w:sz="4" w:space="0" w:color="000000"/>
            </w:tcBorders>
            <w:shd w:val="clear" w:color="auto" w:fill="auto"/>
          </w:tcPr>
          <w:p w:rsidR="002553A8" w:rsidRPr="001D6FD6" w:rsidRDefault="002553A8" w:rsidP="002553A8">
            <w:pPr>
              <w:ind w:left="-71" w:right="-73"/>
            </w:pPr>
            <w:r>
              <w:t xml:space="preserve">Monitores de LED 21,5”, </w:t>
            </w:r>
            <w:r w:rsidRPr="001D6FD6">
              <w:t>conforme especificações do Edital.</w:t>
            </w:r>
          </w:p>
          <w:p w:rsidR="002553A8" w:rsidRPr="001D6FD6" w:rsidRDefault="002553A8" w:rsidP="002553A8">
            <w:pPr>
              <w:ind w:left="-71" w:right="-73"/>
            </w:pPr>
          </w:p>
          <w:p w:rsidR="002553A8" w:rsidRPr="001D6FD6" w:rsidRDefault="002553A8" w:rsidP="002553A8">
            <w:pPr>
              <w:ind w:left="-71" w:right="-73"/>
              <w:rPr>
                <w:b/>
              </w:rPr>
            </w:pPr>
            <w:r w:rsidRPr="001D6FD6">
              <w:rPr>
                <w:b/>
              </w:rPr>
              <w:t>Marca</w:t>
            </w:r>
            <w:r w:rsidR="00C913D5">
              <w:rPr>
                <w:b/>
              </w:rPr>
              <w:t>/Modelo</w:t>
            </w:r>
            <w:r w:rsidRPr="001D6FD6">
              <w:rPr>
                <w:b/>
              </w:rPr>
              <w:t>:</w:t>
            </w:r>
            <w:r w:rsidRPr="001D6FD6">
              <w:t xml:space="preserve"> .......................................</w:t>
            </w:r>
          </w:p>
          <w:p w:rsidR="000C19DC" w:rsidRDefault="002553A8" w:rsidP="002553A8">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5</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b/>
              </w:rPr>
            </w:pPr>
            <w:r>
              <w:rPr>
                <w:b/>
              </w:rPr>
              <w:t>23</w:t>
            </w:r>
          </w:p>
        </w:tc>
        <w:tc>
          <w:tcPr>
            <w:tcW w:w="5040" w:type="dxa"/>
            <w:tcBorders>
              <w:top w:val="single" w:sz="4" w:space="0" w:color="000000"/>
              <w:left w:val="single" w:sz="4" w:space="0" w:color="000000"/>
              <w:bottom w:val="single" w:sz="4" w:space="0" w:color="000000"/>
            </w:tcBorders>
            <w:shd w:val="clear" w:color="auto" w:fill="auto"/>
          </w:tcPr>
          <w:p w:rsidR="002553A8" w:rsidRPr="001D6FD6" w:rsidRDefault="002553A8" w:rsidP="002553A8">
            <w:pPr>
              <w:ind w:left="-71" w:right="-73"/>
            </w:pPr>
            <w:r>
              <w:t xml:space="preserve">Microcomputador, </w:t>
            </w:r>
            <w:r w:rsidR="006A2122" w:rsidRPr="005878DC">
              <w:rPr>
                <w:szCs w:val="26"/>
              </w:rPr>
              <w:t>CPU com 4 núcleos e 8 threads de no mínimo 3.60 GHz</w:t>
            </w:r>
            <w:r w:rsidR="006A2122">
              <w:rPr>
                <w:szCs w:val="26"/>
              </w:rPr>
              <w:t>,</w:t>
            </w:r>
            <w:r w:rsidR="006A2122" w:rsidRPr="001D6FD6">
              <w:t xml:space="preserve"> </w:t>
            </w:r>
            <w:r w:rsidRPr="001D6FD6">
              <w:t>conforme especificações do Edital.</w:t>
            </w:r>
          </w:p>
          <w:p w:rsidR="002553A8" w:rsidRPr="001D6FD6" w:rsidRDefault="002553A8" w:rsidP="002553A8">
            <w:pPr>
              <w:ind w:left="-71" w:right="-73"/>
            </w:pPr>
          </w:p>
          <w:p w:rsidR="002553A8" w:rsidRPr="001D6FD6" w:rsidRDefault="002553A8" w:rsidP="002553A8">
            <w:pPr>
              <w:ind w:left="-71" w:right="-73"/>
              <w:rPr>
                <w:b/>
              </w:rPr>
            </w:pPr>
            <w:r w:rsidRPr="001D6FD6">
              <w:rPr>
                <w:b/>
              </w:rPr>
              <w:t>Marca</w:t>
            </w:r>
            <w:r w:rsidR="00C913D5">
              <w:rPr>
                <w:b/>
              </w:rPr>
              <w:t>/Modelo</w:t>
            </w:r>
            <w:r w:rsidRPr="001D6FD6">
              <w:rPr>
                <w:b/>
              </w:rPr>
              <w:t>:</w:t>
            </w:r>
            <w:r w:rsidRPr="001D6FD6">
              <w:t xml:space="preserve"> .......................................</w:t>
            </w:r>
          </w:p>
          <w:p w:rsidR="000C19DC" w:rsidRDefault="002553A8" w:rsidP="002553A8">
            <w:pPr>
              <w:jc w:val="both"/>
            </w:pPr>
            <w:r w:rsidRPr="001D6FD6">
              <w:rPr>
                <w:b/>
              </w:rPr>
              <w:t>Prazo de Garantia:</w:t>
            </w:r>
            <w:r w:rsidRPr="001D6FD6">
              <w:t xml:space="preserve"> .............................</w:t>
            </w:r>
          </w:p>
          <w:p w:rsidR="00E90FDA" w:rsidRDefault="00E90FDA" w:rsidP="002553A8">
            <w:pPr>
              <w:jc w:val="both"/>
            </w:pPr>
          </w:p>
          <w:p w:rsidR="00E90FDA" w:rsidRDefault="00E90FDA" w:rsidP="002553A8">
            <w:pPr>
              <w:jc w:val="both"/>
            </w:pPr>
            <w:r w:rsidRPr="001D6FD6">
              <w:rPr>
                <w:b/>
              </w:rPr>
              <w:t xml:space="preserve">OBS.: </w:t>
            </w:r>
            <w:r w:rsidRPr="001D6FD6">
              <w:t>O Licitante deverá informar a marca dos equipamentos que compõem o conjunto (</w:t>
            </w:r>
            <w:r>
              <w:t xml:space="preserve">Processador, </w:t>
            </w:r>
            <w:r w:rsidRPr="001D6FD6">
              <w:t xml:space="preserve">Placa mãe, </w:t>
            </w:r>
            <w:r>
              <w:t>SSD e Memória</w:t>
            </w:r>
            <w:r w:rsidRPr="001D6FD6">
              <w:t>)</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b/>
              </w:rPr>
            </w:pPr>
            <w:r>
              <w:rPr>
                <w:b/>
              </w:rPr>
              <w:t>24</w:t>
            </w:r>
          </w:p>
        </w:tc>
        <w:tc>
          <w:tcPr>
            <w:tcW w:w="5040" w:type="dxa"/>
            <w:tcBorders>
              <w:top w:val="single" w:sz="4" w:space="0" w:color="000000"/>
              <w:left w:val="single" w:sz="4" w:space="0" w:color="000000"/>
              <w:bottom w:val="single" w:sz="4" w:space="0" w:color="000000"/>
            </w:tcBorders>
            <w:shd w:val="clear" w:color="auto" w:fill="auto"/>
          </w:tcPr>
          <w:p w:rsidR="002553A8" w:rsidRPr="001D6FD6" w:rsidRDefault="002553A8" w:rsidP="002553A8">
            <w:pPr>
              <w:ind w:left="-71" w:right="-73"/>
            </w:pPr>
            <w:r>
              <w:t xml:space="preserve">Nobreak 1500 VA, </w:t>
            </w:r>
            <w:r w:rsidRPr="001D6FD6">
              <w:t>conforme especificações do Edital.</w:t>
            </w:r>
          </w:p>
          <w:p w:rsidR="002553A8" w:rsidRPr="001D6FD6" w:rsidRDefault="002553A8" w:rsidP="002553A8">
            <w:pPr>
              <w:ind w:left="-71" w:right="-73"/>
            </w:pPr>
          </w:p>
          <w:p w:rsidR="002553A8" w:rsidRPr="001D6FD6" w:rsidRDefault="002553A8" w:rsidP="002553A8">
            <w:pPr>
              <w:ind w:left="-71" w:right="-73"/>
              <w:rPr>
                <w:b/>
              </w:rPr>
            </w:pPr>
            <w:r w:rsidRPr="001D6FD6">
              <w:rPr>
                <w:b/>
              </w:rPr>
              <w:t>Marca</w:t>
            </w:r>
            <w:r w:rsidR="00C913D5">
              <w:rPr>
                <w:b/>
              </w:rPr>
              <w:t>/Modelo</w:t>
            </w:r>
            <w:r w:rsidRPr="001D6FD6">
              <w:rPr>
                <w:b/>
              </w:rPr>
              <w:t>:</w:t>
            </w:r>
            <w:r w:rsidRPr="001D6FD6">
              <w:t xml:space="preserve"> .......................................</w:t>
            </w:r>
          </w:p>
          <w:p w:rsidR="000C19DC" w:rsidRDefault="002553A8" w:rsidP="002553A8">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0C19DC" w:rsidTr="00B42493">
        <w:tc>
          <w:tcPr>
            <w:tcW w:w="648" w:type="dxa"/>
            <w:tcBorders>
              <w:top w:val="single" w:sz="4" w:space="0" w:color="000000"/>
              <w:left w:val="single" w:sz="4" w:space="0" w:color="000000"/>
              <w:bottom w:val="single" w:sz="4" w:space="0" w:color="000000"/>
            </w:tcBorders>
            <w:shd w:val="clear" w:color="auto" w:fill="auto"/>
            <w:vAlign w:val="center"/>
          </w:tcPr>
          <w:p w:rsidR="000C19DC" w:rsidRDefault="000C19DC" w:rsidP="000C19DC">
            <w:pPr>
              <w:jc w:val="center"/>
              <w:rPr>
                <w:b/>
              </w:rPr>
            </w:pPr>
            <w:r>
              <w:rPr>
                <w:b/>
              </w:rPr>
              <w:t>25</w:t>
            </w:r>
          </w:p>
        </w:tc>
        <w:tc>
          <w:tcPr>
            <w:tcW w:w="5040" w:type="dxa"/>
            <w:tcBorders>
              <w:top w:val="single" w:sz="4" w:space="0" w:color="000000"/>
              <w:left w:val="single" w:sz="4" w:space="0" w:color="000000"/>
              <w:bottom w:val="single" w:sz="4" w:space="0" w:color="000000"/>
            </w:tcBorders>
            <w:shd w:val="clear" w:color="auto" w:fill="auto"/>
          </w:tcPr>
          <w:p w:rsidR="000C19DC" w:rsidRDefault="002553A8" w:rsidP="000C19DC">
            <w:pPr>
              <w:jc w:val="both"/>
            </w:pPr>
            <w:r>
              <w:t xml:space="preserve">Licença de Software, Autodesk AutoCAD 2017,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0C19DC" w:rsidRDefault="00CC19D3" w:rsidP="000C19DC">
            <w:pPr>
              <w:ind w:left="-108" w:right="-108"/>
              <w:jc w:val="center"/>
            </w:pPr>
            <w:r>
              <w:t>2</w:t>
            </w:r>
          </w:p>
        </w:tc>
        <w:tc>
          <w:tcPr>
            <w:tcW w:w="108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900" w:type="dxa"/>
            <w:tcBorders>
              <w:top w:val="single" w:sz="4" w:space="0" w:color="000000"/>
              <w:left w:val="single" w:sz="4" w:space="0" w:color="000000"/>
              <w:bottom w:val="single" w:sz="4" w:space="0" w:color="000000"/>
            </w:tcBorders>
            <w:shd w:val="clear" w:color="auto" w:fill="auto"/>
          </w:tcPr>
          <w:p w:rsidR="000C19DC" w:rsidRDefault="000C19DC" w:rsidP="000C19DC">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C19DC" w:rsidRDefault="000C19DC" w:rsidP="000C19DC">
            <w:pPr>
              <w:snapToGrid w:val="0"/>
            </w:pPr>
          </w:p>
        </w:tc>
      </w:tr>
      <w:tr w:rsidR="002553A8" w:rsidTr="00B42493">
        <w:tc>
          <w:tcPr>
            <w:tcW w:w="648" w:type="dxa"/>
            <w:tcBorders>
              <w:top w:val="single" w:sz="4" w:space="0" w:color="000000"/>
              <w:left w:val="single" w:sz="4" w:space="0" w:color="000000"/>
              <w:bottom w:val="single" w:sz="4" w:space="0" w:color="000000"/>
            </w:tcBorders>
            <w:shd w:val="clear" w:color="auto" w:fill="auto"/>
            <w:vAlign w:val="center"/>
          </w:tcPr>
          <w:p w:rsidR="002553A8" w:rsidRDefault="002553A8" w:rsidP="002553A8">
            <w:pPr>
              <w:jc w:val="center"/>
              <w:rPr>
                <w:b/>
              </w:rPr>
            </w:pPr>
            <w:r>
              <w:rPr>
                <w:b/>
              </w:rPr>
              <w:t>26</w:t>
            </w:r>
          </w:p>
        </w:tc>
        <w:tc>
          <w:tcPr>
            <w:tcW w:w="5040" w:type="dxa"/>
            <w:tcBorders>
              <w:top w:val="single" w:sz="4" w:space="0" w:color="000000"/>
              <w:left w:val="single" w:sz="4" w:space="0" w:color="000000"/>
              <w:bottom w:val="single" w:sz="4" w:space="0" w:color="000000"/>
            </w:tcBorders>
            <w:shd w:val="clear" w:color="auto" w:fill="auto"/>
          </w:tcPr>
          <w:p w:rsidR="002553A8" w:rsidRDefault="002553A8" w:rsidP="002553A8">
            <w:pPr>
              <w:jc w:val="both"/>
            </w:pPr>
            <w:r>
              <w:t xml:space="preserve">Licença de Software, CorelDRAW Graphics Suite 2017,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2553A8" w:rsidRDefault="00CC19D3" w:rsidP="002553A8">
            <w:pPr>
              <w:ind w:left="-108" w:right="-108"/>
              <w:jc w:val="center"/>
            </w:pPr>
            <w:r>
              <w:t>3</w:t>
            </w:r>
          </w:p>
        </w:tc>
        <w:tc>
          <w:tcPr>
            <w:tcW w:w="1080" w:type="dxa"/>
            <w:tcBorders>
              <w:top w:val="single" w:sz="4" w:space="0" w:color="000000"/>
              <w:left w:val="single" w:sz="4" w:space="0" w:color="000000"/>
              <w:bottom w:val="single" w:sz="4" w:space="0" w:color="000000"/>
            </w:tcBorders>
            <w:shd w:val="clear" w:color="auto" w:fill="auto"/>
          </w:tcPr>
          <w:p w:rsidR="002553A8" w:rsidRDefault="002553A8" w:rsidP="002553A8">
            <w:pPr>
              <w:snapToGrid w:val="0"/>
            </w:pPr>
          </w:p>
        </w:tc>
        <w:tc>
          <w:tcPr>
            <w:tcW w:w="900" w:type="dxa"/>
            <w:tcBorders>
              <w:top w:val="single" w:sz="4" w:space="0" w:color="000000"/>
              <w:left w:val="single" w:sz="4" w:space="0" w:color="000000"/>
              <w:bottom w:val="single" w:sz="4" w:space="0" w:color="000000"/>
            </w:tcBorders>
            <w:shd w:val="clear" w:color="auto" w:fill="auto"/>
          </w:tcPr>
          <w:p w:rsidR="002553A8" w:rsidRDefault="002553A8" w:rsidP="002553A8">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2553A8" w:rsidRDefault="002553A8" w:rsidP="002553A8">
            <w:pPr>
              <w:snapToGrid w:val="0"/>
            </w:pPr>
          </w:p>
        </w:tc>
      </w:tr>
      <w:tr w:rsidR="002553A8" w:rsidTr="00B42493">
        <w:tc>
          <w:tcPr>
            <w:tcW w:w="648" w:type="dxa"/>
            <w:tcBorders>
              <w:top w:val="single" w:sz="4" w:space="0" w:color="000000"/>
              <w:left w:val="single" w:sz="4" w:space="0" w:color="000000"/>
              <w:bottom w:val="single" w:sz="4" w:space="0" w:color="000000"/>
            </w:tcBorders>
            <w:shd w:val="clear" w:color="auto" w:fill="auto"/>
            <w:vAlign w:val="center"/>
          </w:tcPr>
          <w:p w:rsidR="002553A8" w:rsidRDefault="002553A8" w:rsidP="002553A8">
            <w:pPr>
              <w:jc w:val="center"/>
              <w:rPr>
                <w:b/>
              </w:rPr>
            </w:pPr>
            <w:r>
              <w:rPr>
                <w:b/>
              </w:rPr>
              <w:t>27</w:t>
            </w:r>
          </w:p>
        </w:tc>
        <w:tc>
          <w:tcPr>
            <w:tcW w:w="5040" w:type="dxa"/>
            <w:tcBorders>
              <w:top w:val="single" w:sz="4" w:space="0" w:color="000000"/>
              <w:left w:val="single" w:sz="4" w:space="0" w:color="000000"/>
              <w:bottom w:val="single" w:sz="4" w:space="0" w:color="000000"/>
            </w:tcBorders>
            <w:shd w:val="clear" w:color="auto" w:fill="auto"/>
          </w:tcPr>
          <w:p w:rsidR="002553A8" w:rsidRDefault="002553A8" w:rsidP="002553A8">
            <w:pPr>
              <w:jc w:val="both"/>
            </w:pPr>
            <w:r>
              <w:t xml:space="preserve">Licença de Software, SketchUp Pro 2017,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2553A8" w:rsidRDefault="00CC19D3" w:rsidP="002553A8">
            <w:pPr>
              <w:ind w:left="-108" w:right="-108"/>
              <w:jc w:val="center"/>
            </w:pPr>
            <w:r>
              <w:t>2</w:t>
            </w:r>
          </w:p>
        </w:tc>
        <w:tc>
          <w:tcPr>
            <w:tcW w:w="1080" w:type="dxa"/>
            <w:tcBorders>
              <w:top w:val="single" w:sz="4" w:space="0" w:color="000000"/>
              <w:left w:val="single" w:sz="4" w:space="0" w:color="000000"/>
              <w:bottom w:val="single" w:sz="4" w:space="0" w:color="000000"/>
            </w:tcBorders>
            <w:shd w:val="clear" w:color="auto" w:fill="auto"/>
          </w:tcPr>
          <w:p w:rsidR="002553A8" w:rsidRDefault="002553A8" w:rsidP="002553A8">
            <w:pPr>
              <w:snapToGrid w:val="0"/>
            </w:pPr>
          </w:p>
        </w:tc>
        <w:tc>
          <w:tcPr>
            <w:tcW w:w="900" w:type="dxa"/>
            <w:tcBorders>
              <w:top w:val="single" w:sz="4" w:space="0" w:color="000000"/>
              <w:left w:val="single" w:sz="4" w:space="0" w:color="000000"/>
              <w:bottom w:val="single" w:sz="4" w:space="0" w:color="000000"/>
            </w:tcBorders>
            <w:shd w:val="clear" w:color="auto" w:fill="auto"/>
          </w:tcPr>
          <w:p w:rsidR="002553A8" w:rsidRDefault="002553A8" w:rsidP="002553A8">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2553A8" w:rsidRDefault="002553A8" w:rsidP="002553A8">
            <w:pPr>
              <w:snapToGrid w:val="0"/>
            </w:pPr>
          </w:p>
        </w:tc>
      </w:tr>
      <w:tr w:rsidR="00CC19D3" w:rsidTr="00B42493">
        <w:tc>
          <w:tcPr>
            <w:tcW w:w="648" w:type="dxa"/>
            <w:tcBorders>
              <w:top w:val="single" w:sz="4" w:space="0" w:color="000000"/>
              <w:left w:val="single" w:sz="4" w:space="0" w:color="000000"/>
              <w:bottom w:val="single" w:sz="4" w:space="0" w:color="000000"/>
            </w:tcBorders>
            <w:shd w:val="clear" w:color="auto" w:fill="auto"/>
            <w:vAlign w:val="center"/>
          </w:tcPr>
          <w:p w:rsidR="00CC19D3" w:rsidRDefault="00CC19D3" w:rsidP="00CC19D3">
            <w:pPr>
              <w:jc w:val="center"/>
              <w:rPr>
                <w:b/>
              </w:rPr>
            </w:pPr>
            <w:r>
              <w:rPr>
                <w:b/>
              </w:rPr>
              <w:t>28</w:t>
            </w:r>
          </w:p>
        </w:tc>
        <w:tc>
          <w:tcPr>
            <w:tcW w:w="5040" w:type="dxa"/>
            <w:tcBorders>
              <w:top w:val="single" w:sz="4" w:space="0" w:color="000000"/>
              <w:left w:val="single" w:sz="4" w:space="0" w:color="000000"/>
              <w:bottom w:val="single" w:sz="4" w:space="0" w:color="000000"/>
            </w:tcBorders>
            <w:shd w:val="clear" w:color="auto" w:fill="auto"/>
          </w:tcPr>
          <w:p w:rsidR="00CC19D3" w:rsidRDefault="00CC19D3" w:rsidP="00CC19D3">
            <w:pPr>
              <w:jc w:val="both"/>
            </w:pPr>
            <w:r>
              <w:t xml:space="preserve">Licença de Software, Datacad 19 – versão </w:t>
            </w:r>
            <w:r>
              <w:lastRenderedPageBreak/>
              <w:t xml:space="preserve">plena,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CC19D3" w:rsidRDefault="00CC19D3" w:rsidP="00CC19D3">
            <w:pPr>
              <w:ind w:left="-108" w:right="-108"/>
              <w:jc w:val="center"/>
            </w:pPr>
            <w:r>
              <w:lastRenderedPageBreak/>
              <w:t>1</w:t>
            </w:r>
          </w:p>
        </w:tc>
        <w:tc>
          <w:tcPr>
            <w:tcW w:w="1080" w:type="dxa"/>
            <w:tcBorders>
              <w:top w:val="single" w:sz="4" w:space="0" w:color="000000"/>
              <w:left w:val="single" w:sz="4" w:space="0" w:color="000000"/>
              <w:bottom w:val="single" w:sz="4" w:space="0" w:color="000000"/>
            </w:tcBorders>
            <w:shd w:val="clear" w:color="auto" w:fill="auto"/>
          </w:tcPr>
          <w:p w:rsidR="00CC19D3" w:rsidRDefault="00CC19D3"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CC19D3" w:rsidRDefault="00CC19D3"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C19D3" w:rsidRDefault="00CC19D3" w:rsidP="00CC19D3">
            <w:pPr>
              <w:snapToGrid w:val="0"/>
            </w:pPr>
          </w:p>
        </w:tc>
      </w:tr>
      <w:tr w:rsidR="00CC19D3" w:rsidRPr="00CC19D3" w:rsidTr="00B42493">
        <w:tc>
          <w:tcPr>
            <w:tcW w:w="648" w:type="dxa"/>
            <w:tcBorders>
              <w:top w:val="single" w:sz="4" w:space="0" w:color="000000"/>
              <w:left w:val="single" w:sz="4" w:space="0" w:color="000000"/>
              <w:bottom w:val="single" w:sz="4" w:space="0" w:color="000000"/>
            </w:tcBorders>
            <w:shd w:val="clear" w:color="auto" w:fill="auto"/>
            <w:vAlign w:val="center"/>
          </w:tcPr>
          <w:p w:rsidR="00CC19D3" w:rsidRDefault="00CC19D3" w:rsidP="00CC19D3">
            <w:pPr>
              <w:jc w:val="center"/>
              <w:rPr>
                <w:b/>
              </w:rPr>
            </w:pPr>
            <w:r>
              <w:rPr>
                <w:b/>
              </w:rPr>
              <w:t>29</w:t>
            </w:r>
          </w:p>
        </w:tc>
        <w:tc>
          <w:tcPr>
            <w:tcW w:w="5040" w:type="dxa"/>
            <w:tcBorders>
              <w:top w:val="single" w:sz="4" w:space="0" w:color="000000"/>
              <w:left w:val="single" w:sz="4" w:space="0" w:color="000000"/>
              <w:bottom w:val="single" w:sz="4" w:space="0" w:color="000000"/>
            </w:tcBorders>
            <w:shd w:val="clear" w:color="auto" w:fill="auto"/>
          </w:tcPr>
          <w:p w:rsidR="00CC19D3" w:rsidRDefault="00CC19D3" w:rsidP="00C913D5">
            <w:pPr>
              <w:jc w:val="both"/>
            </w:pPr>
            <w:r>
              <w:t xml:space="preserve">Licença de Software, </w:t>
            </w:r>
            <w:r w:rsidRPr="00CC19D3">
              <w:t>AltoQI - EBERICK V10 BASIC</w:t>
            </w:r>
            <w:r>
              <w:t xml:space="preserve">,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CC19D3" w:rsidRPr="00CC19D3" w:rsidRDefault="00CC19D3" w:rsidP="00CC19D3">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CC19D3" w:rsidRPr="00CC19D3" w:rsidRDefault="00CC19D3"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CC19D3" w:rsidRPr="00CC19D3" w:rsidRDefault="00CC19D3"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C19D3" w:rsidRPr="00CC19D3" w:rsidRDefault="00CC19D3" w:rsidP="00CC19D3">
            <w:pPr>
              <w:snapToGrid w:val="0"/>
            </w:pPr>
          </w:p>
        </w:tc>
      </w:tr>
      <w:tr w:rsidR="00CC19D3" w:rsidTr="00B42493">
        <w:tc>
          <w:tcPr>
            <w:tcW w:w="648" w:type="dxa"/>
            <w:tcBorders>
              <w:top w:val="single" w:sz="4" w:space="0" w:color="000000"/>
              <w:left w:val="single" w:sz="4" w:space="0" w:color="000000"/>
              <w:bottom w:val="single" w:sz="4" w:space="0" w:color="000000"/>
            </w:tcBorders>
            <w:shd w:val="clear" w:color="auto" w:fill="auto"/>
            <w:vAlign w:val="center"/>
          </w:tcPr>
          <w:p w:rsidR="00CC19D3" w:rsidRDefault="00CC19D3" w:rsidP="00CC19D3">
            <w:pPr>
              <w:jc w:val="center"/>
              <w:rPr>
                <w:b/>
              </w:rPr>
            </w:pPr>
            <w:r>
              <w:rPr>
                <w:b/>
              </w:rPr>
              <w:t>30</w:t>
            </w:r>
          </w:p>
        </w:tc>
        <w:tc>
          <w:tcPr>
            <w:tcW w:w="5040" w:type="dxa"/>
            <w:tcBorders>
              <w:top w:val="single" w:sz="4" w:space="0" w:color="000000"/>
              <w:left w:val="single" w:sz="4" w:space="0" w:color="000000"/>
              <w:bottom w:val="single" w:sz="4" w:space="0" w:color="000000"/>
            </w:tcBorders>
            <w:shd w:val="clear" w:color="auto" w:fill="auto"/>
          </w:tcPr>
          <w:p w:rsidR="00CC19D3" w:rsidRDefault="00CC19D3" w:rsidP="00C913D5">
            <w:pPr>
              <w:jc w:val="both"/>
            </w:pPr>
            <w:r>
              <w:t xml:space="preserve">Licença de Software, </w:t>
            </w:r>
            <w:r w:rsidRPr="00CC19D3">
              <w:t>AltoQI - PLATAFORMA QIBUILDER BASIC</w:t>
            </w:r>
            <w:r>
              <w:t xml:space="preserve">, </w:t>
            </w:r>
            <w:r w:rsidRPr="001D6FD6">
              <w:t>conforme especificações do Edital.</w:t>
            </w:r>
          </w:p>
        </w:tc>
        <w:tc>
          <w:tcPr>
            <w:tcW w:w="951" w:type="dxa"/>
            <w:tcBorders>
              <w:top w:val="single" w:sz="4" w:space="0" w:color="000000"/>
              <w:left w:val="single" w:sz="4" w:space="0" w:color="000000"/>
              <w:bottom w:val="single" w:sz="4" w:space="0" w:color="000000"/>
            </w:tcBorders>
            <w:shd w:val="clear" w:color="auto" w:fill="auto"/>
            <w:vAlign w:val="center"/>
          </w:tcPr>
          <w:p w:rsidR="00CC19D3" w:rsidRDefault="00CC19D3" w:rsidP="00CC19D3">
            <w:pPr>
              <w:ind w:left="-108" w:right="-108"/>
              <w:jc w:val="center"/>
            </w:pPr>
            <w:r>
              <w:t>1</w:t>
            </w:r>
          </w:p>
        </w:tc>
        <w:tc>
          <w:tcPr>
            <w:tcW w:w="1080" w:type="dxa"/>
            <w:tcBorders>
              <w:top w:val="single" w:sz="4" w:space="0" w:color="000000"/>
              <w:left w:val="single" w:sz="4" w:space="0" w:color="000000"/>
              <w:bottom w:val="single" w:sz="4" w:space="0" w:color="000000"/>
            </w:tcBorders>
            <w:shd w:val="clear" w:color="auto" w:fill="auto"/>
          </w:tcPr>
          <w:p w:rsidR="00CC19D3" w:rsidRDefault="00CC19D3"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CC19D3" w:rsidRDefault="00CC19D3"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C19D3" w:rsidRDefault="00CC19D3" w:rsidP="00CC19D3">
            <w:pPr>
              <w:snapToGrid w:val="0"/>
            </w:pPr>
          </w:p>
        </w:tc>
      </w:tr>
      <w:tr w:rsidR="00C302D4" w:rsidTr="00B42493">
        <w:tc>
          <w:tcPr>
            <w:tcW w:w="648" w:type="dxa"/>
            <w:tcBorders>
              <w:top w:val="single" w:sz="4" w:space="0" w:color="000000"/>
              <w:left w:val="single" w:sz="4" w:space="0" w:color="000000"/>
              <w:bottom w:val="single" w:sz="4" w:space="0" w:color="000000"/>
            </w:tcBorders>
            <w:shd w:val="clear" w:color="auto" w:fill="auto"/>
            <w:vAlign w:val="center"/>
          </w:tcPr>
          <w:p w:rsidR="00C302D4" w:rsidRDefault="00C302D4" w:rsidP="00CC19D3">
            <w:pPr>
              <w:jc w:val="center"/>
              <w:rPr>
                <w:b/>
              </w:rPr>
            </w:pPr>
            <w:r>
              <w:rPr>
                <w:b/>
              </w:rPr>
              <w:t>31</w:t>
            </w:r>
          </w:p>
        </w:tc>
        <w:tc>
          <w:tcPr>
            <w:tcW w:w="5040" w:type="dxa"/>
            <w:tcBorders>
              <w:top w:val="single" w:sz="4" w:space="0" w:color="000000"/>
              <w:left w:val="single" w:sz="4" w:space="0" w:color="000000"/>
              <w:bottom w:val="single" w:sz="4" w:space="0" w:color="000000"/>
            </w:tcBorders>
            <w:shd w:val="clear" w:color="auto" w:fill="auto"/>
          </w:tcPr>
          <w:p w:rsidR="00C302D4" w:rsidRPr="001D6FD6" w:rsidRDefault="00C302D4" w:rsidP="00C302D4">
            <w:pPr>
              <w:ind w:left="-71" w:right="-73"/>
            </w:pPr>
            <w:r>
              <w:t>E</w:t>
            </w:r>
            <w:r w:rsidRPr="00C302D4">
              <w:t>stabilizador 300 va</w:t>
            </w:r>
            <w:r>
              <w:rPr>
                <w:b/>
              </w:rPr>
              <w:t>,</w:t>
            </w:r>
            <w:r w:rsidRPr="001D6FD6">
              <w:t xml:space="preserve"> conforme especificações do Edital.</w:t>
            </w:r>
          </w:p>
          <w:p w:rsidR="00C302D4" w:rsidRPr="001D6FD6" w:rsidRDefault="00C302D4" w:rsidP="00C302D4">
            <w:pPr>
              <w:ind w:left="-71" w:right="-73"/>
            </w:pPr>
          </w:p>
          <w:p w:rsidR="00C302D4" w:rsidRPr="001D6FD6" w:rsidRDefault="00C302D4" w:rsidP="00C302D4">
            <w:pPr>
              <w:ind w:left="-71" w:right="-73"/>
              <w:rPr>
                <w:b/>
              </w:rPr>
            </w:pPr>
            <w:r w:rsidRPr="001D6FD6">
              <w:rPr>
                <w:b/>
              </w:rPr>
              <w:t>Marca</w:t>
            </w:r>
            <w:r>
              <w:rPr>
                <w:b/>
              </w:rPr>
              <w:t>/Modelo</w:t>
            </w:r>
            <w:r w:rsidRPr="001D6FD6">
              <w:rPr>
                <w:b/>
              </w:rPr>
              <w:t>:</w:t>
            </w:r>
            <w:r w:rsidRPr="001D6FD6">
              <w:t xml:space="preserve"> .......................................</w:t>
            </w:r>
          </w:p>
          <w:p w:rsidR="00C302D4" w:rsidRDefault="00C302D4" w:rsidP="00C302D4">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C302D4" w:rsidRDefault="00267934" w:rsidP="00CC19D3">
            <w:pPr>
              <w:ind w:left="-108" w:right="-108"/>
              <w:jc w:val="center"/>
            </w:pPr>
            <w:r>
              <w:t>3</w:t>
            </w:r>
          </w:p>
        </w:tc>
        <w:tc>
          <w:tcPr>
            <w:tcW w:w="1080" w:type="dxa"/>
            <w:tcBorders>
              <w:top w:val="single" w:sz="4" w:space="0" w:color="000000"/>
              <w:left w:val="single" w:sz="4" w:space="0" w:color="000000"/>
              <w:bottom w:val="single" w:sz="4" w:space="0" w:color="000000"/>
            </w:tcBorders>
            <w:shd w:val="clear" w:color="auto" w:fill="auto"/>
          </w:tcPr>
          <w:p w:rsidR="00C302D4" w:rsidRDefault="00C302D4"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C302D4" w:rsidRDefault="00C302D4"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302D4" w:rsidRDefault="00C302D4" w:rsidP="00CC19D3">
            <w:pPr>
              <w:snapToGrid w:val="0"/>
            </w:pPr>
          </w:p>
        </w:tc>
      </w:tr>
      <w:tr w:rsidR="00C302D4" w:rsidTr="00B42493">
        <w:tc>
          <w:tcPr>
            <w:tcW w:w="648" w:type="dxa"/>
            <w:tcBorders>
              <w:top w:val="single" w:sz="4" w:space="0" w:color="000000"/>
              <w:left w:val="single" w:sz="4" w:space="0" w:color="000000"/>
              <w:bottom w:val="single" w:sz="4" w:space="0" w:color="000000"/>
            </w:tcBorders>
            <w:shd w:val="clear" w:color="auto" w:fill="auto"/>
            <w:vAlign w:val="center"/>
          </w:tcPr>
          <w:p w:rsidR="00C302D4" w:rsidRDefault="00C302D4" w:rsidP="00CC19D3">
            <w:pPr>
              <w:jc w:val="center"/>
              <w:rPr>
                <w:b/>
              </w:rPr>
            </w:pPr>
            <w:r>
              <w:rPr>
                <w:b/>
              </w:rPr>
              <w:t>32</w:t>
            </w:r>
          </w:p>
        </w:tc>
        <w:tc>
          <w:tcPr>
            <w:tcW w:w="5040" w:type="dxa"/>
            <w:tcBorders>
              <w:top w:val="single" w:sz="4" w:space="0" w:color="000000"/>
              <w:left w:val="single" w:sz="4" w:space="0" w:color="000000"/>
              <w:bottom w:val="single" w:sz="4" w:space="0" w:color="000000"/>
            </w:tcBorders>
            <w:shd w:val="clear" w:color="auto" w:fill="auto"/>
          </w:tcPr>
          <w:p w:rsidR="00267934" w:rsidRPr="001D6FD6" w:rsidRDefault="00267934" w:rsidP="00267934">
            <w:pPr>
              <w:ind w:left="-71" w:right="-73"/>
            </w:pPr>
            <w:r>
              <w:t>N</w:t>
            </w:r>
            <w:r w:rsidRPr="00267934">
              <w:t>obreaks 1200 va</w:t>
            </w:r>
            <w:r>
              <w:rPr>
                <w:b/>
              </w:rPr>
              <w:t xml:space="preserve">, </w:t>
            </w:r>
            <w:r w:rsidRPr="001D6FD6">
              <w:t>conforme especificações do Edital.</w:t>
            </w:r>
          </w:p>
          <w:p w:rsidR="00267934" w:rsidRPr="001D6FD6" w:rsidRDefault="00267934" w:rsidP="00267934">
            <w:pPr>
              <w:ind w:left="-71" w:right="-73"/>
            </w:pPr>
          </w:p>
          <w:p w:rsidR="00267934" w:rsidRPr="001D6FD6" w:rsidRDefault="00267934" w:rsidP="00267934">
            <w:pPr>
              <w:ind w:left="-71" w:right="-73"/>
              <w:rPr>
                <w:b/>
              </w:rPr>
            </w:pPr>
            <w:r w:rsidRPr="001D6FD6">
              <w:rPr>
                <w:b/>
              </w:rPr>
              <w:t>Marca</w:t>
            </w:r>
            <w:r>
              <w:rPr>
                <w:b/>
              </w:rPr>
              <w:t>/Modelo</w:t>
            </w:r>
            <w:r w:rsidRPr="001D6FD6">
              <w:rPr>
                <w:b/>
              </w:rPr>
              <w:t>:</w:t>
            </w:r>
            <w:r w:rsidRPr="001D6FD6">
              <w:t xml:space="preserve"> .......................................</w:t>
            </w:r>
          </w:p>
          <w:p w:rsidR="00C302D4" w:rsidRDefault="00267934" w:rsidP="00267934">
            <w:pPr>
              <w:jc w:val="both"/>
            </w:pPr>
            <w:r w:rsidRPr="001D6FD6">
              <w:rPr>
                <w:b/>
              </w:rPr>
              <w:t>Prazo de Garantia:</w:t>
            </w:r>
            <w:r w:rsidRPr="001D6FD6">
              <w:t xml:space="preserve"> .............................</w:t>
            </w:r>
          </w:p>
        </w:tc>
        <w:tc>
          <w:tcPr>
            <w:tcW w:w="951" w:type="dxa"/>
            <w:tcBorders>
              <w:top w:val="single" w:sz="4" w:space="0" w:color="000000"/>
              <w:left w:val="single" w:sz="4" w:space="0" w:color="000000"/>
              <w:bottom w:val="single" w:sz="4" w:space="0" w:color="000000"/>
            </w:tcBorders>
            <w:shd w:val="clear" w:color="auto" w:fill="auto"/>
            <w:vAlign w:val="center"/>
          </w:tcPr>
          <w:p w:rsidR="00C302D4" w:rsidRDefault="00267934" w:rsidP="00CC19D3">
            <w:pPr>
              <w:ind w:left="-108" w:right="-108"/>
              <w:jc w:val="center"/>
            </w:pPr>
            <w:r>
              <w:t>3</w:t>
            </w:r>
          </w:p>
        </w:tc>
        <w:tc>
          <w:tcPr>
            <w:tcW w:w="1080" w:type="dxa"/>
            <w:tcBorders>
              <w:top w:val="single" w:sz="4" w:space="0" w:color="000000"/>
              <w:left w:val="single" w:sz="4" w:space="0" w:color="000000"/>
              <w:bottom w:val="single" w:sz="4" w:space="0" w:color="000000"/>
            </w:tcBorders>
            <w:shd w:val="clear" w:color="auto" w:fill="auto"/>
          </w:tcPr>
          <w:p w:rsidR="00C302D4" w:rsidRDefault="00C302D4"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C302D4" w:rsidRDefault="00C302D4"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302D4" w:rsidRDefault="00C302D4" w:rsidP="00CC19D3">
            <w:pPr>
              <w:snapToGrid w:val="0"/>
            </w:pPr>
          </w:p>
        </w:tc>
      </w:tr>
      <w:tr w:rsidR="00F24B79" w:rsidTr="00B42493">
        <w:tc>
          <w:tcPr>
            <w:tcW w:w="648" w:type="dxa"/>
            <w:tcBorders>
              <w:top w:val="single" w:sz="4" w:space="0" w:color="000000"/>
              <w:left w:val="single" w:sz="4" w:space="0" w:color="000000"/>
              <w:bottom w:val="single" w:sz="4" w:space="0" w:color="000000"/>
            </w:tcBorders>
            <w:shd w:val="clear" w:color="auto" w:fill="auto"/>
            <w:vAlign w:val="center"/>
          </w:tcPr>
          <w:p w:rsidR="00F24B79" w:rsidRDefault="00F24B79" w:rsidP="00CC19D3">
            <w:pPr>
              <w:jc w:val="center"/>
              <w:rPr>
                <w:b/>
              </w:rPr>
            </w:pPr>
            <w:r>
              <w:rPr>
                <w:b/>
              </w:rPr>
              <w:t>33</w:t>
            </w:r>
          </w:p>
        </w:tc>
        <w:tc>
          <w:tcPr>
            <w:tcW w:w="5040" w:type="dxa"/>
            <w:tcBorders>
              <w:top w:val="single" w:sz="4" w:space="0" w:color="000000"/>
              <w:left w:val="single" w:sz="4" w:space="0" w:color="000000"/>
              <w:bottom w:val="single" w:sz="4" w:space="0" w:color="000000"/>
            </w:tcBorders>
            <w:shd w:val="clear" w:color="auto" w:fill="auto"/>
          </w:tcPr>
          <w:p w:rsidR="00F24B79" w:rsidRPr="001D6FD6" w:rsidRDefault="00F24B79" w:rsidP="00F24B79">
            <w:pPr>
              <w:ind w:left="-71" w:right="-73"/>
            </w:pPr>
            <w:r w:rsidRPr="00F24B79">
              <w:t xml:space="preserve">Placa de vídeo, </w:t>
            </w:r>
            <w:r w:rsidRPr="001D6FD6">
              <w:t>conforme especificações do Edital.</w:t>
            </w:r>
          </w:p>
          <w:p w:rsidR="00F24B79" w:rsidRPr="001D6FD6" w:rsidRDefault="00F24B79" w:rsidP="00F24B79">
            <w:pPr>
              <w:ind w:left="-71" w:right="-73"/>
            </w:pPr>
          </w:p>
          <w:p w:rsidR="00F24B79" w:rsidRPr="001D6FD6" w:rsidRDefault="00F24B79" w:rsidP="00F24B79">
            <w:pPr>
              <w:ind w:left="-71" w:right="-73"/>
              <w:rPr>
                <w:b/>
              </w:rPr>
            </w:pPr>
            <w:r w:rsidRPr="001D6FD6">
              <w:rPr>
                <w:b/>
              </w:rPr>
              <w:t>Marca</w:t>
            </w:r>
            <w:r>
              <w:rPr>
                <w:b/>
              </w:rPr>
              <w:t>/Modelo</w:t>
            </w:r>
            <w:r w:rsidRPr="001D6FD6">
              <w:rPr>
                <w:b/>
              </w:rPr>
              <w:t>:</w:t>
            </w:r>
            <w:r w:rsidRPr="00F24B79">
              <w:rPr>
                <w:b/>
              </w:rPr>
              <w:t xml:space="preserve"> </w:t>
            </w:r>
            <w:r w:rsidRPr="00F24B79">
              <w:t>.......................................</w:t>
            </w:r>
          </w:p>
          <w:p w:rsidR="00F24B79" w:rsidRPr="00F24B79" w:rsidRDefault="00F24B79" w:rsidP="00F24B79">
            <w:pPr>
              <w:ind w:left="-71" w:right="-73"/>
              <w:rPr>
                <w:b/>
              </w:rPr>
            </w:pPr>
            <w:r w:rsidRPr="001D6FD6">
              <w:rPr>
                <w:b/>
              </w:rPr>
              <w:t>Prazo de Garantia:</w:t>
            </w:r>
            <w:r w:rsidRPr="00F24B79">
              <w:rPr>
                <w:b/>
              </w:rPr>
              <w:t xml:space="preserve"> </w:t>
            </w:r>
            <w:r w:rsidRPr="00F24B79">
              <w:t>.............................</w:t>
            </w:r>
          </w:p>
          <w:p w:rsidR="00F24B79" w:rsidRDefault="00F24B79" w:rsidP="00267934">
            <w:pPr>
              <w:ind w:left="-71" w:right="-73"/>
            </w:pPr>
          </w:p>
        </w:tc>
        <w:tc>
          <w:tcPr>
            <w:tcW w:w="951" w:type="dxa"/>
            <w:tcBorders>
              <w:top w:val="single" w:sz="4" w:space="0" w:color="000000"/>
              <w:left w:val="single" w:sz="4" w:space="0" w:color="000000"/>
              <w:bottom w:val="single" w:sz="4" w:space="0" w:color="000000"/>
            </w:tcBorders>
            <w:shd w:val="clear" w:color="auto" w:fill="auto"/>
            <w:vAlign w:val="center"/>
          </w:tcPr>
          <w:p w:rsidR="00F24B79" w:rsidRDefault="00F24B79" w:rsidP="00CC19D3">
            <w:pPr>
              <w:ind w:left="-108" w:right="-108"/>
              <w:jc w:val="center"/>
            </w:pPr>
            <w:r>
              <w:t>3</w:t>
            </w:r>
          </w:p>
        </w:tc>
        <w:tc>
          <w:tcPr>
            <w:tcW w:w="1080" w:type="dxa"/>
            <w:tcBorders>
              <w:top w:val="single" w:sz="4" w:space="0" w:color="000000"/>
              <w:left w:val="single" w:sz="4" w:space="0" w:color="000000"/>
              <w:bottom w:val="single" w:sz="4" w:space="0" w:color="000000"/>
            </w:tcBorders>
            <w:shd w:val="clear" w:color="auto" w:fill="auto"/>
          </w:tcPr>
          <w:p w:rsidR="00F24B79" w:rsidRDefault="00F24B79" w:rsidP="00CC19D3">
            <w:pPr>
              <w:snapToGrid w:val="0"/>
            </w:pPr>
          </w:p>
        </w:tc>
        <w:tc>
          <w:tcPr>
            <w:tcW w:w="900" w:type="dxa"/>
            <w:tcBorders>
              <w:top w:val="single" w:sz="4" w:space="0" w:color="000000"/>
              <w:left w:val="single" w:sz="4" w:space="0" w:color="000000"/>
              <w:bottom w:val="single" w:sz="4" w:space="0" w:color="000000"/>
            </w:tcBorders>
            <w:shd w:val="clear" w:color="auto" w:fill="auto"/>
          </w:tcPr>
          <w:p w:rsidR="00F24B79" w:rsidRDefault="00F24B79" w:rsidP="00CC19D3">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F24B79" w:rsidRDefault="00F24B79" w:rsidP="00CC19D3">
            <w:pPr>
              <w:snapToGrid w:val="0"/>
            </w:pPr>
          </w:p>
        </w:tc>
      </w:tr>
      <w:tr w:rsidR="00F24B79" w:rsidTr="00B42493">
        <w:tc>
          <w:tcPr>
            <w:tcW w:w="648" w:type="dxa"/>
            <w:tcBorders>
              <w:top w:val="single" w:sz="4" w:space="0" w:color="000000"/>
              <w:left w:val="single" w:sz="4" w:space="0" w:color="000000"/>
              <w:bottom w:val="single" w:sz="4" w:space="0" w:color="000000"/>
            </w:tcBorders>
            <w:shd w:val="clear" w:color="auto" w:fill="auto"/>
            <w:vAlign w:val="center"/>
          </w:tcPr>
          <w:p w:rsidR="00F24B79" w:rsidRDefault="00F24B79" w:rsidP="00F24B79">
            <w:pPr>
              <w:jc w:val="center"/>
              <w:rPr>
                <w:b/>
              </w:rPr>
            </w:pPr>
            <w:r>
              <w:rPr>
                <w:b/>
              </w:rPr>
              <w:t>34</w:t>
            </w:r>
          </w:p>
        </w:tc>
        <w:tc>
          <w:tcPr>
            <w:tcW w:w="5040" w:type="dxa"/>
            <w:tcBorders>
              <w:top w:val="single" w:sz="4" w:space="0" w:color="000000"/>
              <w:left w:val="single" w:sz="4" w:space="0" w:color="000000"/>
              <w:bottom w:val="single" w:sz="4" w:space="0" w:color="000000"/>
            </w:tcBorders>
            <w:shd w:val="clear" w:color="auto" w:fill="auto"/>
          </w:tcPr>
          <w:p w:rsidR="00F24B79" w:rsidRPr="00F24B79" w:rsidRDefault="00F24B79" w:rsidP="00F24B79">
            <w:pPr>
              <w:pStyle w:val="Default"/>
              <w:rPr>
                <w:rFonts w:ascii="Times New Roman" w:hAnsi="Times New Roman" w:cs="Times New Roman"/>
                <w:color w:val="auto"/>
                <w:sz w:val="26"/>
              </w:rPr>
            </w:pPr>
            <w:r w:rsidRPr="00F24B79">
              <w:rPr>
                <w:rFonts w:ascii="Times New Roman" w:hAnsi="Times New Roman" w:cs="Times New Roman"/>
                <w:color w:val="auto"/>
                <w:sz w:val="26"/>
              </w:rPr>
              <w:t>Adaptador DVI para VGA,</w:t>
            </w:r>
            <w:r w:rsidRPr="00F24B79">
              <w:rPr>
                <w:sz w:val="26"/>
              </w:rPr>
              <w:t xml:space="preserve"> </w:t>
            </w:r>
            <w:r w:rsidRPr="00F24B79">
              <w:rPr>
                <w:rFonts w:ascii="Times New Roman" w:hAnsi="Times New Roman" w:cs="Times New Roman"/>
                <w:color w:val="auto"/>
                <w:sz w:val="26"/>
              </w:rPr>
              <w:t>conforme especificações do Edital.</w:t>
            </w:r>
          </w:p>
          <w:p w:rsidR="00F24B79" w:rsidRPr="001D6FD6" w:rsidRDefault="00F24B79" w:rsidP="00F24B79">
            <w:pPr>
              <w:ind w:left="-71" w:right="-73"/>
            </w:pPr>
          </w:p>
          <w:p w:rsidR="00F24B79" w:rsidRPr="001D6FD6" w:rsidRDefault="00F24B79" w:rsidP="00F24B79">
            <w:pPr>
              <w:ind w:left="-71" w:right="-73"/>
              <w:rPr>
                <w:b/>
              </w:rPr>
            </w:pPr>
            <w:r w:rsidRPr="001D6FD6">
              <w:rPr>
                <w:b/>
              </w:rPr>
              <w:t>Marca</w:t>
            </w:r>
            <w:r>
              <w:rPr>
                <w:b/>
              </w:rPr>
              <w:t>/Modelo</w:t>
            </w:r>
            <w:r w:rsidRPr="001D6FD6">
              <w:rPr>
                <w:b/>
              </w:rPr>
              <w:t>:</w:t>
            </w:r>
            <w:r w:rsidRPr="00F24B79">
              <w:rPr>
                <w:b/>
              </w:rPr>
              <w:t xml:space="preserve"> </w:t>
            </w:r>
            <w:r w:rsidRPr="00F24B79">
              <w:t>.......................................</w:t>
            </w:r>
          </w:p>
          <w:p w:rsidR="00F24B79" w:rsidRPr="00F24B79" w:rsidRDefault="00F24B79" w:rsidP="00F24B79">
            <w:pPr>
              <w:ind w:left="-71" w:right="-73"/>
              <w:rPr>
                <w:b/>
              </w:rPr>
            </w:pPr>
            <w:r w:rsidRPr="001D6FD6">
              <w:rPr>
                <w:b/>
              </w:rPr>
              <w:t>Prazo de Garantia:</w:t>
            </w:r>
            <w:r w:rsidRPr="00F24B79">
              <w:rPr>
                <w:b/>
              </w:rPr>
              <w:t xml:space="preserve"> </w:t>
            </w:r>
            <w:r w:rsidRPr="00F24B79">
              <w:t>.............................</w:t>
            </w:r>
          </w:p>
          <w:p w:rsidR="00F24B79" w:rsidRDefault="00F24B79" w:rsidP="00F24B79">
            <w:pPr>
              <w:ind w:left="-71" w:right="-73"/>
            </w:pPr>
          </w:p>
        </w:tc>
        <w:tc>
          <w:tcPr>
            <w:tcW w:w="951" w:type="dxa"/>
            <w:tcBorders>
              <w:top w:val="single" w:sz="4" w:space="0" w:color="000000"/>
              <w:left w:val="single" w:sz="4" w:space="0" w:color="000000"/>
              <w:bottom w:val="single" w:sz="4" w:space="0" w:color="000000"/>
            </w:tcBorders>
            <w:shd w:val="clear" w:color="auto" w:fill="auto"/>
            <w:vAlign w:val="center"/>
          </w:tcPr>
          <w:p w:rsidR="00F24B79" w:rsidRDefault="00F24B79" w:rsidP="00F24B79">
            <w:pPr>
              <w:ind w:left="-108" w:right="-108"/>
              <w:jc w:val="center"/>
            </w:pPr>
            <w:r>
              <w:t>3</w:t>
            </w:r>
          </w:p>
        </w:tc>
        <w:tc>
          <w:tcPr>
            <w:tcW w:w="1080" w:type="dxa"/>
            <w:tcBorders>
              <w:top w:val="single" w:sz="4" w:space="0" w:color="000000"/>
              <w:left w:val="single" w:sz="4" w:space="0" w:color="000000"/>
              <w:bottom w:val="single" w:sz="4" w:space="0" w:color="000000"/>
            </w:tcBorders>
            <w:shd w:val="clear" w:color="auto" w:fill="auto"/>
          </w:tcPr>
          <w:p w:rsidR="00F24B79" w:rsidRDefault="00F24B79" w:rsidP="00F24B79">
            <w:pPr>
              <w:snapToGrid w:val="0"/>
            </w:pPr>
          </w:p>
        </w:tc>
        <w:tc>
          <w:tcPr>
            <w:tcW w:w="900" w:type="dxa"/>
            <w:tcBorders>
              <w:top w:val="single" w:sz="4" w:space="0" w:color="000000"/>
              <w:left w:val="single" w:sz="4" w:space="0" w:color="000000"/>
              <w:bottom w:val="single" w:sz="4" w:space="0" w:color="000000"/>
            </w:tcBorders>
            <w:shd w:val="clear" w:color="auto" w:fill="auto"/>
          </w:tcPr>
          <w:p w:rsidR="00F24B79" w:rsidRDefault="00F24B79" w:rsidP="00F24B79">
            <w:pPr>
              <w:snapToGrid w:val="0"/>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F24B79" w:rsidRDefault="00F24B79" w:rsidP="00F24B79">
            <w:pPr>
              <w:snapToGrid w:val="0"/>
            </w:pPr>
          </w:p>
        </w:tc>
      </w:tr>
      <w:bookmarkEnd w:id="0"/>
    </w:tbl>
    <w:p w:rsidR="003A223A" w:rsidRDefault="003A223A">
      <w:pPr>
        <w:overflowPunct w:val="0"/>
        <w:autoSpaceDE w:val="0"/>
        <w:ind w:right="-1062"/>
        <w:jc w:val="both"/>
        <w:rPr>
          <w:b/>
          <w:szCs w:val="26"/>
          <w:u w:val="single"/>
        </w:rPr>
      </w:pPr>
    </w:p>
    <w:p w:rsidR="003A223A" w:rsidRDefault="003A223A" w:rsidP="00E90FDA">
      <w:pPr>
        <w:overflowPunct w:val="0"/>
        <w:autoSpaceDE w:val="0"/>
        <w:ind w:right="-566"/>
        <w:jc w:val="both"/>
        <w:rPr>
          <w:b/>
          <w:szCs w:val="26"/>
          <w:u w:val="single"/>
        </w:rPr>
      </w:pPr>
      <w:r>
        <w:rPr>
          <w:b/>
          <w:bCs/>
          <w:u w:val="single"/>
        </w:rPr>
        <w:t>OBSERVAÇÃO 1:</w:t>
      </w:r>
      <w:r>
        <w:rPr>
          <w:b/>
          <w:bCs/>
          <w:i/>
          <w:u w:val="single"/>
        </w:rPr>
        <w:t xml:space="preserve"> </w:t>
      </w:r>
      <w:r>
        <w:rPr>
          <w:b/>
        </w:rPr>
        <w:t>Sugere-se que façam constar na proposta o nome, telefone, e e-mail do responsável pelo recebimento da Nota de Empenho, bem como os dados do responsável pela assinatura da Ata de Registro de Preços</w:t>
      </w:r>
      <w:r>
        <w:rPr>
          <w:rFonts w:ascii="Arial" w:hAnsi="Arial" w:cs="Arial"/>
          <w:b/>
          <w:color w:val="000000"/>
          <w:sz w:val="22"/>
          <w:szCs w:val="22"/>
        </w:rPr>
        <w:t>.</w:t>
      </w:r>
    </w:p>
    <w:p w:rsidR="003A223A" w:rsidRDefault="003A223A">
      <w:pPr>
        <w:overflowPunct w:val="0"/>
        <w:autoSpaceDE w:val="0"/>
        <w:ind w:right="-1062"/>
        <w:jc w:val="both"/>
        <w:rPr>
          <w:b/>
          <w:szCs w:val="26"/>
          <w:u w:val="single"/>
        </w:rPr>
      </w:pPr>
    </w:p>
    <w:p w:rsidR="003A223A" w:rsidRDefault="003A223A">
      <w:pPr>
        <w:overflowPunct w:val="0"/>
        <w:autoSpaceDE w:val="0"/>
        <w:ind w:right="-1062"/>
        <w:jc w:val="both"/>
        <w:rPr>
          <w:szCs w:val="26"/>
        </w:rPr>
      </w:pPr>
      <w:r>
        <w:rPr>
          <w:b/>
          <w:szCs w:val="26"/>
          <w:u w:val="single"/>
        </w:rPr>
        <w:t>OBSERVAÇÃO 2</w:t>
      </w:r>
      <w:r>
        <w:rPr>
          <w:szCs w:val="26"/>
        </w:rPr>
        <w:t>:</w:t>
      </w:r>
      <w:r w:rsidR="00050117">
        <w:rPr>
          <w:szCs w:val="26"/>
        </w:rPr>
        <w:t xml:space="preserve"> </w:t>
      </w:r>
      <w:r>
        <w:rPr>
          <w:b/>
          <w:szCs w:val="26"/>
        </w:rPr>
        <w:t>Será obrigatória a indicação da marca</w:t>
      </w:r>
      <w:r w:rsidR="00C913D5">
        <w:rPr>
          <w:b/>
          <w:szCs w:val="26"/>
        </w:rPr>
        <w:t xml:space="preserve"> e modelo </w:t>
      </w:r>
      <w:r>
        <w:rPr>
          <w:b/>
          <w:szCs w:val="26"/>
        </w:rPr>
        <w:t>dos produtos ofertados</w:t>
      </w:r>
      <w:r w:rsidR="00C913D5">
        <w:rPr>
          <w:b/>
          <w:szCs w:val="26"/>
        </w:rPr>
        <w:t>, nos itens em que requer tal informação</w:t>
      </w:r>
      <w:r>
        <w:rPr>
          <w:b/>
          <w:szCs w:val="26"/>
        </w:rPr>
        <w:t>.</w:t>
      </w:r>
    </w:p>
    <w:p w:rsidR="003A223A" w:rsidRDefault="003A223A">
      <w:pPr>
        <w:overflowPunct w:val="0"/>
        <w:autoSpaceDE w:val="0"/>
        <w:ind w:right="-1062"/>
        <w:jc w:val="both"/>
        <w:rPr>
          <w:szCs w:val="26"/>
        </w:rPr>
      </w:pPr>
    </w:p>
    <w:p w:rsidR="003A223A" w:rsidRDefault="003A223A">
      <w:pPr>
        <w:spacing w:before="120"/>
        <w:ind w:right="-649" w:firstLine="720"/>
        <w:jc w:val="both"/>
        <w:rPr>
          <w:b/>
        </w:rPr>
      </w:pPr>
      <w:r>
        <w:rPr>
          <w:b/>
        </w:rPr>
        <w:t>2 – DO PRAZO DE GARANTIA:</w:t>
      </w:r>
    </w:p>
    <w:p w:rsidR="003A223A" w:rsidRDefault="003A223A">
      <w:pPr>
        <w:spacing w:before="120"/>
        <w:ind w:right="-649" w:firstLine="720"/>
        <w:jc w:val="both"/>
        <w:rPr>
          <w:b/>
        </w:rPr>
      </w:pPr>
      <w:r>
        <w:rPr>
          <w:b/>
        </w:rPr>
        <w:t xml:space="preserve"> </w:t>
      </w:r>
      <w:r>
        <w:rPr>
          <w:iCs/>
        </w:rPr>
        <w:t>Prazo de garantia contra defeitos de fabricação, não inferior a um ano, a contar da entrega dos mesmos.</w:t>
      </w:r>
    </w:p>
    <w:p w:rsidR="003A223A" w:rsidRDefault="003A223A" w:rsidP="00E90FDA">
      <w:pPr>
        <w:spacing w:before="60"/>
        <w:ind w:right="-649" w:firstLine="720"/>
        <w:jc w:val="both"/>
        <w:rPr>
          <w:b/>
        </w:rPr>
      </w:pPr>
    </w:p>
    <w:p w:rsidR="003A223A" w:rsidRDefault="003A223A">
      <w:pPr>
        <w:spacing w:before="120"/>
        <w:ind w:right="-649" w:firstLine="720"/>
        <w:jc w:val="both"/>
        <w:rPr>
          <w:color w:val="000000"/>
        </w:rPr>
      </w:pPr>
      <w:r>
        <w:rPr>
          <w:b/>
        </w:rPr>
        <w:lastRenderedPageBreak/>
        <w:t>3 - FORMA DE PAGAMENTO:</w:t>
      </w:r>
    </w:p>
    <w:p w:rsidR="003A223A" w:rsidRDefault="003A223A">
      <w:pPr>
        <w:pStyle w:val="Recuodecorpodetexto31"/>
        <w:spacing w:before="120"/>
        <w:ind w:right="-649" w:firstLine="720"/>
        <w:rPr>
          <w:rFonts w:cs="Times New Roman"/>
          <w:b/>
          <w:color w:val="000000"/>
          <w:sz w:val="26"/>
          <w:szCs w:val="26"/>
          <w:u w:val="single"/>
        </w:rPr>
      </w:pPr>
      <w:r>
        <w:rPr>
          <w:rFonts w:ascii="Times New Roman" w:hAnsi="Times New Roman" w:cs="Times New Roman"/>
          <w:color w:val="000000"/>
          <w:sz w:val="26"/>
        </w:rPr>
        <w:t>O pagamento será efetuado em até trinta (30) dias, a contar da entrega dos materiais.</w:t>
      </w:r>
    </w:p>
    <w:p w:rsidR="003A223A" w:rsidRDefault="003A223A">
      <w:pPr>
        <w:spacing w:before="60"/>
        <w:ind w:right="-649" w:firstLine="720"/>
        <w:jc w:val="both"/>
        <w:rPr>
          <w:b/>
          <w:szCs w:val="26"/>
          <w:lang w:val="es-ES_tradnl"/>
        </w:rPr>
      </w:pPr>
    </w:p>
    <w:p w:rsidR="003A223A" w:rsidRDefault="003A223A">
      <w:pPr>
        <w:ind w:right="-649" w:firstLine="720"/>
        <w:jc w:val="both"/>
        <w:rPr>
          <w:bCs/>
        </w:rPr>
      </w:pPr>
      <w:r>
        <w:rPr>
          <w:b/>
        </w:rPr>
        <w:t xml:space="preserve">4 </w:t>
      </w:r>
      <w:bookmarkStart w:id="1" w:name="OLE_LINK1"/>
      <w:bookmarkStart w:id="2" w:name="OLE_LINK2"/>
      <w:bookmarkStart w:id="3" w:name="_Hlk115062690"/>
      <w:r w:rsidR="0003105A">
        <w:rPr>
          <w:b/>
        </w:rPr>
        <w:t>- PRAZO E CONDIÇÕES DE ENTREGA:</w:t>
      </w:r>
    </w:p>
    <w:p w:rsidR="003A223A" w:rsidRDefault="003A223A">
      <w:pPr>
        <w:spacing w:before="80"/>
        <w:ind w:right="-649" w:firstLine="720"/>
        <w:jc w:val="both"/>
        <w:rPr>
          <w:bCs/>
        </w:rPr>
      </w:pPr>
      <w:r>
        <w:rPr>
          <w:bCs/>
        </w:rPr>
        <w:t xml:space="preserve"> Prazo de entrega do material, não superior a 15 (quinze) dias após a convocação.</w:t>
      </w:r>
    </w:p>
    <w:p w:rsidR="003A223A" w:rsidRDefault="003A223A" w:rsidP="00E90FDA">
      <w:pPr>
        <w:ind w:right="-566"/>
        <w:jc w:val="both"/>
        <w:rPr>
          <w:b/>
          <w:szCs w:val="26"/>
        </w:rPr>
      </w:pPr>
      <w:r>
        <w:rPr>
          <w:b/>
          <w:bCs/>
          <w:u w:val="single"/>
        </w:rPr>
        <w:t>OBS.:</w:t>
      </w:r>
      <w:r>
        <w:rPr>
          <w:b/>
          <w:bCs/>
        </w:rPr>
        <w:t xml:space="preserve"> </w:t>
      </w:r>
      <w:r>
        <w:rPr>
          <w:bCs/>
        </w:rPr>
        <w:t>Os materiais deverão ser entregues de acordo com as necessidades da</w:t>
      </w:r>
      <w:r w:rsidR="00050117">
        <w:rPr>
          <w:bCs/>
        </w:rPr>
        <w:t>s</w:t>
      </w:r>
      <w:r>
        <w:rPr>
          <w:bCs/>
        </w:rPr>
        <w:t xml:space="preserve"> Secretaria</w:t>
      </w:r>
      <w:r w:rsidR="00050117">
        <w:rPr>
          <w:bCs/>
        </w:rPr>
        <w:t>s</w:t>
      </w:r>
      <w:r>
        <w:rPr>
          <w:bCs/>
        </w:rPr>
        <w:t>, no prazo de até 15 (quinze) dias após a convocação</w:t>
      </w:r>
      <w:r w:rsidR="0003105A">
        <w:rPr>
          <w:szCs w:val="26"/>
        </w:rPr>
        <w:t xml:space="preserve">. </w:t>
      </w:r>
      <w:r>
        <w:rPr>
          <w:szCs w:val="26"/>
        </w:rPr>
        <w:t>As despesas de frete correrão as expensas da Empresa Licitante ve</w:t>
      </w:r>
      <w:r w:rsidR="0003105A">
        <w:rPr>
          <w:szCs w:val="26"/>
        </w:rPr>
        <w:t>ncedora.</w:t>
      </w:r>
    </w:p>
    <w:p w:rsidR="003A223A" w:rsidRDefault="003A223A">
      <w:pPr>
        <w:ind w:right="-649" w:firstLine="720"/>
        <w:jc w:val="both"/>
        <w:rPr>
          <w:b/>
          <w:szCs w:val="26"/>
        </w:rPr>
      </w:pPr>
    </w:p>
    <w:bookmarkEnd w:id="1"/>
    <w:bookmarkEnd w:id="2"/>
    <w:bookmarkEnd w:id="3"/>
    <w:p w:rsidR="003A223A" w:rsidRDefault="003A223A">
      <w:pPr>
        <w:ind w:right="-649"/>
        <w:jc w:val="both"/>
        <w:rPr>
          <w:b/>
          <w:bCs/>
        </w:rPr>
      </w:pPr>
      <w:r>
        <w:rPr>
          <w:b/>
          <w:bCs/>
          <w:sz w:val="16"/>
        </w:rPr>
        <w:tab/>
      </w:r>
      <w:r>
        <w:rPr>
          <w:b/>
          <w:bCs/>
          <w:sz w:val="16"/>
        </w:rPr>
        <w:tab/>
      </w:r>
      <w:r>
        <w:rPr>
          <w:b/>
          <w:bCs/>
          <w:sz w:val="16"/>
        </w:rPr>
        <w:tab/>
      </w:r>
      <w:r>
        <w:rPr>
          <w:b/>
          <w:bCs/>
          <w:sz w:val="16"/>
        </w:rPr>
        <w:tab/>
      </w:r>
      <w:r>
        <w:rPr>
          <w:b/>
          <w:bCs/>
          <w:sz w:val="16"/>
        </w:rPr>
        <w:tab/>
        <w:t xml:space="preserve">     </w:t>
      </w:r>
      <w:r>
        <w:rPr>
          <w:b/>
          <w:bCs/>
        </w:rPr>
        <w:t>ELENILTON ILHA FLORES,</w:t>
      </w:r>
      <w:r>
        <w:rPr>
          <w:b/>
          <w:bCs/>
        </w:rPr>
        <w:tab/>
      </w:r>
      <w:r>
        <w:rPr>
          <w:b/>
          <w:bCs/>
        </w:rPr>
        <w:tab/>
      </w:r>
    </w:p>
    <w:p w:rsidR="003A223A" w:rsidRDefault="003A223A">
      <w:pPr>
        <w:ind w:right="-649"/>
        <w:jc w:val="both"/>
        <w:rPr>
          <w:sz w:val="16"/>
        </w:rPr>
      </w:pPr>
      <w:r>
        <w:rPr>
          <w:b/>
          <w:bCs/>
        </w:rPr>
        <w:tab/>
      </w:r>
      <w:r>
        <w:rPr>
          <w:b/>
          <w:bCs/>
        </w:rPr>
        <w:tab/>
      </w:r>
      <w:r>
        <w:rPr>
          <w:b/>
          <w:bCs/>
        </w:rPr>
        <w:tab/>
      </w:r>
      <w:r>
        <w:rPr>
          <w:b/>
          <w:bCs/>
        </w:rPr>
        <w:tab/>
      </w:r>
      <w:r>
        <w:rPr>
          <w:b/>
          <w:bCs/>
        </w:rPr>
        <w:tab/>
      </w:r>
      <w:r>
        <w:rPr>
          <w:b/>
          <w:bCs/>
        </w:rPr>
        <w:tab/>
        <w:t xml:space="preserve">     Setor de Licitações.</w:t>
      </w:r>
    </w:p>
    <w:p w:rsidR="003A223A" w:rsidRDefault="003A223A">
      <w:pPr>
        <w:ind w:right="-649"/>
        <w:jc w:val="both"/>
        <w:rPr>
          <w:sz w:val="16"/>
        </w:rPr>
      </w:pPr>
    </w:p>
    <w:p w:rsidR="003A223A" w:rsidRDefault="003A223A">
      <w:pPr>
        <w:ind w:right="-649"/>
        <w:jc w:val="both"/>
        <w:rPr>
          <w:sz w:val="16"/>
        </w:rPr>
      </w:pPr>
    </w:p>
    <w:p w:rsidR="003A223A" w:rsidRDefault="003A223A">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F24B79" w:rsidRDefault="00F24B79">
      <w:pPr>
        <w:ind w:right="-649"/>
        <w:jc w:val="both"/>
        <w:rPr>
          <w:sz w:val="16"/>
        </w:rPr>
      </w:pPr>
    </w:p>
    <w:p w:rsidR="003A223A" w:rsidRDefault="003A223A">
      <w:pPr>
        <w:ind w:right="-649"/>
        <w:jc w:val="both"/>
        <w:rPr>
          <w:sz w:val="16"/>
        </w:rPr>
      </w:pPr>
    </w:p>
    <w:p w:rsidR="003A223A" w:rsidRDefault="003A223A">
      <w:pPr>
        <w:ind w:right="-649"/>
        <w:jc w:val="both"/>
        <w:rPr>
          <w:sz w:val="16"/>
        </w:rPr>
      </w:pPr>
    </w:p>
    <w:p w:rsidR="003A223A" w:rsidRPr="001D262C" w:rsidRDefault="00B42493">
      <w:pPr>
        <w:pStyle w:val="Rodap"/>
        <w:tabs>
          <w:tab w:val="clear" w:pos="4419"/>
          <w:tab w:val="clear" w:pos="8838"/>
        </w:tabs>
        <w:ind w:right="-649"/>
        <w:jc w:val="center"/>
        <w:rPr>
          <w:rFonts w:cs="Times New Roman"/>
          <w:b/>
          <w:bCs/>
          <w:iCs/>
        </w:rPr>
      </w:pPr>
      <w:r w:rsidRPr="001D262C">
        <w:rPr>
          <w:rFonts w:ascii="Times New Roman" w:hAnsi="Times New Roman" w:cs="Times New Roman"/>
          <w:b/>
          <w:bCs/>
          <w:iCs/>
        </w:rPr>
        <w:t xml:space="preserve">PREGÃO ELETRONICO N° </w:t>
      </w:r>
      <w:r w:rsidR="007B1342" w:rsidRPr="002F2642">
        <w:rPr>
          <w:rFonts w:ascii="Times New Roman" w:hAnsi="Times New Roman" w:cs="Times New Roman"/>
          <w:b/>
          <w:bCs/>
          <w:iCs/>
        </w:rPr>
        <w:t>3</w:t>
      </w:r>
      <w:r w:rsidR="002F2642" w:rsidRPr="002F2642">
        <w:rPr>
          <w:rFonts w:ascii="Times New Roman" w:hAnsi="Times New Roman" w:cs="Times New Roman"/>
          <w:b/>
          <w:bCs/>
          <w:iCs/>
        </w:rPr>
        <w:t>29</w:t>
      </w:r>
      <w:r w:rsidR="00E90FDA" w:rsidRPr="002F2642">
        <w:rPr>
          <w:rFonts w:ascii="Times New Roman" w:hAnsi="Times New Roman" w:cs="Times New Roman"/>
          <w:b/>
          <w:bCs/>
          <w:iCs/>
        </w:rPr>
        <w:t>/</w:t>
      </w:r>
      <w:r w:rsidR="00E90FDA">
        <w:rPr>
          <w:rFonts w:ascii="Times New Roman" w:hAnsi="Times New Roman" w:cs="Times New Roman"/>
          <w:b/>
          <w:bCs/>
          <w:iCs/>
        </w:rPr>
        <w:t>2017</w:t>
      </w:r>
    </w:p>
    <w:p w:rsidR="003A223A" w:rsidRPr="001D262C" w:rsidRDefault="003A223A">
      <w:pPr>
        <w:spacing w:before="120"/>
        <w:ind w:right="-649"/>
        <w:jc w:val="both"/>
        <w:rPr>
          <w:b/>
          <w:bCs/>
          <w:iCs/>
        </w:rPr>
      </w:pPr>
    </w:p>
    <w:p w:rsidR="003A223A" w:rsidRPr="001D262C" w:rsidRDefault="003A223A">
      <w:pPr>
        <w:pStyle w:val="Ttulo2"/>
        <w:spacing w:before="120"/>
        <w:ind w:left="0" w:right="-649" w:firstLine="0"/>
        <w:rPr>
          <w:bCs/>
          <w:sz w:val="24"/>
        </w:rPr>
      </w:pPr>
      <w:r w:rsidRPr="001D262C">
        <w:rPr>
          <w:bCs/>
          <w:sz w:val="24"/>
        </w:rPr>
        <w:t>ANEXO II</w:t>
      </w:r>
    </w:p>
    <w:p w:rsidR="003A223A" w:rsidRPr="001D262C" w:rsidRDefault="003A223A">
      <w:pPr>
        <w:spacing w:before="120"/>
        <w:ind w:right="-649"/>
        <w:jc w:val="both"/>
        <w:rPr>
          <w:bCs/>
          <w:sz w:val="24"/>
        </w:rPr>
      </w:pPr>
    </w:p>
    <w:p w:rsidR="003A223A" w:rsidRPr="001D262C" w:rsidRDefault="003A223A">
      <w:pPr>
        <w:pStyle w:val="Ttulo3"/>
        <w:spacing w:before="120"/>
        <w:ind w:left="0" w:right="-649" w:firstLine="0"/>
        <w:rPr>
          <w:b/>
          <w:sz w:val="24"/>
        </w:rPr>
      </w:pPr>
      <w:r w:rsidRPr="001D262C">
        <w:rPr>
          <w:b/>
          <w:sz w:val="24"/>
        </w:rPr>
        <w:t>D E C L A R A Ç Ã O</w:t>
      </w:r>
    </w:p>
    <w:p w:rsidR="003A223A" w:rsidRPr="001D262C" w:rsidRDefault="003A223A">
      <w:pPr>
        <w:spacing w:before="120"/>
        <w:ind w:right="-649" w:firstLine="720"/>
        <w:jc w:val="both"/>
        <w:rPr>
          <w:b/>
          <w:sz w:val="24"/>
        </w:rPr>
      </w:pPr>
    </w:p>
    <w:p w:rsidR="003A223A" w:rsidRPr="001D262C" w:rsidRDefault="003A223A">
      <w:pPr>
        <w:spacing w:line="360" w:lineRule="auto"/>
        <w:ind w:right="-649" w:firstLine="720"/>
        <w:jc w:val="both"/>
      </w:pPr>
      <w:r w:rsidRPr="001D262C">
        <w:t xml:space="preserve">A Empresa ________________________________________, através de seu representante legal, Sr.(a) _____________________, CPF _________________________ (cargo na empresa: Diretor ou Sócio-Gerente). </w:t>
      </w:r>
      <w:r w:rsidRPr="001D262C">
        <w:rPr>
          <w:b/>
        </w:rPr>
        <w:t>DECLARA</w:t>
      </w:r>
      <w:r w:rsidRPr="001D262C">
        <w:t xml:space="preserve">, para fins de direito, na qualidade de PROPONENTE da Licitação instaurada pela PREFEITURA MUNICIPAL DE CAÇAPAVA DO SUL, </w:t>
      </w:r>
      <w:r w:rsidRPr="001D262C">
        <w:rPr>
          <w:b/>
          <w:bCs/>
        </w:rPr>
        <w:t xml:space="preserve">Edital nº </w:t>
      </w:r>
      <w:r w:rsidR="00465E5A" w:rsidRPr="00465E5A">
        <w:rPr>
          <w:b/>
          <w:bCs/>
        </w:rPr>
        <w:t>2609</w:t>
      </w:r>
      <w:r w:rsidR="00B42493" w:rsidRPr="001D262C">
        <w:rPr>
          <w:b/>
          <w:bCs/>
        </w:rPr>
        <w:t>/201</w:t>
      </w:r>
      <w:r w:rsidR="00E90FDA">
        <w:rPr>
          <w:b/>
          <w:bCs/>
        </w:rPr>
        <w:t>7</w:t>
      </w:r>
      <w:r w:rsidRPr="001D262C">
        <w:rPr>
          <w:b/>
        </w:rPr>
        <w:t>,</w:t>
      </w:r>
      <w:r w:rsidRPr="001D262C">
        <w:t xml:space="preserve"> na modalidade </w:t>
      </w:r>
      <w:r w:rsidRPr="001D262C">
        <w:rPr>
          <w:b/>
        </w:rPr>
        <w:t>PREGÃO ELETRÔNICO N.</w:t>
      </w:r>
      <w:r w:rsidRPr="001D262C">
        <w:rPr>
          <w:rFonts w:ascii="Symbol" w:hAnsi="Symbol" w:cs="Symbol"/>
          <w:b/>
        </w:rPr>
        <w:t></w:t>
      </w:r>
      <w:r w:rsidR="00B42493" w:rsidRPr="001D262C">
        <w:rPr>
          <w:b/>
        </w:rPr>
        <w:t xml:space="preserve"> </w:t>
      </w:r>
      <w:r w:rsidR="007B1342" w:rsidRPr="00465E5A">
        <w:rPr>
          <w:b/>
        </w:rPr>
        <w:t>3</w:t>
      </w:r>
      <w:r w:rsidR="00465E5A" w:rsidRPr="00465E5A">
        <w:rPr>
          <w:b/>
        </w:rPr>
        <w:t>29</w:t>
      </w:r>
      <w:r w:rsidR="00B42493" w:rsidRPr="00465E5A">
        <w:rPr>
          <w:b/>
        </w:rPr>
        <w:t>/</w:t>
      </w:r>
      <w:r w:rsidR="00B42493" w:rsidRPr="001D262C">
        <w:rPr>
          <w:b/>
        </w:rPr>
        <w:t>201</w:t>
      </w:r>
      <w:r w:rsidR="00E90FDA">
        <w:rPr>
          <w:b/>
        </w:rPr>
        <w:t>7</w:t>
      </w:r>
      <w:r w:rsidRPr="001D262C">
        <w:t xml:space="preserve">, que não foi declarada </w:t>
      </w:r>
      <w:r w:rsidRPr="001D262C">
        <w:rPr>
          <w:b/>
        </w:rPr>
        <w:t>INIDÔNEA</w:t>
      </w:r>
      <w:r w:rsidRPr="001D262C">
        <w:t xml:space="preserve"> para licitar com o PODER PÚBLICO, em qualquer de suas esferas.</w:t>
      </w:r>
    </w:p>
    <w:p w:rsidR="003A223A" w:rsidRPr="001D262C" w:rsidRDefault="003A223A">
      <w:pPr>
        <w:spacing w:before="120"/>
        <w:ind w:right="-649" w:firstLine="720"/>
        <w:jc w:val="both"/>
      </w:pPr>
      <w:r w:rsidRPr="001D262C">
        <w:t>Por ser a expressão da verdade, firma a presente.</w:t>
      </w:r>
    </w:p>
    <w:p w:rsidR="003A223A" w:rsidRPr="001D262C" w:rsidRDefault="003A223A">
      <w:pPr>
        <w:spacing w:before="120"/>
        <w:ind w:right="-649" w:firstLine="720"/>
        <w:jc w:val="both"/>
      </w:pPr>
    </w:p>
    <w:p w:rsidR="003A223A" w:rsidRPr="001D262C" w:rsidRDefault="003A223A">
      <w:pPr>
        <w:spacing w:before="120"/>
        <w:ind w:right="-649" w:firstLine="720"/>
        <w:jc w:val="both"/>
      </w:pPr>
      <w:r w:rsidRPr="001D262C">
        <w:tab/>
      </w:r>
      <w:r w:rsidRPr="001D262C">
        <w:tab/>
        <w:t>Caçapava do Sul, ............ de ..............</w:t>
      </w:r>
      <w:r w:rsidR="00B42493" w:rsidRPr="001D262C">
        <w:t>.......................  de 201</w:t>
      </w:r>
      <w:r w:rsidR="00E90FDA">
        <w:t>7</w:t>
      </w:r>
      <w:r w:rsidR="008B759D" w:rsidRPr="001D262C">
        <w:t>.</w:t>
      </w:r>
    </w:p>
    <w:p w:rsidR="003A223A" w:rsidRPr="001D262C" w:rsidRDefault="003A223A">
      <w:pPr>
        <w:spacing w:before="120"/>
        <w:ind w:right="-649" w:firstLine="720"/>
        <w:jc w:val="both"/>
      </w:pPr>
    </w:p>
    <w:p w:rsidR="003A223A" w:rsidRPr="001D262C" w:rsidRDefault="003A223A">
      <w:pPr>
        <w:spacing w:before="120"/>
        <w:ind w:right="-649" w:firstLine="720"/>
        <w:jc w:val="both"/>
      </w:pPr>
    </w:p>
    <w:p w:rsidR="003A223A" w:rsidRPr="001D262C" w:rsidRDefault="003A223A">
      <w:pPr>
        <w:pStyle w:val="Ttulo4"/>
        <w:spacing w:before="120"/>
        <w:ind w:left="0" w:right="-649" w:firstLine="720"/>
        <w:jc w:val="both"/>
        <w:rPr>
          <w:sz w:val="24"/>
        </w:rPr>
      </w:pPr>
      <w:r w:rsidRPr="001D262C">
        <w:rPr>
          <w:sz w:val="24"/>
        </w:rPr>
        <w:t>ASSINATURA DO REPRESENTANTE LEGAL ACIMA QUALIFICADO E CARIMBO DA EMPRESA</w:t>
      </w:r>
    </w:p>
    <w:p w:rsidR="003A223A" w:rsidRPr="001D262C" w:rsidRDefault="003A223A" w:rsidP="008B759D">
      <w:pPr>
        <w:spacing w:before="120"/>
        <w:ind w:right="-649"/>
        <w:jc w:val="both"/>
        <w:rPr>
          <w:sz w:val="24"/>
        </w:rPr>
      </w:pPr>
    </w:p>
    <w:p w:rsidR="003A223A" w:rsidRPr="001D262C" w:rsidRDefault="003A223A">
      <w:pPr>
        <w:spacing w:before="120"/>
        <w:ind w:right="-649"/>
        <w:jc w:val="both"/>
        <w:rPr>
          <w:bCs/>
        </w:rPr>
      </w:pPr>
      <w:r w:rsidRPr="001D262C">
        <w:rPr>
          <w:b/>
          <w:bCs/>
        </w:rPr>
        <w:t>(</w:t>
      </w:r>
      <w:r w:rsidRPr="001D262C">
        <w:rPr>
          <w:b/>
          <w:bCs/>
          <w:i/>
        </w:rPr>
        <w:t>Se PROCURADOR, anexar cópia da PROCURAÇÃO autenticada ou com o original para que se proceda à autenticação)</w:t>
      </w:r>
    </w:p>
    <w:p w:rsidR="00B42493" w:rsidRPr="001D262C" w:rsidRDefault="00B42493">
      <w:pPr>
        <w:spacing w:before="120"/>
        <w:ind w:right="-649"/>
        <w:jc w:val="both"/>
        <w:rPr>
          <w:bCs/>
        </w:rPr>
      </w:pPr>
    </w:p>
    <w:p w:rsidR="00B42493" w:rsidRPr="001D262C" w:rsidRDefault="00B42493">
      <w:pPr>
        <w:spacing w:before="120"/>
        <w:ind w:right="-649"/>
        <w:jc w:val="both"/>
        <w:rPr>
          <w:bCs/>
        </w:rPr>
      </w:pPr>
    </w:p>
    <w:p w:rsidR="00B42493" w:rsidRPr="001D262C" w:rsidRDefault="00B42493">
      <w:pPr>
        <w:spacing w:before="120"/>
        <w:ind w:right="-649"/>
        <w:jc w:val="both"/>
        <w:rPr>
          <w:bCs/>
        </w:rPr>
      </w:pPr>
    </w:p>
    <w:p w:rsidR="00B42493" w:rsidRPr="001D262C" w:rsidRDefault="00B42493">
      <w:pPr>
        <w:spacing w:before="120"/>
        <w:ind w:right="-649"/>
        <w:jc w:val="both"/>
        <w:rPr>
          <w:bCs/>
        </w:rPr>
      </w:pPr>
    </w:p>
    <w:p w:rsidR="00B42493" w:rsidRPr="001D262C" w:rsidRDefault="00B42493">
      <w:pPr>
        <w:spacing w:before="120"/>
        <w:ind w:right="-649"/>
        <w:jc w:val="both"/>
        <w:rPr>
          <w:bCs/>
        </w:rPr>
      </w:pPr>
    </w:p>
    <w:p w:rsidR="00B42493" w:rsidRPr="001D262C" w:rsidRDefault="00B42493">
      <w:pPr>
        <w:spacing w:before="120"/>
        <w:ind w:right="-649"/>
        <w:jc w:val="both"/>
      </w:pPr>
    </w:p>
    <w:p w:rsidR="003A223A" w:rsidRPr="001D262C" w:rsidRDefault="00056D28">
      <w:pPr>
        <w:spacing w:before="120"/>
        <w:ind w:right="-649" w:firstLine="720"/>
        <w:jc w:val="both"/>
        <w:rPr>
          <w:b/>
          <w:bCs/>
          <w:lang w:val="pt-BR" w:eastAsia="pt-BR"/>
        </w:rPr>
      </w:pPr>
      <w:r w:rsidRPr="001D262C">
        <w:rPr>
          <w:noProof/>
        </w:rPr>
        <w:lastRenderedPageBreak/>
        <mc:AlternateContent>
          <mc:Choice Requires="wps">
            <w:drawing>
              <wp:anchor distT="0" distB="0" distL="114935" distR="114935" simplePos="0" relativeHeight="251658752" behindDoc="0" locked="0" layoutInCell="1" allowOverlap="1">
                <wp:simplePos x="0" y="0"/>
                <wp:positionH relativeFrom="column">
                  <wp:posOffset>304800</wp:posOffset>
                </wp:positionH>
                <wp:positionV relativeFrom="paragraph">
                  <wp:posOffset>181610</wp:posOffset>
                </wp:positionV>
                <wp:extent cx="5408930" cy="1027430"/>
                <wp:effectExtent l="4445"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BC" w:rsidRDefault="00FA05BC"/>
                          <w:p w:rsidR="00FA05BC" w:rsidRDefault="00FA05BC"/>
                          <w:p w:rsidR="00FA05BC" w:rsidRDefault="00FA05BC"/>
                          <w:p w:rsidR="00FA05BC" w:rsidRDefault="00FA05BC"/>
                          <w:p w:rsidR="00FA05BC" w:rsidRDefault="00FA05BC"/>
                          <w:p w:rsidR="00FA05BC" w:rsidRDefault="00FA05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pt;margin-top:14.3pt;width:425.9pt;height:80.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nbeQIAAAA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UX&#10;lGjWIUX3cvDkCgaSh+r0xpXodGfQzQ+4jCzHTJ25Bf7ZEQ3XDdNbeWkt9I1kAqPLwsnkydERxwWQ&#10;Tf8OBF7Ddh4i0FDbLpQOi0EQHVl6ODITQuG4uMjTZfEKtzjuZen8LMdJuIOV03FjnX8joSPBqKhF&#10;6iM82986P7pOLuE2B60Sa9W2cWK3m+vWkj1Dmazjd0B/5tbq4KwhHBsRxxWMEu8IeyHeSPu3Ipvn&#10;6dW8mK1Pl2ezfJ0vZsVZupylWXFVnKZ5kd+sv4cAs7xslBBS3yotJwlm+d9RfGiGUTxRhKSvaLGY&#10;L0aO/phkGr/fJdkpjx3Zqq6iy6MTKwOzr7XAtFnpmWpHO3kefiQEazD9Y1WiDgL1owj8sBkQJYhj&#10;A+IBFWEB+UJu8RlBowH7lZIeW7Ki7suOWUlJ+1ajqkL/ToadjM1kMM3xaEU9JaN57cc+3xmrtg0i&#10;j7rVcInKq1XUxGMUB71im8XgD09C6OOn8+j1+HCtfgAAAP//AwBQSwMEFAAGAAgAAAAhAD/Zymne&#10;AAAACQEAAA8AAABkcnMvZG93bnJldi54bWxMj0FPg0AQhe8m/ofNNPFi7CJpCCBLo63e9NDa9Dxl&#10;VyBlZwm7FPrvHU/2OHkvb76vWM+2Excz+NaRgudlBMJQ5XRLtYLD98dTCsIHJI2dI6Pgajysy/u7&#10;AnPtJtqZyz7UgkfI56igCaHPpfRVYyz6pesNcfbjBouBz6GWesCJx20n4yhKpMWW+EODvdk0pjrv&#10;R6sg2Q7jtKPN4/bw/olffR0f365HpR4W8+sLiGDm8F+GP3xGh5KZTm4k7UWnYJWySlAQpwkIztMs&#10;Y5UTF7NoBbIs5K1B+QsAAP//AwBQSwECLQAUAAYACAAAACEAtoM4kv4AAADhAQAAEwAAAAAAAAAA&#10;AAAAAAAAAAAAW0NvbnRlbnRfVHlwZXNdLnhtbFBLAQItABQABgAIAAAAIQA4/SH/1gAAAJQBAAAL&#10;AAAAAAAAAAAAAAAAAC8BAABfcmVscy8ucmVsc1BLAQItABQABgAIAAAAIQDBBdnbeQIAAAAFAAAO&#10;AAAAAAAAAAAAAAAAAC4CAABkcnMvZTJvRG9jLnhtbFBLAQItABQABgAIAAAAIQA/2cpp3gAAAAkB&#10;AAAPAAAAAAAAAAAAAAAAANMEAABkcnMvZG93bnJldi54bWxQSwUGAAAAAAQABADzAAAA3gUAAAAA&#10;" stroked="f">
                <v:textbox inset="0,0,0,0">
                  <w:txbxContent>
                    <w:p w:rsidR="00FA05BC" w:rsidRDefault="00FA05BC"/>
                    <w:p w:rsidR="00FA05BC" w:rsidRDefault="00FA05BC"/>
                    <w:p w:rsidR="00FA05BC" w:rsidRDefault="00FA05BC"/>
                    <w:p w:rsidR="00FA05BC" w:rsidRDefault="00FA05BC"/>
                    <w:p w:rsidR="00FA05BC" w:rsidRDefault="00FA05BC"/>
                    <w:p w:rsidR="00FA05BC" w:rsidRDefault="00FA05BC"/>
                  </w:txbxContent>
                </v:textbox>
              </v:shape>
            </w:pict>
          </mc:Fallback>
        </mc:AlternateContent>
      </w:r>
    </w:p>
    <w:p w:rsidR="003A223A" w:rsidRPr="001D262C" w:rsidRDefault="003A223A">
      <w:pPr>
        <w:spacing w:before="120"/>
        <w:ind w:right="-649" w:firstLine="720"/>
        <w:jc w:val="both"/>
        <w:rPr>
          <w:b/>
          <w:bCs/>
        </w:rPr>
      </w:pPr>
    </w:p>
    <w:p w:rsidR="003A223A" w:rsidRPr="001D262C" w:rsidRDefault="003A223A">
      <w:pPr>
        <w:spacing w:before="120"/>
        <w:ind w:right="-649" w:firstLine="720"/>
        <w:jc w:val="both"/>
        <w:rPr>
          <w:b/>
          <w:bCs/>
        </w:rPr>
      </w:pPr>
    </w:p>
    <w:p w:rsidR="003A223A" w:rsidRPr="001D262C" w:rsidRDefault="00056D28" w:rsidP="008B759D">
      <w:pPr>
        <w:spacing w:before="120"/>
        <w:ind w:right="-649"/>
        <w:jc w:val="center"/>
        <w:rPr>
          <w:b/>
        </w:rPr>
      </w:pPr>
      <w:r w:rsidRPr="001D262C">
        <w:rPr>
          <w:b/>
          <w:noProof/>
        </w:rPr>
        <mc:AlternateContent>
          <mc:Choice Requires="wps">
            <w:drawing>
              <wp:anchor distT="0" distB="0" distL="114935" distR="114935" simplePos="0" relativeHeight="251657728" behindDoc="0" locked="0" layoutInCell="1" allowOverlap="1">
                <wp:simplePos x="0" y="0"/>
                <wp:positionH relativeFrom="column">
                  <wp:posOffset>5029200</wp:posOffset>
                </wp:positionH>
                <wp:positionV relativeFrom="paragraph">
                  <wp:posOffset>11430</wp:posOffset>
                </wp:positionV>
                <wp:extent cx="836930" cy="1027430"/>
                <wp:effectExtent l="444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BC" w:rsidRDefault="00FA05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pt;margin-top:.9pt;width:65.9pt;height:80.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4gewIAAAYFAAAOAAAAZHJzL2Uyb0RvYy54bWysVG1v2yAQ/j5p/wHxPbWdumls1anWdpkm&#10;dS9Sux9AAMdoNseAxO6m/fcdOE7bvUjTNH/ABxwPd/c8x8Xl0LVkL61ToCuanaSUSM1BKL2t6Kf7&#10;9WxJifNMC9aClhV9kI5erl6+uOhNKefQQCukJQiiXdmbijbemzJJHG9kx9wJGKlxswbbMY9Tu02E&#10;ZT2id20yT9NF0oMVxgKXzuHqzbhJVxG/riX3H+raSU/aimJsPo42jpswJqsLVm4tM43ihzDYP0TR&#10;MaXx0iPUDfOM7Kz6BapT3IKD2p9w6BKoa8VlzAGzydKfsrlrmJExFyyOM8cyuf8Hy9/vP1qiREVz&#10;SjTrkKJ7OXhyBQM5DdXpjSvR6c6gmx9wGVmOmTpzC/yzIxquG6a38pW10DeSCYwuCyeTJ0dHHBdA&#10;Nv07EHgN23mIQENtu1A6LAZBdGTp4chMCIXj4vJ0UZziDsetLJ2f5zgJV7ByOm2s828kdCQYFbXI&#10;fERn+1vnR9fJJVzmoFVirdo2Tux2c91asmeoknX8DujP3FodnDWEYyPiuIJB4h1hL4QbWf9WZPM8&#10;vZoXs/VieT7L1/nZrDhPl7M0K66KRZoX+c36ewgwy8tGCSH1rdJyUmCW/x3Dh14YtRM1SPqKFmfz&#10;s5GiPyaZxu93SXbKY0O2qsOiH51YGYh9rQWmzUrPVDvayfPwIyFYg+kfqxJlEJgfNeCHzRD1FjUS&#10;JLIB8YC6sIC0IcX4mKDRgP1KSY+NWVH3ZcespKR9q1FboYsnw07GZjKY5ni0op6S0bz2Y7fvjFXb&#10;BpFH9Wp4hfqrVZTGYxQH1WKzxRwOD0Po5qfz6PX4fK1+AAAA//8DAFBLAwQUAAYACAAAACEAl02L&#10;f94AAAAJAQAADwAAAGRycy9kb3ducmV2LnhtbEyPwU7DMBBE70j8g7VIXBB1SKVA0zgVtHCjh5aq&#10;523sJhHxOrKdJv17lhPcdjSj2TfFarKduBgfWkcKnmYJCEOV0y3VCg5fH48vIEJE0tg5MgquJsCq&#10;vL0pMNdupJ257GMtuIRCjgqaGPtcylA1xmKYud4Qe2fnLUaWvpba48jltpNpkmTSYkv8ocHerBtT&#10;fe8HqyDb+GHc0fphc3j/xG1fp8e361Gp+7vpdQkimin+heEXn9GhZKaTG0gH0Sl4XqS8JbLBC9hf&#10;pHM+TqyzeQayLOT/BeUPAAAA//8DAFBLAQItABQABgAIAAAAIQC2gziS/gAAAOEBAAATAAAAAAAA&#10;AAAAAAAAAAAAAABbQ29udGVudF9UeXBlc10ueG1sUEsBAi0AFAAGAAgAAAAhADj9If/WAAAAlAEA&#10;AAsAAAAAAAAAAAAAAAAALwEAAF9yZWxzLy5yZWxzUEsBAi0AFAAGAAgAAAAhAA6i7iB7AgAABgUA&#10;AA4AAAAAAAAAAAAAAAAALgIAAGRycy9lMm9Eb2MueG1sUEsBAi0AFAAGAAgAAAAhAJdNi3/eAAAA&#10;CQEAAA8AAAAAAAAAAAAAAAAA1QQAAGRycy9kb3ducmV2LnhtbFBLBQYAAAAABAAEAPMAAADgBQAA&#10;AAA=&#10;" stroked="f">
                <v:textbox inset="0,0,0,0">
                  <w:txbxContent>
                    <w:p w:rsidR="00FA05BC" w:rsidRDefault="00FA05BC"/>
                  </w:txbxContent>
                </v:textbox>
              </v:shape>
            </w:pict>
          </mc:Fallback>
        </mc:AlternateContent>
      </w:r>
      <w:r w:rsidR="00B42493" w:rsidRPr="001D262C">
        <w:rPr>
          <w:b/>
        </w:rPr>
        <w:t xml:space="preserve">REGÃO ELETRÔNICO Nº </w:t>
      </w:r>
      <w:r w:rsidR="007B1342" w:rsidRPr="00E90FDA">
        <w:rPr>
          <w:b/>
          <w:color w:val="FF0000"/>
        </w:rPr>
        <w:t>305</w:t>
      </w:r>
      <w:r w:rsidR="00B42493" w:rsidRPr="001D262C">
        <w:rPr>
          <w:b/>
        </w:rPr>
        <w:t>/201</w:t>
      </w:r>
      <w:r w:rsidR="00E90FDA">
        <w:rPr>
          <w:b/>
        </w:rPr>
        <w:t>7</w:t>
      </w:r>
    </w:p>
    <w:p w:rsidR="003A223A" w:rsidRPr="001D262C" w:rsidRDefault="003A223A" w:rsidP="008B759D">
      <w:pPr>
        <w:tabs>
          <w:tab w:val="left" w:pos="360"/>
        </w:tabs>
        <w:spacing w:before="120"/>
        <w:ind w:right="-649"/>
        <w:jc w:val="center"/>
        <w:rPr>
          <w:b/>
        </w:rPr>
      </w:pPr>
    </w:p>
    <w:p w:rsidR="003A223A" w:rsidRPr="001D262C" w:rsidRDefault="003A223A" w:rsidP="008B759D">
      <w:pPr>
        <w:tabs>
          <w:tab w:val="left" w:pos="360"/>
        </w:tabs>
        <w:spacing w:before="120"/>
        <w:ind w:right="-649"/>
        <w:jc w:val="center"/>
        <w:rPr>
          <w:b/>
        </w:rPr>
      </w:pPr>
      <w:r w:rsidRPr="001D262C">
        <w:rPr>
          <w:b/>
        </w:rPr>
        <w:t>ANEXO III</w:t>
      </w:r>
    </w:p>
    <w:p w:rsidR="003A223A" w:rsidRPr="001D262C" w:rsidRDefault="003A223A" w:rsidP="008B759D">
      <w:pPr>
        <w:spacing w:before="120"/>
        <w:ind w:right="-649"/>
        <w:jc w:val="center"/>
        <w:rPr>
          <w:b/>
        </w:rPr>
      </w:pPr>
    </w:p>
    <w:p w:rsidR="003A223A" w:rsidRPr="001D262C" w:rsidRDefault="003A223A" w:rsidP="008B759D">
      <w:pPr>
        <w:spacing w:before="120"/>
        <w:ind w:right="-649"/>
        <w:jc w:val="center"/>
        <w:rPr>
          <w:b/>
        </w:rPr>
      </w:pPr>
      <w:r w:rsidRPr="001D262C">
        <w:rPr>
          <w:b/>
        </w:rPr>
        <w:t>D E C L A R A Ç Ã O</w:t>
      </w:r>
    </w:p>
    <w:p w:rsidR="003A223A" w:rsidRPr="001D262C" w:rsidRDefault="003A223A">
      <w:pPr>
        <w:spacing w:before="120"/>
        <w:ind w:right="-649" w:firstLine="720"/>
        <w:jc w:val="both"/>
        <w:rPr>
          <w:b/>
        </w:rPr>
      </w:pPr>
    </w:p>
    <w:p w:rsidR="003A223A" w:rsidRPr="001D262C" w:rsidRDefault="003A223A">
      <w:pPr>
        <w:spacing w:before="120"/>
        <w:ind w:right="-649" w:firstLine="720"/>
        <w:jc w:val="both"/>
        <w:rPr>
          <w:b/>
        </w:rPr>
      </w:pPr>
    </w:p>
    <w:p w:rsidR="003A223A" w:rsidRPr="001D262C" w:rsidRDefault="003A223A">
      <w:pPr>
        <w:spacing w:line="360" w:lineRule="auto"/>
        <w:ind w:right="-649" w:firstLine="720"/>
        <w:jc w:val="both"/>
      </w:pPr>
      <w:r w:rsidRPr="001D262C">
        <w:t>A Empresa _______________________________________, através de seu representante legal, Sr.(a) _______________</w:t>
      </w:r>
      <w:r w:rsidRPr="001D262C">
        <w:softHyphen/>
        <w:t xml:space="preserve">_______________, CPF __________________, (cargo na empresa: Diretor ou Sócio-Gerente), __________________ </w:t>
      </w:r>
      <w:r w:rsidRPr="001D262C">
        <w:rPr>
          <w:b/>
        </w:rPr>
        <w:t>DECLARA</w:t>
      </w:r>
      <w:r w:rsidRPr="001D262C">
        <w:t xml:space="preserve">, para fins de direito, na qualidade de PROPONENTE da Licitação instaurada pela PREFEITURA MUNICIPAL DE CAÇAPAVA DO SUL, </w:t>
      </w:r>
      <w:r w:rsidRPr="001D262C">
        <w:rPr>
          <w:b/>
          <w:bCs/>
        </w:rPr>
        <w:t>Edital</w:t>
      </w:r>
      <w:r w:rsidRPr="001D262C">
        <w:t xml:space="preserve"> </w:t>
      </w:r>
      <w:r w:rsidRPr="001D262C">
        <w:rPr>
          <w:b/>
        </w:rPr>
        <w:t>n</w:t>
      </w:r>
      <w:r w:rsidRPr="00465E5A">
        <w:rPr>
          <w:b/>
        </w:rPr>
        <w:t xml:space="preserve">° </w:t>
      </w:r>
      <w:r w:rsidR="00465E5A" w:rsidRPr="00465E5A">
        <w:rPr>
          <w:b/>
        </w:rPr>
        <w:t>2609/</w:t>
      </w:r>
      <w:r w:rsidR="00B42493" w:rsidRPr="00465E5A">
        <w:rPr>
          <w:b/>
        </w:rPr>
        <w:t>201</w:t>
      </w:r>
      <w:r w:rsidR="00E90FDA" w:rsidRPr="00465E5A">
        <w:rPr>
          <w:b/>
        </w:rPr>
        <w:t>7</w:t>
      </w:r>
      <w:r w:rsidRPr="001D262C">
        <w:rPr>
          <w:b/>
        </w:rPr>
        <w:t>,</w:t>
      </w:r>
      <w:r w:rsidRPr="001D262C">
        <w:t xml:space="preserve"> na modalidade </w:t>
      </w:r>
      <w:r w:rsidRPr="001D262C">
        <w:rPr>
          <w:b/>
        </w:rPr>
        <w:t>PREGÃO ELETRÔNICO N.</w:t>
      </w:r>
      <w:r w:rsidRPr="001D262C">
        <w:rPr>
          <w:rFonts w:ascii="Symbol" w:hAnsi="Symbol" w:cs="Symbol"/>
          <w:b/>
          <w:sz w:val="24"/>
        </w:rPr>
        <w:t></w:t>
      </w:r>
      <w:r w:rsidRPr="001D262C">
        <w:rPr>
          <w:b/>
        </w:rPr>
        <w:t xml:space="preserve"> </w:t>
      </w:r>
      <w:r w:rsidR="007B1342" w:rsidRPr="00465E5A">
        <w:rPr>
          <w:b/>
        </w:rPr>
        <w:t>3</w:t>
      </w:r>
      <w:r w:rsidR="00465E5A" w:rsidRPr="00465E5A">
        <w:rPr>
          <w:b/>
        </w:rPr>
        <w:t>29/</w:t>
      </w:r>
      <w:r w:rsidR="00B42493" w:rsidRPr="00465E5A">
        <w:rPr>
          <w:b/>
        </w:rPr>
        <w:t>201</w:t>
      </w:r>
      <w:r w:rsidR="00E90FDA" w:rsidRPr="00465E5A">
        <w:rPr>
          <w:b/>
        </w:rPr>
        <w:t>7</w:t>
      </w:r>
      <w:r w:rsidRPr="001D262C">
        <w:t>, que não possui em seus quadros pessoa menor de dezoito anos em trabalho noturno, perigoso ou insalubre e que não emprega pessoas menores de dezesseis anos.</w:t>
      </w:r>
    </w:p>
    <w:p w:rsidR="003A223A" w:rsidRPr="001D262C" w:rsidRDefault="003A223A">
      <w:pPr>
        <w:spacing w:line="360" w:lineRule="auto"/>
        <w:ind w:right="-649" w:firstLine="720"/>
        <w:jc w:val="both"/>
      </w:pPr>
      <w:r w:rsidRPr="001D262C">
        <w:tab/>
        <w:t>Por ser a expressão da verdade, firma a presente.</w:t>
      </w:r>
    </w:p>
    <w:p w:rsidR="003A223A" w:rsidRPr="001D262C" w:rsidRDefault="003A223A">
      <w:pPr>
        <w:spacing w:before="120"/>
        <w:ind w:right="-649" w:firstLine="720"/>
        <w:jc w:val="both"/>
      </w:pPr>
    </w:p>
    <w:p w:rsidR="003A223A" w:rsidRPr="001D262C" w:rsidRDefault="003A223A">
      <w:pPr>
        <w:spacing w:before="120"/>
        <w:ind w:right="-649" w:firstLine="720"/>
        <w:jc w:val="both"/>
      </w:pPr>
      <w:r w:rsidRPr="001D262C">
        <w:tab/>
      </w:r>
      <w:r w:rsidRPr="001D262C">
        <w:tab/>
      </w:r>
      <w:r w:rsidRPr="001D262C">
        <w:tab/>
        <w:t>Caçapava do Sul, ............ de ......</w:t>
      </w:r>
      <w:r w:rsidR="00B42493" w:rsidRPr="001D262C">
        <w:t>.......................  de 201</w:t>
      </w:r>
      <w:r w:rsidR="00E90FDA">
        <w:t>7</w:t>
      </w:r>
      <w:r w:rsidRPr="001D262C">
        <w:t>.</w:t>
      </w:r>
      <w:r w:rsidRPr="001D262C">
        <w:tab/>
      </w:r>
    </w:p>
    <w:p w:rsidR="003A223A" w:rsidRPr="001D262C" w:rsidRDefault="003A223A">
      <w:pPr>
        <w:spacing w:before="120"/>
        <w:ind w:right="-649" w:firstLine="720"/>
        <w:jc w:val="both"/>
      </w:pPr>
    </w:p>
    <w:p w:rsidR="003A223A" w:rsidRPr="001D262C" w:rsidRDefault="003A223A">
      <w:pPr>
        <w:spacing w:before="120"/>
        <w:ind w:right="-649" w:firstLine="720"/>
        <w:jc w:val="both"/>
      </w:pPr>
    </w:p>
    <w:p w:rsidR="003A223A" w:rsidRPr="001D262C" w:rsidRDefault="003A223A">
      <w:pPr>
        <w:pStyle w:val="Ttulo4"/>
        <w:spacing w:before="120"/>
        <w:ind w:left="0" w:right="-649" w:firstLine="720"/>
        <w:jc w:val="both"/>
      </w:pPr>
      <w:r w:rsidRPr="001D262C">
        <w:rPr>
          <w:sz w:val="24"/>
        </w:rPr>
        <w:t>ASSINATURA DO REPRESEN</w:t>
      </w:r>
      <w:r w:rsidR="00B42493" w:rsidRPr="001D262C">
        <w:rPr>
          <w:sz w:val="24"/>
        </w:rPr>
        <w:t>TANTE LEGAL ACIMA QUALIFICADO E</w:t>
      </w:r>
      <w:r w:rsidRPr="001D262C">
        <w:rPr>
          <w:sz w:val="24"/>
        </w:rPr>
        <w:t xml:space="preserve"> CARIMBO DA EMPRESA</w:t>
      </w:r>
    </w:p>
    <w:p w:rsidR="003A223A" w:rsidRPr="001D262C" w:rsidRDefault="00056D28">
      <w:pPr>
        <w:spacing w:before="120"/>
        <w:ind w:right="-649" w:firstLine="720"/>
        <w:jc w:val="both"/>
        <w:rPr>
          <w:i/>
        </w:rPr>
      </w:pPr>
      <w:r w:rsidRPr="001D262C">
        <w:rPr>
          <w:i/>
          <w:noProof/>
        </w:rPr>
        <mc:AlternateContent>
          <mc:Choice Requires="wps">
            <w:drawing>
              <wp:anchor distT="0" distB="0" distL="114935" distR="114935" simplePos="0" relativeHeight="251656704" behindDoc="0" locked="0" layoutInCell="1" allowOverlap="1">
                <wp:simplePos x="0" y="0"/>
                <wp:positionH relativeFrom="column">
                  <wp:posOffset>76200</wp:posOffset>
                </wp:positionH>
                <wp:positionV relativeFrom="paragraph">
                  <wp:posOffset>585470</wp:posOffset>
                </wp:positionV>
                <wp:extent cx="5332730" cy="1027430"/>
                <wp:effectExtent l="444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BC" w:rsidRDefault="00FA05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pt;margin-top:46.1pt;width:419.9pt;height:80.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7iewIAAAcFAAAOAAAAZHJzL2Uyb0RvYy54bWysVNuO2yAQfa/Uf0C8Z32Js4mtdVZ7aapK&#10;24u02w8ggGNUGyiQ2Nuq/94B4nS3F6mq6gc8wHCYmXOGi8ux79CBGyuUrHF2lmLEJVVMyF2NPz5s&#10;ZiuMrCOSkU5JXuNHbvHl+uWLi0FXPFet6hg3CECkrQZd49Y5XSWJpS3viT1TmkvYbJTpiYOp2SXM&#10;kAHQ+y7J0/Q8GZRh2ijKrYXV27iJ1wG/aTh175vGcoe6GkNsLowmjFs/JusLUu0M0a2gxzDIP0TR&#10;EyHh0hPULXEE7Y34BaoX1CirGndGVZ+ophGUhxwgmyz9KZv7lmgecoHiWH0qk/1/sPTd4YNBgtV4&#10;jpEkPVD0wEeHrtWIcl+dQdsKnO41uLkRloHlkKnVd4p+skiqm5bIHb8yRg0tJwyiy/zJ5MnRiGM9&#10;yHZ4qxhcQ/ZOBaCxMb0vHRQDATqw9HhixodCYXExn+fLOWxR2MvSfFnAxN9Bqum4Nta95qpH3qix&#10;AeoDPDncWRddJxd/m1WdYBvRdWFidtubzqADAZlswndEf+bWSe8slT8WEeMKRAl3+D0fb6D9a5nl&#10;RXqdl7PN+Wo5KzbFYlYu09Uszcrr8jwtyuJ2880HmBVVKxjj8k5IPkkwK/6O4mMzRPEEEaKhxuUi&#10;X0SO/phkGr7fJdkLBx3Zib7Gq5MTqTyzrySDtEnliOiinTwPPxACNZj+oSpBB576KAI3bscguJO8&#10;too9gjCMAtqAYnhNwGiV+YLRAJ1ZY/t5TwzHqHsjQVy+jSfDTMZ2MoikcLTGDqNo3rjY7nttxK4F&#10;5Chfqa5AgI0I0vBKjVEcZQvdFnI4vgy+nZ/Og9eP92v9HQAA//8DAFBLAwQUAAYACAAAACEA2hXW&#10;1N4AAAAJAQAADwAAAGRycy9kb3ducmV2LnhtbEyPwU7DMBBE70j8g7VIXBB1atGqhDgVtHCDQ0vV&#10;sxsvSUS8jmynSf+e5QTH0axm3yvWk+vEGUNsPWmYzzIQSJW3LdUaDp9v9ysQMRmypvOEGi4YYV1e&#10;XxUmt36kHZ73qRY8QjE3GpqU+lzKWDXoTJz5Hom7Lx+cSRxDLW0wI4+7TqosW0pnWuIPjelx02D1&#10;vR+chuU2DOOONnfbw+u7+ehrdXy5HLW+vZmen0AknNLfMfziMzqUzHTyA9koOs6KVZKGR6VAcL9a&#10;zFnlpEEtHjKQZSH/G5Q/AAAA//8DAFBLAQItABQABgAIAAAAIQC2gziS/gAAAOEBAAATAAAAAAAA&#10;AAAAAAAAAAAAAABbQ29udGVudF9UeXBlc10ueG1sUEsBAi0AFAAGAAgAAAAhADj9If/WAAAAlAEA&#10;AAsAAAAAAAAAAAAAAAAALwEAAF9yZWxzLy5yZWxzUEsBAi0AFAAGAAgAAAAhANoRbuJ7AgAABwUA&#10;AA4AAAAAAAAAAAAAAAAALgIAAGRycy9lMm9Eb2MueG1sUEsBAi0AFAAGAAgAAAAhANoV1tTeAAAA&#10;CQEAAA8AAAAAAAAAAAAAAAAA1QQAAGRycy9kb3ducmV2LnhtbFBLBQYAAAAABAAEAPMAAADgBQAA&#10;AAA=&#10;" stroked="f">
                <v:textbox inset="0,0,0,0">
                  <w:txbxContent>
                    <w:p w:rsidR="00FA05BC" w:rsidRDefault="00FA05BC"/>
                  </w:txbxContent>
                </v:textbox>
              </v:shape>
            </w:pict>
          </mc:Fallback>
        </mc:AlternateContent>
      </w:r>
      <w:r w:rsidR="003A223A" w:rsidRPr="001D262C">
        <w:rPr>
          <w:i/>
        </w:rPr>
        <w:t>(Se PROCURADOR, anexar cópia da PROCURAÇÃO autenticada ou com o original para que se proceda à autenticação)</w:t>
      </w: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spacing w:before="120"/>
        <w:ind w:right="-649" w:firstLine="720"/>
        <w:jc w:val="both"/>
        <w:rPr>
          <w:i/>
        </w:rPr>
      </w:pPr>
    </w:p>
    <w:p w:rsidR="003A223A" w:rsidRPr="001D262C" w:rsidRDefault="003A223A">
      <w:pPr>
        <w:pStyle w:val="Default"/>
        <w:ind w:right="-856"/>
        <w:jc w:val="center"/>
        <w:rPr>
          <w:rFonts w:ascii="Times New Roman" w:hAnsi="Times New Roman" w:cs="Times New Roman"/>
          <w:b/>
          <w:bCs/>
          <w:i/>
          <w:color w:val="auto"/>
          <w:sz w:val="26"/>
          <w:szCs w:val="26"/>
        </w:rPr>
      </w:pPr>
    </w:p>
    <w:p w:rsidR="003A223A" w:rsidRPr="001D262C" w:rsidRDefault="003A223A">
      <w:pPr>
        <w:pStyle w:val="Default"/>
        <w:ind w:right="-856"/>
        <w:jc w:val="center"/>
        <w:rPr>
          <w:rFonts w:ascii="Times New Roman" w:hAnsi="Times New Roman" w:cs="Times New Roman"/>
          <w:b/>
          <w:bCs/>
          <w:color w:val="auto"/>
          <w:sz w:val="26"/>
          <w:szCs w:val="26"/>
        </w:rPr>
      </w:pPr>
      <w:r w:rsidRPr="001D262C">
        <w:rPr>
          <w:rFonts w:ascii="Times New Roman" w:hAnsi="Times New Roman" w:cs="Times New Roman"/>
          <w:b/>
          <w:bCs/>
          <w:color w:val="auto"/>
          <w:sz w:val="26"/>
          <w:szCs w:val="26"/>
        </w:rPr>
        <w:t>ANEXO IV</w:t>
      </w:r>
    </w:p>
    <w:p w:rsidR="003A223A" w:rsidRPr="001D262C" w:rsidRDefault="003A223A">
      <w:pPr>
        <w:pStyle w:val="Default"/>
        <w:ind w:right="-856"/>
        <w:jc w:val="both"/>
        <w:rPr>
          <w:rFonts w:ascii="Times New Roman" w:hAnsi="Times New Roman" w:cs="Times New Roman"/>
          <w:b/>
          <w:bCs/>
          <w:color w:val="auto"/>
          <w:sz w:val="26"/>
          <w:szCs w:val="26"/>
        </w:rPr>
      </w:pPr>
    </w:p>
    <w:p w:rsidR="003A223A" w:rsidRPr="001D262C" w:rsidRDefault="003A223A">
      <w:pPr>
        <w:pStyle w:val="Default"/>
        <w:ind w:right="-856"/>
        <w:jc w:val="both"/>
        <w:rPr>
          <w:rFonts w:ascii="Times New Roman" w:hAnsi="Times New Roman" w:cs="Times New Roman"/>
          <w:b/>
          <w:bCs/>
          <w:color w:val="auto"/>
          <w:sz w:val="26"/>
          <w:szCs w:val="26"/>
        </w:rPr>
      </w:pPr>
      <w:r w:rsidRPr="001D262C">
        <w:rPr>
          <w:rFonts w:ascii="Times New Roman" w:hAnsi="Times New Roman" w:cs="Times New Roman"/>
          <w:b/>
          <w:bCs/>
          <w:color w:val="auto"/>
          <w:sz w:val="26"/>
          <w:szCs w:val="26"/>
        </w:rPr>
        <w:t xml:space="preserve">                                    MINUTA DA ATA DE REGISTRO DE PREÇOS </w:t>
      </w:r>
    </w:p>
    <w:p w:rsidR="003A223A" w:rsidRPr="001D262C" w:rsidRDefault="003A223A">
      <w:pPr>
        <w:pStyle w:val="Default"/>
        <w:ind w:right="-856"/>
        <w:jc w:val="both"/>
        <w:rPr>
          <w:rFonts w:ascii="Times New Roman" w:hAnsi="Times New Roman" w:cs="Times New Roman"/>
          <w:b/>
          <w:bCs/>
          <w:color w:val="auto"/>
          <w:sz w:val="26"/>
          <w:szCs w:val="26"/>
        </w:rPr>
      </w:pPr>
    </w:p>
    <w:p w:rsidR="003A223A" w:rsidRPr="00465E5A"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b/>
          <w:bCs/>
          <w:color w:val="auto"/>
          <w:sz w:val="26"/>
          <w:szCs w:val="26"/>
        </w:rPr>
        <w:t xml:space="preserve">Ata de Registro de Preços </w:t>
      </w:r>
      <w:r w:rsidR="00B42493" w:rsidRPr="001D262C">
        <w:rPr>
          <w:rFonts w:ascii="Times New Roman" w:hAnsi="Times New Roman" w:cs="Times New Roman"/>
          <w:b/>
          <w:bCs/>
          <w:color w:val="auto"/>
          <w:sz w:val="26"/>
          <w:szCs w:val="26"/>
        </w:rPr>
        <w:t xml:space="preserve">nº </w:t>
      </w:r>
      <w:r w:rsidR="00465E5A">
        <w:rPr>
          <w:rFonts w:ascii="Times New Roman" w:hAnsi="Times New Roman" w:cs="Times New Roman"/>
          <w:b/>
          <w:bCs/>
          <w:color w:val="auto"/>
          <w:sz w:val="26"/>
          <w:szCs w:val="26"/>
        </w:rPr>
        <w:t>61</w:t>
      </w:r>
      <w:r w:rsidR="00B42493" w:rsidRPr="001D262C">
        <w:rPr>
          <w:rFonts w:ascii="Times New Roman" w:hAnsi="Times New Roman" w:cs="Times New Roman"/>
          <w:b/>
          <w:bCs/>
          <w:color w:val="auto"/>
          <w:sz w:val="26"/>
          <w:szCs w:val="26"/>
        </w:rPr>
        <w:t>/201</w:t>
      </w:r>
      <w:r w:rsidR="00E90FDA">
        <w:rPr>
          <w:rFonts w:ascii="Times New Roman" w:hAnsi="Times New Roman" w:cs="Times New Roman"/>
          <w:b/>
          <w:bCs/>
          <w:color w:val="auto"/>
          <w:sz w:val="26"/>
          <w:szCs w:val="26"/>
        </w:rPr>
        <w:t>7</w:t>
      </w:r>
      <w:r w:rsidR="00B42493" w:rsidRPr="001D262C">
        <w:rPr>
          <w:rFonts w:ascii="Times New Roman" w:hAnsi="Times New Roman" w:cs="Times New Roman"/>
          <w:b/>
          <w:bCs/>
          <w:color w:val="auto"/>
          <w:sz w:val="26"/>
          <w:szCs w:val="26"/>
        </w:rPr>
        <w:t xml:space="preserve"> – Edital Nº </w:t>
      </w:r>
      <w:r w:rsidR="007B1342" w:rsidRPr="00465E5A">
        <w:rPr>
          <w:rFonts w:ascii="Times New Roman" w:hAnsi="Times New Roman" w:cs="Times New Roman"/>
          <w:b/>
          <w:bCs/>
          <w:color w:val="auto"/>
          <w:sz w:val="26"/>
          <w:szCs w:val="26"/>
        </w:rPr>
        <w:t>2</w:t>
      </w:r>
      <w:r w:rsidR="00465E5A" w:rsidRPr="00465E5A">
        <w:rPr>
          <w:rFonts w:ascii="Times New Roman" w:hAnsi="Times New Roman" w:cs="Times New Roman"/>
          <w:b/>
          <w:bCs/>
          <w:color w:val="auto"/>
          <w:sz w:val="26"/>
          <w:szCs w:val="26"/>
        </w:rPr>
        <w:t>609</w:t>
      </w:r>
      <w:r w:rsidR="00B42493" w:rsidRPr="00465E5A">
        <w:rPr>
          <w:rFonts w:ascii="Times New Roman" w:hAnsi="Times New Roman" w:cs="Times New Roman"/>
          <w:b/>
          <w:bCs/>
          <w:color w:val="auto"/>
          <w:sz w:val="26"/>
          <w:szCs w:val="26"/>
        </w:rPr>
        <w:t>/201</w:t>
      </w:r>
      <w:r w:rsidR="00E90FDA" w:rsidRPr="00465E5A">
        <w:rPr>
          <w:rFonts w:ascii="Times New Roman" w:hAnsi="Times New Roman" w:cs="Times New Roman"/>
          <w:b/>
          <w:bCs/>
          <w:color w:val="auto"/>
          <w:sz w:val="26"/>
          <w:szCs w:val="26"/>
        </w:rPr>
        <w:t>7</w:t>
      </w:r>
      <w:r w:rsidR="00B42493" w:rsidRPr="001D262C">
        <w:rPr>
          <w:rFonts w:ascii="Times New Roman" w:hAnsi="Times New Roman" w:cs="Times New Roman"/>
          <w:b/>
          <w:bCs/>
          <w:color w:val="auto"/>
          <w:sz w:val="26"/>
          <w:szCs w:val="26"/>
        </w:rPr>
        <w:t xml:space="preserve"> – Pregão Eletrônico nº </w:t>
      </w:r>
      <w:r w:rsidR="007B1342" w:rsidRPr="00465E5A">
        <w:rPr>
          <w:rFonts w:ascii="Times New Roman" w:hAnsi="Times New Roman" w:cs="Times New Roman"/>
          <w:b/>
          <w:bCs/>
          <w:color w:val="auto"/>
          <w:sz w:val="26"/>
          <w:szCs w:val="26"/>
        </w:rPr>
        <w:t>3</w:t>
      </w:r>
      <w:r w:rsidR="00465E5A" w:rsidRPr="00465E5A">
        <w:rPr>
          <w:rFonts w:ascii="Times New Roman" w:hAnsi="Times New Roman" w:cs="Times New Roman"/>
          <w:b/>
          <w:bCs/>
          <w:color w:val="auto"/>
          <w:sz w:val="26"/>
          <w:szCs w:val="26"/>
        </w:rPr>
        <w:t>29/</w:t>
      </w:r>
      <w:r w:rsidR="00B42493" w:rsidRPr="00465E5A">
        <w:rPr>
          <w:rFonts w:ascii="Times New Roman" w:hAnsi="Times New Roman" w:cs="Times New Roman"/>
          <w:b/>
          <w:bCs/>
          <w:color w:val="auto"/>
          <w:sz w:val="26"/>
          <w:szCs w:val="26"/>
        </w:rPr>
        <w:t>201</w:t>
      </w:r>
      <w:r w:rsidR="00E90FDA" w:rsidRPr="00465E5A">
        <w:rPr>
          <w:rFonts w:ascii="Times New Roman" w:hAnsi="Times New Roman" w:cs="Times New Roman"/>
          <w:b/>
          <w:bCs/>
          <w:color w:val="auto"/>
          <w:sz w:val="26"/>
          <w:szCs w:val="26"/>
        </w:rPr>
        <w:t>7</w:t>
      </w:r>
    </w:p>
    <w:p w:rsidR="003A223A" w:rsidRPr="001D262C" w:rsidRDefault="003A223A">
      <w:pPr>
        <w:pStyle w:val="Default"/>
        <w:ind w:right="-856"/>
        <w:jc w:val="both"/>
        <w:rPr>
          <w:rFonts w:ascii="Times New Roman" w:hAnsi="Times New Roman" w:cs="Times New Roman"/>
          <w:color w:val="auto"/>
          <w:sz w:val="26"/>
          <w:szCs w:val="26"/>
        </w:rPr>
      </w:pPr>
    </w:p>
    <w:p w:rsidR="003A223A" w:rsidRPr="001D262C" w:rsidRDefault="003A223A">
      <w:pPr>
        <w:pStyle w:val="Default"/>
        <w:ind w:right="-856"/>
        <w:jc w:val="both"/>
        <w:rPr>
          <w:rFonts w:ascii="Times New Roman" w:hAnsi="Times New Roman" w:cs="Times New Roman"/>
          <w:b/>
          <w:bCs/>
          <w:iCs/>
          <w:color w:val="auto"/>
          <w:sz w:val="26"/>
          <w:szCs w:val="26"/>
        </w:rPr>
      </w:pPr>
      <w:r w:rsidRPr="001D262C">
        <w:rPr>
          <w:rFonts w:ascii="Times New Roman" w:hAnsi="Times New Roman" w:cs="Times New Roman"/>
          <w:b/>
          <w:bCs/>
          <w:color w:val="auto"/>
          <w:sz w:val="26"/>
          <w:szCs w:val="26"/>
        </w:rPr>
        <w:t xml:space="preserve">OBJETO: </w:t>
      </w:r>
      <w:r w:rsidR="00E90FDA" w:rsidRPr="00E90FDA">
        <w:rPr>
          <w:rFonts w:ascii="Times New Roman" w:hAnsi="Times New Roman" w:cs="Times New Roman"/>
          <w:bCs/>
          <w:color w:val="auto"/>
          <w:sz w:val="26"/>
          <w:szCs w:val="26"/>
        </w:rPr>
        <w:t>A</w:t>
      </w:r>
      <w:r w:rsidR="00E90FDA" w:rsidRPr="00E90FDA">
        <w:rPr>
          <w:rFonts w:ascii="Times New Roman" w:hAnsi="Times New Roman" w:cs="Times New Roman"/>
          <w:sz w:val="26"/>
          <w:szCs w:val="26"/>
        </w:rPr>
        <w:t>quisição de Materiais de Informática destinados a diversas Secretarias do Município</w:t>
      </w:r>
      <w:r w:rsidRPr="00E90FDA">
        <w:rPr>
          <w:rFonts w:ascii="Times New Roman" w:hAnsi="Times New Roman" w:cs="Times New Roman"/>
          <w:bCs/>
          <w:iCs/>
          <w:color w:val="auto"/>
          <w:sz w:val="26"/>
          <w:szCs w:val="26"/>
        </w:rPr>
        <w:t>, conforme especificações técnicas e quantidades estimadas, constantes</w:t>
      </w:r>
      <w:r w:rsidR="00B42493" w:rsidRPr="00E90FDA">
        <w:rPr>
          <w:rFonts w:ascii="Times New Roman" w:hAnsi="Times New Roman" w:cs="Times New Roman"/>
          <w:bCs/>
          <w:iCs/>
          <w:color w:val="auto"/>
          <w:sz w:val="26"/>
          <w:szCs w:val="26"/>
        </w:rPr>
        <w:t xml:space="preserve"> no Anexo I do presente Edital.</w:t>
      </w:r>
    </w:p>
    <w:p w:rsidR="003A223A" w:rsidRPr="001D262C" w:rsidRDefault="003A223A">
      <w:pPr>
        <w:pStyle w:val="Default"/>
        <w:ind w:right="-856"/>
        <w:jc w:val="both"/>
        <w:rPr>
          <w:rFonts w:ascii="Times New Roman" w:hAnsi="Times New Roman" w:cs="Times New Roman"/>
          <w:b/>
          <w:bCs/>
          <w:iCs/>
          <w:color w:val="auto"/>
          <w:sz w:val="26"/>
          <w:szCs w:val="26"/>
        </w:rPr>
      </w:pPr>
    </w:p>
    <w:p w:rsidR="003A223A" w:rsidRPr="001D262C" w:rsidRDefault="003A223A">
      <w:pPr>
        <w:pStyle w:val="Default"/>
        <w:ind w:right="-856"/>
        <w:jc w:val="both"/>
        <w:rPr>
          <w:rFonts w:ascii="Times New Roman" w:hAnsi="Times New Roman" w:cs="Times New Roman"/>
          <w:b/>
          <w:bCs/>
          <w:color w:val="auto"/>
          <w:sz w:val="26"/>
          <w:szCs w:val="26"/>
        </w:rPr>
      </w:pPr>
      <w:r w:rsidRPr="001D262C">
        <w:rPr>
          <w:rFonts w:ascii="Times New Roman" w:hAnsi="Times New Roman" w:cs="Times New Roman"/>
          <w:color w:val="auto"/>
          <w:sz w:val="26"/>
          <w:szCs w:val="26"/>
        </w:rPr>
        <w:t xml:space="preserve">Aos ___ dias de _____ do ano de _____, O MUNICIPIO DE CAÇAPAVA DO SUL, neste ato denominado simplesmente ADQUIRENTE, representada neste instrumento pelo seu </w:t>
      </w:r>
      <w:r w:rsidR="00465E5A">
        <w:rPr>
          <w:rFonts w:ascii="Times New Roman" w:hAnsi="Times New Roman" w:cs="Times New Roman"/>
          <w:color w:val="auto"/>
          <w:sz w:val="26"/>
          <w:szCs w:val="26"/>
        </w:rPr>
        <w:t>Prefeito Municipal</w:t>
      </w:r>
      <w:r w:rsidRPr="001D262C">
        <w:rPr>
          <w:rFonts w:ascii="Times New Roman" w:hAnsi="Times New Roman" w:cs="Times New Roman"/>
          <w:color w:val="auto"/>
          <w:sz w:val="26"/>
          <w:szCs w:val="26"/>
        </w:rPr>
        <w:t xml:space="preserve">, Sr. </w:t>
      </w:r>
      <w:r w:rsidR="00465E5A">
        <w:rPr>
          <w:rFonts w:ascii="Times New Roman" w:hAnsi="Times New Roman" w:cs="Times New Roman"/>
          <w:color w:val="auto"/>
          <w:sz w:val="26"/>
          <w:szCs w:val="26"/>
        </w:rPr>
        <w:t>GIOVANI AMESTOY DA SILVA</w:t>
      </w:r>
      <w:r w:rsidRPr="001D262C">
        <w:rPr>
          <w:rFonts w:ascii="Times New Roman" w:hAnsi="Times New Roman" w:cs="Times New Roman"/>
          <w:color w:val="auto"/>
          <w:sz w:val="26"/>
          <w:szCs w:val="26"/>
        </w:rPr>
        <w:t xml:space="preserve">, CPF N° </w:t>
      </w:r>
      <w:r w:rsidR="00465E5A">
        <w:rPr>
          <w:rFonts w:ascii="Times New Roman" w:hAnsi="Times New Roman" w:cs="Times New Roman"/>
          <w:color w:val="auto"/>
          <w:sz w:val="26"/>
          <w:szCs w:val="26"/>
        </w:rPr>
        <w:t>...................</w:t>
      </w:r>
      <w:r w:rsidRPr="001D262C">
        <w:rPr>
          <w:rFonts w:ascii="Times New Roman" w:hAnsi="Times New Roman" w:cs="Times New Roman"/>
          <w:color w:val="auto"/>
          <w:sz w:val="26"/>
          <w:szCs w:val="26"/>
        </w:rPr>
        <w:t xml:space="preserve"> nos termos e de acordo com a Lei nº 10.520/02, Decreto nº 5.450/05, Lei Complementar nº 123/06, Decreto nº 6.204/07, Lei nº 8.666/93, Lei 8.078/90 – Código de Defesa do Consumidor) e das demais normas legais aplicáveis a espécie, em face da classificação da proposta apresentada no </w:t>
      </w:r>
      <w:r w:rsidRPr="001D262C">
        <w:rPr>
          <w:rFonts w:ascii="Times New Roman" w:hAnsi="Times New Roman" w:cs="Times New Roman"/>
          <w:b/>
          <w:bCs/>
          <w:color w:val="auto"/>
          <w:sz w:val="26"/>
          <w:szCs w:val="26"/>
        </w:rPr>
        <w:t xml:space="preserve">Pregão Eletrônico </w:t>
      </w:r>
      <w:r w:rsidRPr="00465E5A">
        <w:rPr>
          <w:rFonts w:ascii="Times New Roman" w:hAnsi="Times New Roman" w:cs="Times New Roman"/>
          <w:b/>
          <w:bCs/>
          <w:color w:val="auto"/>
          <w:sz w:val="26"/>
          <w:szCs w:val="26"/>
        </w:rPr>
        <w:t xml:space="preserve">nº </w:t>
      </w:r>
      <w:r w:rsidR="007B1342" w:rsidRPr="00465E5A">
        <w:rPr>
          <w:rFonts w:ascii="Times New Roman" w:hAnsi="Times New Roman" w:cs="Times New Roman"/>
          <w:b/>
          <w:bCs/>
          <w:color w:val="auto"/>
          <w:sz w:val="26"/>
          <w:szCs w:val="26"/>
        </w:rPr>
        <w:t>3</w:t>
      </w:r>
      <w:r w:rsidR="00465E5A" w:rsidRPr="00465E5A">
        <w:rPr>
          <w:rFonts w:ascii="Times New Roman" w:hAnsi="Times New Roman" w:cs="Times New Roman"/>
          <w:b/>
          <w:bCs/>
          <w:color w:val="auto"/>
          <w:sz w:val="26"/>
          <w:szCs w:val="26"/>
        </w:rPr>
        <w:t>29</w:t>
      </w:r>
      <w:r w:rsidR="007B1342" w:rsidRPr="001D262C">
        <w:rPr>
          <w:rFonts w:ascii="Times New Roman" w:hAnsi="Times New Roman" w:cs="Times New Roman"/>
          <w:b/>
          <w:bCs/>
          <w:color w:val="auto"/>
          <w:sz w:val="26"/>
          <w:szCs w:val="26"/>
        </w:rPr>
        <w:t>/201</w:t>
      </w:r>
      <w:r w:rsidR="00E90FDA">
        <w:rPr>
          <w:rFonts w:ascii="Times New Roman" w:hAnsi="Times New Roman" w:cs="Times New Roman"/>
          <w:b/>
          <w:bCs/>
          <w:color w:val="auto"/>
          <w:sz w:val="26"/>
          <w:szCs w:val="26"/>
        </w:rPr>
        <w:t>7</w:t>
      </w:r>
      <w:r w:rsidRPr="001D262C">
        <w:rPr>
          <w:rFonts w:ascii="Times New Roman" w:hAnsi="Times New Roman" w:cs="Times New Roman"/>
          <w:color w:val="auto"/>
          <w:sz w:val="26"/>
          <w:szCs w:val="26"/>
        </w:rPr>
        <w:t>, cujo resultado foi publicado no Mural de Avisos da Prefeitura e no Site Oficial do Município na Internet “www.cacapava.rs.gov.br” e homologado pelo Prefeito Municipal de Caçapava do Sul</w:t>
      </w:r>
      <w:r w:rsidR="00465E5A">
        <w:rPr>
          <w:rFonts w:ascii="Times New Roman" w:hAnsi="Times New Roman" w:cs="Times New Roman"/>
          <w:color w:val="auto"/>
          <w:sz w:val="26"/>
          <w:szCs w:val="26"/>
        </w:rPr>
        <w:t xml:space="preserve"> em..............................</w:t>
      </w:r>
      <w:r w:rsidRPr="001D262C">
        <w:rPr>
          <w:rFonts w:ascii="Times New Roman" w:hAnsi="Times New Roman" w:cs="Times New Roman"/>
          <w:color w:val="auto"/>
          <w:sz w:val="26"/>
          <w:szCs w:val="26"/>
        </w:rPr>
        <w:t>, RESOLVE registrar os preços para a aquisição de material.</w:t>
      </w:r>
    </w:p>
    <w:p w:rsidR="003A223A" w:rsidRPr="001D262C" w:rsidRDefault="003A223A">
      <w:pPr>
        <w:pStyle w:val="Default"/>
        <w:ind w:left="360" w:right="-856"/>
        <w:jc w:val="both"/>
        <w:rPr>
          <w:rFonts w:ascii="Times New Roman" w:hAnsi="Times New Roman" w:cs="Times New Roman"/>
          <w:b/>
          <w:bCs/>
          <w:color w:val="auto"/>
          <w:sz w:val="26"/>
          <w:szCs w:val="26"/>
        </w:rPr>
      </w:pPr>
    </w:p>
    <w:p w:rsidR="003A223A" w:rsidRPr="001D262C" w:rsidRDefault="003A223A">
      <w:pPr>
        <w:pStyle w:val="Default"/>
        <w:ind w:left="360" w:right="-856"/>
        <w:jc w:val="both"/>
        <w:rPr>
          <w:rFonts w:ascii="Times New Roman" w:hAnsi="Times New Roman" w:cs="Times New Roman"/>
          <w:b/>
          <w:bCs/>
          <w:color w:val="auto"/>
          <w:sz w:val="26"/>
          <w:szCs w:val="26"/>
        </w:rPr>
      </w:pPr>
    </w:p>
    <w:p w:rsidR="003A223A" w:rsidRPr="001D262C" w:rsidRDefault="003A223A">
      <w:pPr>
        <w:pStyle w:val="Default"/>
        <w:ind w:left="360" w:right="-856"/>
        <w:jc w:val="both"/>
        <w:rPr>
          <w:rFonts w:ascii="Times New Roman" w:hAnsi="Times New Roman" w:cs="Times New Roman"/>
          <w:color w:val="auto"/>
          <w:sz w:val="26"/>
          <w:szCs w:val="26"/>
        </w:rPr>
      </w:pPr>
      <w:r w:rsidRPr="001D262C">
        <w:rPr>
          <w:rFonts w:ascii="Times New Roman" w:hAnsi="Times New Roman" w:cs="Times New Roman"/>
          <w:b/>
          <w:bCs/>
          <w:color w:val="auto"/>
          <w:sz w:val="26"/>
          <w:szCs w:val="26"/>
        </w:rPr>
        <w:t>1</w:t>
      </w:r>
      <w:r w:rsidR="00B42493" w:rsidRPr="001D262C">
        <w:rPr>
          <w:rFonts w:ascii="Times New Roman" w:hAnsi="Times New Roman" w:cs="Times New Roman"/>
          <w:b/>
          <w:bCs/>
          <w:color w:val="auto"/>
          <w:sz w:val="26"/>
          <w:szCs w:val="26"/>
        </w:rPr>
        <w:t>. DO DETENTOR DA ATA REGISTRADO</w:t>
      </w:r>
    </w:p>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A partir desta data ficam registrados no Setor de Licitações da Prefeitura Municipal de Caçapava do Sul-RS os preços do fornecedor a seguir relacionado, nas condições est</w:t>
      </w:r>
      <w:r w:rsidR="00B42493" w:rsidRPr="001D262C">
        <w:rPr>
          <w:rFonts w:ascii="Times New Roman" w:hAnsi="Times New Roman" w:cs="Times New Roman"/>
          <w:color w:val="auto"/>
          <w:sz w:val="26"/>
          <w:szCs w:val="26"/>
        </w:rPr>
        <w:t>abelecidas no ato convocatório.</w:t>
      </w:r>
    </w:p>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Detentor da Ata: (razão social)_____________, CNPJ nº _____________, com sede ___________________, telefone nº ___________, fax nº______________, representada por seu ________, Sr. ___________, (nacionalidade) ___________, (estado civil) ______, residente e domiciliado em _______, RG nº ________, CPF nº ___________.</w:t>
      </w:r>
    </w:p>
    <w:p w:rsidR="003A223A" w:rsidRPr="001D262C" w:rsidRDefault="003A223A">
      <w:pPr>
        <w:pStyle w:val="Default"/>
        <w:ind w:right="-856"/>
        <w:jc w:val="both"/>
        <w:rPr>
          <w:rFonts w:ascii="Times New Roman" w:hAnsi="Times New Roman" w:cs="Times New Roman"/>
          <w:color w:val="auto"/>
          <w:sz w:val="26"/>
          <w:szCs w:val="26"/>
        </w:rPr>
      </w:pPr>
    </w:p>
    <w:p w:rsidR="003A223A" w:rsidRPr="001D262C" w:rsidRDefault="003A223A">
      <w:pPr>
        <w:pStyle w:val="Default"/>
        <w:ind w:right="-856"/>
        <w:jc w:val="both"/>
        <w:rPr>
          <w:rFonts w:ascii="Times New Roman" w:hAnsi="Times New Roman" w:cs="Times New Roman"/>
          <w:color w:val="auto"/>
          <w:sz w:val="26"/>
          <w:szCs w:val="26"/>
        </w:rPr>
      </w:pPr>
    </w:p>
    <w:p w:rsidR="003A223A" w:rsidRPr="001D262C" w:rsidRDefault="003A223A">
      <w:pPr>
        <w:pStyle w:val="Default"/>
        <w:numPr>
          <w:ilvl w:val="0"/>
          <w:numId w:val="4"/>
        </w:numPr>
        <w:ind w:left="720" w:right="-856"/>
        <w:jc w:val="both"/>
        <w:rPr>
          <w:rFonts w:ascii="Times New Roman" w:hAnsi="Times New Roman" w:cs="Times New Roman"/>
          <w:b/>
          <w:bCs/>
          <w:color w:val="auto"/>
          <w:sz w:val="26"/>
          <w:szCs w:val="26"/>
        </w:rPr>
      </w:pPr>
      <w:r w:rsidRPr="001D262C">
        <w:rPr>
          <w:rFonts w:ascii="Times New Roman" w:hAnsi="Times New Roman" w:cs="Times New Roman"/>
          <w:b/>
          <w:bCs/>
          <w:color w:val="auto"/>
          <w:sz w:val="26"/>
          <w:szCs w:val="26"/>
        </w:rPr>
        <w:t>DOS PREÇOS REGISTR</w:t>
      </w:r>
      <w:r w:rsidR="00B42493" w:rsidRPr="001D262C">
        <w:rPr>
          <w:rFonts w:ascii="Times New Roman" w:hAnsi="Times New Roman" w:cs="Times New Roman"/>
          <w:b/>
          <w:bCs/>
          <w:color w:val="auto"/>
          <w:sz w:val="26"/>
          <w:szCs w:val="26"/>
        </w:rPr>
        <w:t>ADOS</w:t>
      </w:r>
    </w:p>
    <w:tbl>
      <w:tblPr>
        <w:tblW w:w="10028" w:type="dxa"/>
        <w:tblInd w:w="-10" w:type="dxa"/>
        <w:tblLayout w:type="fixed"/>
        <w:tblLook w:val="0000" w:firstRow="0" w:lastRow="0" w:firstColumn="0" w:lastColumn="0" w:noHBand="0" w:noVBand="0"/>
      </w:tblPr>
      <w:tblGrid>
        <w:gridCol w:w="1623"/>
        <w:gridCol w:w="1647"/>
        <w:gridCol w:w="1624"/>
        <w:gridCol w:w="2054"/>
        <w:gridCol w:w="1440"/>
        <w:gridCol w:w="1640"/>
      </w:tblGrid>
      <w:tr w:rsidR="003A223A" w:rsidRPr="001D262C" w:rsidTr="00465E5A">
        <w:tc>
          <w:tcPr>
            <w:tcW w:w="1623"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Item</w:t>
            </w:r>
          </w:p>
        </w:tc>
        <w:tc>
          <w:tcPr>
            <w:tcW w:w="1647"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Descrição</w:t>
            </w:r>
          </w:p>
        </w:tc>
        <w:tc>
          <w:tcPr>
            <w:tcW w:w="1624"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Und</w:t>
            </w:r>
          </w:p>
        </w:tc>
        <w:tc>
          <w:tcPr>
            <w:tcW w:w="2054"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Quant. estimada</w:t>
            </w:r>
          </w:p>
        </w:tc>
        <w:tc>
          <w:tcPr>
            <w:tcW w:w="1440"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ind w:right="-856"/>
              <w:jc w:val="both"/>
              <w:rPr>
                <w:rFonts w:ascii="Times New Roman" w:hAnsi="Times New Roman" w:cs="Times New Roman"/>
                <w:color w:val="auto"/>
                <w:sz w:val="26"/>
                <w:szCs w:val="26"/>
              </w:rPr>
            </w:pPr>
            <w:r w:rsidRPr="001D262C">
              <w:rPr>
                <w:rFonts w:ascii="Times New Roman" w:hAnsi="Times New Roman" w:cs="Times New Roman"/>
                <w:color w:val="auto"/>
                <w:sz w:val="26"/>
                <w:szCs w:val="26"/>
              </w:rPr>
              <w:t>Valor unit.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A223A" w:rsidRPr="001D262C" w:rsidRDefault="003A223A">
            <w:pPr>
              <w:pStyle w:val="Default"/>
              <w:ind w:right="-856"/>
              <w:jc w:val="both"/>
              <w:rPr>
                <w:color w:val="auto"/>
              </w:rPr>
            </w:pPr>
            <w:r w:rsidRPr="001D262C">
              <w:rPr>
                <w:rFonts w:ascii="Times New Roman" w:hAnsi="Times New Roman" w:cs="Times New Roman"/>
                <w:color w:val="auto"/>
                <w:sz w:val="26"/>
                <w:szCs w:val="26"/>
              </w:rPr>
              <w:t>Valor total</w:t>
            </w:r>
          </w:p>
        </w:tc>
      </w:tr>
      <w:tr w:rsidR="003A223A" w:rsidRPr="001D262C" w:rsidTr="00465E5A">
        <w:tc>
          <w:tcPr>
            <w:tcW w:w="1623"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c>
          <w:tcPr>
            <w:tcW w:w="1647"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c>
          <w:tcPr>
            <w:tcW w:w="1624"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c>
          <w:tcPr>
            <w:tcW w:w="2054"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c>
          <w:tcPr>
            <w:tcW w:w="1440" w:type="dxa"/>
            <w:tcBorders>
              <w:top w:val="single" w:sz="4" w:space="0" w:color="000000"/>
              <w:left w:val="single" w:sz="4" w:space="0" w:color="000000"/>
              <w:bottom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A223A" w:rsidRPr="001D262C" w:rsidRDefault="003A223A">
            <w:pPr>
              <w:pStyle w:val="Default"/>
              <w:snapToGrid w:val="0"/>
              <w:ind w:right="-856"/>
              <w:jc w:val="both"/>
              <w:rPr>
                <w:rFonts w:ascii="Times New Roman" w:hAnsi="Times New Roman" w:cs="Times New Roman"/>
                <w:color w:val="auto"/>
                <w:sz w:val="26"/>
                <w:szCs w:val="26"/>
              </w:rPr>
            </w:pPr>
          </w:p>
        </w:tc>
      </w:tr>
      <w:tr w:rsidR="003A223A" w:rsidTr="00465E5A">
        <w:tc>
          <w:tcPr>
            <w:tcW w:w="1623"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47"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24"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r>
      <w:tr w:rsidR="003A223A" w:rsidTr="00465E5A">
        <w:tc>
          <w:tcPr>
            <w:tcW w:w="1623"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47"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24"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A223A" w:rsidRDefault="003A223A">
            <w:pPr>
              <w:pStyle w:val="Default"/>
              <w:snapToGrid w:val="0"/>
              <w:ind w:right="-856"/>
              <w:jc w:val="both"/>
              <w:rPr>
                <w:rFonts w:ascii="Times New Roman" w:hAnsi="Times New Roman" w:cs="Times New Roman"/>
                <w:sz w:val="26"/>
                <w:szCs w:val="26"/>
              </w:rPr>
            </w:pPr>
          </w:p>
        </w:tc>
      </w:tr>
    </w:tbl>
    <w:p w:rsidR="003A223A" w:rsidRDefault="00B42493">
      <w:pPr>
        <w:pStyle w:val="Default"/>
        <w:ind w:left="360" w:right="-856"/>
        <w:jc w:val="both"/>
        <w:rPr>
          <w:rFonts w:ascii="Times New Roman" w:hAnsi="Times New Roman" w:cs="Times New Roman"/>
          <w:sz w:val="26"/>
          <w:szCs w:val="26"/>
        </w:rPr>
      </w:pPr>
      <w:r>
        <w:rPr>
          <w:rFonts w:ascii="Times New Roman" w:hAnsi="Times New Roman" w:cs="Times New Roman"/>
          <w:b/>
          <w:bCs/>
          <w:sz w:val="26"/>
          <w:szCs w:val="26"/>
        </w:rPr>
        <w:lastRenderedPageBreak/>
        <w:t>3. DA VIGÊNCIA DA ATA</w:t>
      </w:r>
    </w:p>
    <w:p w:rsidR="003A223A" w:rsidRDefault="003A223A">
      <w:pPr>
        <w:pStyle w:val="Default"/>
        <w:ind w:right="-856"/>
        <w:jc w:val="both"/>
        <w:rPr>
          <w:rFonts w:ascii="Times New Roman" w:hAnsi="Times New Roman" w:cs="Times New Roman"/>
          <w:b/>
          <w:bCs/>
          <w:color w:val="auto"/>
          <w:sz w:val="26"/>
          <w:szCs w:val="26"/>
        </w:rPr>
      </w:pPr>
      <w:r>
        <w:rPr>
          <w:rFonts w:ascii="Times New Roman" w:hAnsi="Times New Roman" w:cs="Times New Roman"/>
          <w:sz w:val="26"/>
          <w:szCs w:val="26"/>
        </w:rPr>
        <w:t>A presente Ata de Registro de Preços terá a validade de 12 (doze) meses, a contar da sua assinatura. A existência de preços registrados não obriga esta Administração a firmar as contratações que deles poderão advir, facultando-se a realização de licitação específica para o objeto pretendido, sendo assegurado ao detentor do registro preferência na execução dos serv</w:t>
      </w:r>
      <w:r w:rsidR="00B42493">
        <w:rPr>
          <w:rFonts w:ascii="Times New Roman" w:hAnsi="Times New Roman" w:cs="Times New Roman"/>
          <w:sz w:val="26"/>
          <w:szCs w:val="26"/>
        </w:rPr>
        <w:t>iços em igualdade de condições.</w:t>
      </w:r>
    </w:p>
    <w:p w:rsidR="003A223A" w:rsidRDefault="003A223A">
      <w:pPr>
        <w:pStyle w:val="Default"/>
        <w:ind w:left="360" w:right="-856"/>
        <w:jc w:val="both"/>
        <w:rPr>
          <w:rFonts w:ascii="Times New Roman" w:hAnsi="Times New Roman" w:cs="Times New Roman"/>
          <w:b/>
          <w:bCs/>
          <w:color w:val="auto"/>
          <w:sz w:val="26"/>
          <w:szCs w:val="26"/>
        </w:rPr>
      </w:pPr>
    </w:p>
    <w:p w:rsidR="003A223A" w:rsidRDefault="00B42493">
      <w:pPr>
        <w:pStyle w:val="Default"/>
        <w:ind w:left="360" w:right="-856"/>
        <w:jc w:val="both"/>
        <w:rPr>
          <w:rFonts w:ascii="Times New Roman" w:hAnsi="Times New Roman" w:cs="Times New Roman"/>
          <w:color w:val="auto"/>
          <w:sz w:val="26"/>
          <w:szCs w:val="26"/>
        </w:rPr>
      </w:pPr>
      <w:r>
        <w:rPr>
          <w:rFonts w:ascii="Times New Roman" w:hAnsi="Times New Roman" w:cs="Times New Roman"/>
          <w:b/>
          <w:bCs/>
          <w:color w:val="auto"/>
          <w:sz w:val="26"/>
          <w:szCs w:val="26"/>
        </w:rPr>
        <w:t>4. DA EXECUÇÃO DA ATA</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Durante a execução da ata deverá ser observado o disposto no Edital de Pregão Eletrônico por Re</w:t>
      </w:r>
      <w:r w:rsidR="00B42493">
        <w:rPr>
          <w:rFonts w:ascii="Times New Roman" w:hAnsi="Times New Roman" w:cs="Times New Roman"/>
          <w:color w:val="auto"/>
          <w:sz w:val="26"/>
          <w:szCs w:val="26"/>
        </w:rPr>
        <w:t>gistro de Preços e seus anexos.</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5. DO CONT</w:t>
      </w:r>
      <w:r w:rsidR="00B42493">
        <w:rPr>
          <w:rFonts w:ascii="Times New Roman" w:hAnsi="Times New Roman" w:cs="Times New Roman"/>
          <w:b/>
          <w:bCs/>
          <w:color w:val="auto"/>
          <w:sz w:val="26"/>
          <w:szCs w:val="26"/>
        </w:rPr>
        <w:t>ROLE E DAS ALTERAÇÕES DE PREÇOS</w:t>
      </w:r>
    </w:p>
    <w:p w:rsidR="003A223A" w:rsidRDefault="003A223A">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5.1.</w:t>
      </w:r>
      <w:r>
        <w:rPr>
          <w:rFonts w:ascii="Times New Roman" w:hAnsi="Times New Roman" w:cs="Times New Roman"/>
          <w:color w:val="auto"/>
          <w:sz w:val="26"/>
          <w:szCs w:val="26"/>
        </w:rPr>
        <w:t xml:space="preserve"> Durante a vigência da Ata, os preços registrados serão fixos e irreajustáveis, exceto nas hipóteses, devidamente comprovadas, de ocorrência de situação prevista na alínea “d” do inciso II do art. 65 da Lei n.º 8.666/93 ou de redução do</w:t>
      </w:r>
      <w:r w:rsidR="00B42493">
        <w:rPr>
          <w:rFonts w:ascii="Times New Roman" w:hAnsi="Times New Roman" w:cs="Times New Roman"/>
          <w:color w:val="auto"/>
          <w:sz w:val="26"/>
          <w:szCs w:val="26"/>
        </w:rPr>
        <w:t>s preços praticados no mercado.</w:t>
      </w:r>
    </w:p>
    <w:p w:rsidR="003A223A" w:rsidRDefault="003A223A">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5.2. </w:t>
      </w:r>
      <w:r>
        <w:rPr>
          <w:rFonts w:ascii="Times New Roman" w:hAnsi="Times New Roman" w:cs="Times New Roman"/>
          <w:color w:val="auto"/>
          <w:sz w:val="26"/>
          <w:szCs w:val="26"/>
        </w:rPr>
        <w:t>Mesmo comprovada a ocorrência de situação prevista na alínea “d” do inciso II do art. 65 da Lei n.º 8.666/93, a Administração, se julgar conveniente, poderá optar por cancelar a Ata e inic</w:t>
      </w:r>
      <w:r w:rsidR="00B42493">
        <w:rPr>
          <w:rFonts w:ascii="Times New Roman" w:hAnsi="Times New Roman" w:cs="Times New Roman"/>
          <w:color w:val="auto"/>
          <w:sz w:val="26"/>
          <w:szCs w:val="26"/>
        </w:rPr>
        <w:t>iar outro processo licitatório.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5.3. </w:t>
      </w:r>
      <w:r>
        <w:rPr>
          <w:rFonts w:ascii="Times New Roman" w:hAnsi="Times New Roman" w:cs="Times New Roman"/>
          <w:color w:val="auto"/>
          <w:sz w:val="26"/>
          <w:szCs w:val="26"/>
        </w:rPr>
        <w:t xml:space="preserve">Comprovada a redução dos preços praticados no mercado nas mesmas condições do registro, e, definido o novo preço máximo a ser pago pela Administração, o detentor da Ata será notificado pela Administração Municipal para ciência e cumprimento, conforme documento formal do responsável </w:t>
      </w:r>
      <w:r w:rsidR="00B42493">
        <w:rPr>
          <w:rFonts w:ascii="Times New Roman" w:hAnsi="Times New Roman" w:cs="Times New Roman"/>
          <w:color w:val="auto"/>
          <w:sz w:val="26"/>
          <w:szCs w:val="26"/>
        </w:rPr>
        <w:t>pela Ata de Registro de Preços.</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6. DO CA</w:t>
      </w:r>
      <w:r w:rsidR="00B42493">
        <w:rPr>
          <w:rFonts w:ascii="Times New Roman" w:hAnsi="Times New Roman" w:cs="Times New Roman"/>
          <w:b/>
          <w:bCs/>
          <w:color w:val="auto"/>
          <w:sz w:val="26"/>
          <w:szCs w:val="26"/>
        </w:rPr>
        <w:t>NCELAMENTO DO REGISTRO DE PREÇO</w:t>
      </w:r>
    </w:p>
    <w:p w:rsidR="003A223A" w:rsidRDefault="003A223A">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6.1.</w:t>
      </w:r>
      <w:r>
        <w:rPr>
          <w:rFonts w:ascii="Times New Roman" w:hAnsi="Times New Roman" w:cs="Times New Roman"/>
          <w:color w:val="auto"/>
          <w:sz w:val="26"/>
          <w:szCs w:val="26"/>
        </w:rPr>
        <w:t xml:space="preserve"> O detentor da Ata terá o seu registro de preços cancelado, por intermédio de processo administrativo específico, assegurado o </w:t>
      </w:r>
      <w:r w:rsidR="00B42493">
        <w:rPr>
          <w:rFonts w:ascii="Times New Roman" w:hAnsi="Times New Roman" w:cs="Times New Roman"/>
          <w:color w:val="auto"/>
          <w:sz w:val="26"/>
          <w:szCs w:val="26"/>
        </w:rPr>
        <w:t>contraditório e a ampla defesa:</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6.1.1.</w:t>
      </w:r>
      <w:r w:rsidR="00B42493">
        <w:rPr>
          <w:rFonts w:ascii="Times New Roman" w:hAnsi="Times New Roman" w:cs="Times New Roman"/>
          <w:color w:val="auto"/>
          <w:sz w:val="26"/>
          <w:szCs w:val="26"/>
        </w:rPr>
        <w:t xml:space="preserve"> A pedido, quando: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a) Comprovar estar impossibilitado de cumprir as exigências da Ata, por ocorrência de casos</w:t>
      </w:r>
      <w:r w:rsidR="00B42493">
        <w:rPr>
          <w:rFonts w:ascii="Times New Roman" w:hAnsi="Times New Roman" w:cs="Times New Roman"/>
          <w:color w:val="auto"/>
          <w:sz w:val="26"/>
          <w:szCs w:val="26"/>
        </w:rPr>
        <w:t xml:space="preserve"> fortuitos ou de força maior; e</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b) O seu preço registrado se tornar, comprovadamente, inexequível em função da </w:t>
      </w:r>
      <w:r w:rsidR="00B42493">
        <w:rPr>
          <w:rFonts w:ascii="Times New Roman" w:hAnsi="Times New Roman" w:cs="Times New Roman"/>
          <w:color w:val="auto"/>
          <w:sz w:val="26"/>
          <w:szCs w:val="26"/>
        </w:rPr>
        <w:t>elevação dos preços de mercado.</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6.1.2. </w:t>
      </w:r>
      <w:r>
        <w:rPr>
          <w:rFonts w:ascii="Times New Roman" w:hAnsi="Times New Roman" w:cs="Times New Roman"/>
          <w:color w:val="auto"/>
          <w:sz w:val="26"/>
          <w:szCs w:val="26"/>
        </w:rPr>
        <w:t>Por iniciat</w:t>
      </w:r>
      <w:r w:rsidR="00B42493">
        <w:rPr>
          <w:rFonts w:ascii="Times New Roman" w:hAnsi="Times New Roman" w:cs="Times New Roman"/>
          <w:color w:val="auto"/>
          <w:sz w:val="26"/>
          <w:szCs w:val="26"/>
        </w:rPr>
        <w:t>iva da Administração Municipal:</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a) quando o detentor da ata não aceitar reduzir o preço registrado, na hipótese deste se tornar superior</w:t>
      </w:r>
      <w:r w:rsidR="00B42493">
        <w:rPr>
          <w:rFonts w:ascii="Times New Roman" w:hAnsi="Times New Roman" w:cs="Times New Roman"/>
          <w:color w:val="auto"/>
          <w:sz w:val="26"/>
          <w:szCs w:val="26"/>
        </w:rPr>
        <w:t xml:space="preserve"> àqueles praticados no mercado;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b) Não mantiver as condições de habilitação ou qualificação técnica e</w:t>
      </w:r>
      <w:r w:rsidR="00B42493">
        <w:rPr>
          <w:rFonts w:ascii="Times New Roman" w:hAnsi="Times New Roman" w:cs="Times New Roman"/>
          <w:color w:val="auto"/>
          <w:sz w:val="26"/>
          <w:szCs w:val="26"/>
        </w:rPr>
        <w:t>xigida no processo licitatório;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c) Por razões de interesse público, devida</w:t>
      </w:r>
      <w:r w:rsidR="00B42493">
        <w:rPr>
          <w:rFonts w:ascii="Times New Roman" w:hAnsi="Times New Roman" w:cs="Times New Roman"/>
          <w:color w:val="auto"/>
          <w:sz w:val="26"/>
          <w:szCs w:val="26"/>
        </w:rPr>
        <w:t>mente motivadas e justificadas;</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d) Não cumprir as obrigações decorrente</w:t>
      </w:r>
      <w:r w:rsidR="00B42493">
        <w:rPr>
          <w:rFonts w:ascii="Times New Roman" w:hAnsi="Times New Roman" w:cs="Times New Roman"/>
          <w:color w:val="auto"/>
          <w:sz w:val="26"/>
          <w:szCs w:val="26"/>
        </w:rPr>
        <w:t>s da Ata de Registro de Preços;</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e) Se recusar a fornecer os materiais nos prazos estabel</w:t>
      </w:r>
      <w:r w:rsidR="00B42493">
        <w:rPr>
          <w:rFonts w:ascii="Times New Roman" w:hAnsi="Times New Roman" w:cs="Times New Roman"/>
          <w:color w:val="auto"/>
          <w:sz w:val="26"/>
          <w:szCs w:val="26"/>
        </w:rPr>
        <w:t>ecidos no Edital e seus anexos;</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f) Na ocorrência de inexecução total ou parcial das condições estabelecidas na Ata de Registro de Preços ou nos pedidos dela decorrentes.</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lastRenderedPageBreak/>
        <w:t>7. DO CANCELAMENTO A</w:t>
      </w:r>
      <w:r w:rsidR="00B42493">
        <w:rPr>
          <w:rFonts w:ascii="Times New Roman" w:hAnsi="Times New Roman" w:cs="Times New Roman"/>
          <w:b/>
          <w:bCs/>
          <w:color w:val="auto"/>
          <w:sz w:val="26"/>
          <w:szCs w:val="26"/>
        </w:rPr>
        <w:t>UTOMÁTICO DO REGISTRO DE PREÇOS</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7.1.</w:t>
      </w:r>
      <w:r>
        <w:rPr>
          <w:rFonts w:ascii="Times New Roman" w:hAnsi="Times New Roman" w:cs="Times New Roman"/>
          <w:color w:val="auto"/>
          <w:sz w:val="26"/>
          <w:szCs w:val="26"/>
        </w:rPr>
        <w:t xml:space="preserve"> A Ata de Registro de Preços, decorrente desta licitação, </w:t>
      </w:r>
      <w:r w:rsidR="00B42493">
        <w:rPr>
          <w:rFonts w:ascii="Times New Roman" w:hAnsi="Times New Roman" w:cs="Times New Roman"/>
          <w:color w:val="auto"/>
          <w:sz w:val="26"/>
          <w:szCs w:val="26"/>
        </w:rPr>
        <w:t>será cancelada automaticamente:</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a) Po</w:t>
      </w:r>
      <w:r w:rsidR="00B42493">
        <w:rPr>
          <w:rFonts w:ascii="Times New Roman" w:hAnsi="Times New Roman" w:cs="Times New Roman"/>
          <w:color w:val="auto"/>
          <w:sz w:val="26"/>
          <w:szCs w:val="26"/>
        </w:rPr>
        <w:t>r decurso de prazo de vigência.</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b) Quando não res</w:t>
      </w:r>
      <w:r w:rsidR="00B42493">
        <w:rPr>
          <w:rFonts w:ascii="Times New Roman" w:hAnsi="Times New Roman" w:cs="Times New Roman"/>
          <w:color w:val="auto"/>
          <w:sz w:val="26"/>
          <w:szCs w:val="26"/>
        </w:rPr>
        <w:t>tarem fornecedores registrados.</w:t>
      </w:r>
    </w:p>
    <w:p w:rsidR="003A223A" w:rsidRDefault="003A223A">
      <w:pPr>
        <w:pStyle w:val="Default"/>
        <w:ind w:right="-856"/>
        <w:jc w:val="both"/>
        <w:rPr>
          <w:rFonts w:ascii="Times New Roman" w:hAnsi="Times New Roman" w:cs="Times New Roman"/>
          <w:color w:val="auto"/>
          <w:sz w:val="26"/>
          <w:szCs w:val="26"/>
        </w:rPr>
      </w:pPr>
    </w:p>
    <w:p w:rsidR="003A223A" w:rsidRDefault="00B42493">
      <w:pPr>
        <w:pStyle w:val="Default"/>
        <w:ind w:left="360" w:right="-856"/>
        <w:jc w:val="both"/>
      </w:pPr>
      <w:r>
        <w:rPr>
          <w:rFonts w:ascii="Times New Roman" w:hAnsi="Times New Roman" w:cs="Times New Roman"/>
          <w:b/>
          <w:bCs/>
          <w:color w:val="auto"/>
          <w:sz w:val="26"/>
          <w:szCs w:val="26"/>
        </w:rPr>
        <w:t>8. DO PAGAMENTO</w:t>
      </w:r>
    </w:p>
    <w:p w:rsidR="003A223A" w:rsidRDefault="003A223A">
      <w:pPr>
        <w:ind w:right="-856" w:firstLine="708"/>
        <w:jc w:val="both"/>
        <w:rPr>
          <w:b/>
          <w:bCs/>
          <w:szCs w:val="26"/>
        </w:rPr>
      </w:pPr>
      <w:r>
        <w:t>O pagamento será efetuado em até 30 (trinta) dias, a contar da entrega dos materiais.</w:t>
      </w:r>
    </w:p>
    <w:p w:rsidR="003A223A" w:rsidRDefault="003A223A">
      <w:pPr>
        <w:pStyle w:val="Default"/>
        <w:ind w:right="-856"/>
        <w:jc w:val="both"/>
        <w:rPr>
          <w:rFonts w:ascii="Times New Roman" w:hAnsi="Times New Roman" w:cs="Times New Roman"/>
          <w:b/>
          <w:bCs/>
          <w:color w:val="auto"/>
          <w:sz w:val="26"/>
          <w:szCs w:val="26"/>
        </w:rPr>
      </w:pPr>
    </w:p>
    <w:p w:rsidR="003A223A" w:rsidRDefault="003A223A">
      <w:pPr>
        <w:pStyle w:val="Default"/>
        <w:ind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      9. DAS CONDIÇÕES GERAI</w:t>
      </w:r>
      <w:r w:rsidR="00B42493">
        <w:rPr>
          <w:rFonts w:ascii="Times New Roman" w:hAnsi="Times New Roman" w:cs="Times New Roman"/>
          <w:b/>
          <w:bCs/>
          <w:color w:val="auto"/>
          <w:sz w:val="26"/>
          <w:szCs w:val="26"/>
        </w:rPr>
        <w:t>S, DA ENTREGA E DO RECEBIMENTO: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9.1. </w:t>
      </w:r>
      <w:r>
        <w:rPr>
          <w:rFonts w:ascii="Times New Roman" w:hAnsi="Times New Roman" w:cs="Times New Roman"/>
          <w:color w:val="auto"/>
          <w:sz w:val="26"/>
          <w:szCs w:val="26"/>
        </w:rPr>
        <w:t>Durante a execução do Contrato / Nota de Empenho, a Contratada deverá manter as mesmas condições de habilitação, prestar as informações solicitadas pelo Município dentro dos prazos estipulados, bem como não transferir a outrem as obrigações decorrentes da l</w:t>
      </w:r>
      <w:r w:rsidR="00B42493">
        <w:rPr>
          <w:rFonts w:ascii="Times New Roman" w:hAnsi="Times New Roman" w:cs="Times New Roman"/>
          <w:color w:val="auto"/>
          <w:sz w:val="26"/>
          <w:szCs w:val="26"/>
        </w:rPr>
        <w:t>icitação.</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9.2.</w:t>
      </w:r>
      <w:r>
        <w:rPr>
          <w:rFonts w:ascii="Times New Roman" w:hAnsi="Times New Roman" w:cs="Times New Roman"/>
          <w:color w:val="auto"/>
          <w:sz w:val="26"/>
          <w:szCs w:val="26"/>
        </w:rPr>
        <w:t xml:space="preserve"> O prazo de entrega dos materiais não poderá ser superior a 15 (quinze) dias após convocação, ou seja a contar da data de recebimento da Nota de Empenho.</w:t>
      </w:r>
    </w:p>
    <w:p w:rsidR="003A223A" w:rsidRDefault="003A223A">
      <w:pPr>
        <w:pStyle w:val="Default"/>
        <w:ind w:right="-856"/>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9.3. </w:t>
      </w:r>
      <w:r>
        <w:rPr>
          <w:rFonts w:ascii="Times New Roman" w:hAnsi="Times New Roman" w:cs="Times New Roman"/>
          <w:color w:val="auto"/>
          <w:sz w:val="26"/>
          <w:szCs w:val="26"/>
        </w:rPr>
        <w:t xml:space="preserve">Local e horário de entrega: </w:t>
      </w:r>
      <w:r>
        <w:rPr>
          <w:rFonts w:ascii="Times New Roman" w:hAnsi="Times New Roman" w:cs="Times New Roman"/>
          <w:sz w:val="26"/>
          <w:szCs w:val="26"/>
        </w:rPr>
        <w:t>Setor de Iluminação Pública</w:t>
      </w:r>
      <w:r>
        <w:rPr>
          <w:rFonts w:ascii="Times New Roman" w:hAnsi="Times New Roman" w:cs="Times New Roman"/>
          <w:color w:val="auto"/>
          <w:sz w:val="26"/>
          <w:szCs w:val="26"/>
        </w:rPr>
        <w:t xml:space="preserve"> da Secretaria de Município </w:t>
      </w:r>
      <w:r>
        <w:rPr>
          <w:rFonts w:ascii="Times New Roman" w:hAnsi="Times New Roman" w:cs="Times New Roman"/>
          <w:bCs/>
          <w:sz w:val="26"/>
          <w:szCs w:val="26"/>
        </w:rPr>
        <w:t>de Obras e Serviços Urbanos e Interior</w:t>
      </w:r>
      <w:r>
        <w:rPr>
          <w:rFonts w:ascii="Times New Roman" w:hAnsi="Times New Roman" w:cs="Times New Roman"/>
          <w:color w:val="auto"/>
          <w:sz w:val="26"/>
          <w:szCs w:val="26"/>
        </w:rPr>
        <w:t>, das 9:00h ás 15:00h, sendo necessário agendar a entrega com 48 horas de antecedê</w:t>
      </w:r>
      <w:r w:rsidR="00B42493">
        <w:rPr>
          <w:rFonts w:ascii="Times New Roman" w:hAnsi="Times New Roman" w:cs="Times New Roman"/>
          <w:color w:val="auto"/>
          <w:sz w:val="26"/>
          <w:szCs w:val="26"/>
        </w:rPr>
        <w:t>ncia, pelo fone 55 – 3281 4766.</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9.4. </w:t>
      </w:r>
      <w:r>
        <w:rPr>
          <w:rFonts w:ascii="Times New Roman" w:hAnsi="Times New Roman" w:cs="Times New Roman"/>
          <w:color w:val="auto"/>
          <w:sz w:val="26"/>
          <w:szCs w:val="26"/>
        </w:rPr>
        <w:t xml:space="preserve">O recebimento dos materiais serão procedidos da seguinte forma: </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a) Nos termos dos artigos 73 a 76 da Lei 8.666/1993, o objeto desta licitação será </w:t>
      </w:r>
      <w:r w:rsidR="00B42493">
        <w:rPr>
          <w:rFonts w:ascii="Times New Roman" w:hAnsi="Times New Roman" w:cs="Times New Roman"/>
          <w:color w:val="auto"/>
          <w:sz w:val="26"/>
          <w:szCs w:val="26"/>
        </w:rPr>
        <w:t>recebido, mediante nota fiscal:</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b) Provisoriamente, no ato da entrega do(s) produto(s), para posterior verificação da conformidade do material com as esp</w:t>
      </w:r>
      <w:r w:rsidR="00B42493">
        <w:rPr>
          <w:rFonts w:ascii="Times New Roman" w:hAnsi="Times New Roman" w:cs="Times New Roman"/>
          <w:color w:val="auto"/>
          <w:sz w:val="26"/>
          <w:szCs w:val="26"/>
        </w:rPr>
        <w:t>ecificações do objeto licitado;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 Definitivamente, em até 7 (sete) dias úteis, contados do recebimento provisório, após criteriosa inspeção e verificação de que o produto adquirido encontra-se em perfeitas condições de utilização, além de atender às especificações do objeto contratado. </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 Se, após o recebimento provisório, constatar-se que os objetos possuem vícios aparentes ou redibitórios ou estão em desacordo com as especificações ou a proposta, serão interrompidos os prazos de recebimento e suspenso o pagamento, até que sanado o problema. </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e) O recebimento provisório ou definitivo não exclui a responsabilidade civil pela solidez e segurança do serviço e/ou bem, nem a ético-profissional pela perfeita execução do contrato, dentro dos limites estabelecidos pe</w:t>
      </w:r>
      <w:r w:rsidR="00E90FDA">
        <w:rPr>
          <w:rFonts w:ascii="Times New Roman" w:hAnsi="Times New Roman" w:cs="Times New Roman"/>
          <w:color w:val="auto"/>
          <w:sz w:val="26"/>
          <w:szCs w:val="26"/>
        </w:rPr>
        <w:t>la lei ou por este instrumento.</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firstLine="708"/>
        <w:jc w:val="both"/>
        <w:rPr>
          <w:rFonts w:ascii="Times New Roman" w:hAnsi="Times New Roman" w:cs="Times New Roman"/>
          <w:sz w:val="26"/>
        </w:rPr>
      </w:pPr>
      <w:r>
        <w:rPr>
          <w:rFonts w:ascii="Times New Roman" w:hAnsi="Times New Roman" w:cs="Times New Roman"/>
          <w:b/>
          <w:color w:val="auto"/>
          <w:sz w:val="26"/>
          <w:szCs w:val="26"/>
        </w:rPr>
        <w:t>10. DAS PENALIDADES:</w:t>
      </w:r>
    </w:p>
    <w:p w:rsidR="003A223A" w:rsidRDefault="003A223A">
      <w:pPr>
        <w:pStyle w:val="Recuodecorpodetexto31"/>
        <w:spacing w:before="60"/>
        <w:ind w:right="-856" w:firstLine="0"/>
        <w:rPr>
          <w:rFonts w:ascii="Times New Roman" w:hAnsi="Times New Roman" w:cs="Times New Roman"/>
          <w:b/>
          <w:sz w:val="26"/>
        </w:rPr>
      </w:pPr>
      <w:r>
        <w:rPr>
          <w:rFonts w:ascii="Times New Roman" w:hAnsi="Times New Roman" w:cs="Times New Roman"/>
          <w:sz w:val="26"/>
        </w:rPr>
        <w:t>A licitante vencedora sujeitar-se-á às seguintes penalidades, as quais poderão ser aplicadas na forma do art. 86 e seguintes da Lei 8666/93:</w:t>
      </w:r>
    </w:p>
    <w:p w:rsidR="003A223A" w:rsidRDefault="003A223A">
      <w:pPr>
        <w:pStyle w:val="Recuodecorpodetexto31"/>
        <w:spacing w:before="60"/>
        <w:ind w:right="-856" w:firstLine="0"/>
        <w:rPr>
          <w:b/>
        </w:rPr>
      </w:pPr>
      <w:r>
        <w:rPr>
          <w:rFonts w:ascii="Times New Roman" w:hAnsi="Times New Roman" w:cs="Times New Roman"/>
          <w:b/>
          <w:sz w:val="26"/>
        </w:rPr>
        <w:t>10.1.</w:t>
      </w:r>
      <w:r>
        <w:rPr>
          <w:rFonts w:ascii="Times New Roman" w:hAnsi="Times New Roman" w:cs="Times New Roman"/>
          <w:sz w:val="26"/>
        </w:rPr>
        <w:t xml:space="preserve"> </w:t>
      </w:r>
      <w:r>
        <w:rPr>
          <w:rFonts w:ascii="Times New Roman" w:hAnsi="Times New Roman" w:cs="Times New Roman"/>
          <w:b/>
          <w:sz w:val="26"/>
        </w:rPr>
        <w:t>Advertência</w:t>
      </w:r>
      <w:r>
        <w:rPr>
          <w:rFonts w:ascii="Times New Roman" w:hAnsi="Times New Roman" w:cs="Times New Roman"/>
          <w:sz w:val="26"/>
        </w:rPr>
        <w:t>, por escrito, sempre que ocorrerem pequenas irregularidades, assim consideradas as que não se enquadrarem nos dispositivos seguintes:</w:t>
      </w:r>
    </w:p>
    <w:p w:rsidR="003A223A" w:rsidRDefault="003A223A">
      <w:pPr>
        <w:spacing w:before="60"/>
        <w:ind w:right="-856"/>
        <w:jc w:val="both"/>
        <w:rPr>
          <w:b/>
        </w:rPr>
      </w:pPr>
      <w:r>
        <w:rPr>
          <w:b/>
        </w:rPr>
        <w:t>10.2. Multa:</w:t>
      </w:r>
    </w:p>
    <w:p w:rsidR="003A223A" w:rsidRDefault="003A223A" w:rsidP="00E90FDA">
      <w:pPr>
        <w:spacing w:before="60"/>
        <w:ind w:right="-856"/>
        <w:jc w:val="both"/>
        <w:rPr>
          <w:b/>
        </w:rPr>
      </w:pPr>
      <w:r>
        <w:rPr>
          <w:b/>
        </w:rPr>
        <w:lastRenderedPageBreak/>
        <w:t>10.2.1.</w:t>
      </w:r>
      <w:r>
        <w:t xml:space="preserve"> de 5% sobre o valor da NOTA FISCAL/FATURA relativa ao fornecimento, pelo descumprimento de disposição do Edital, cláusula contratual ou norma de legislação pertinente;</w:t>
      </w:r>
    </w:p>
    <w:p w:rsidR="003A223A" w:rsidRDefault="003A223A" w:rsidP="00E90FDA">
      <w:pPr>
        <w:spacing w:before="120"/>
        <w:ind w:right="-856"/>
        <w:jc w:val="both"/>
        <w:rPr>
          <w:b/>
        </w:rPr>
      </w:pPr>
      <w:r>
        <w:rPr>
          <w:b/>
        </w:rPr>
        <w:t>10.2.2.</w:t>
      </w:r>
      <w:r>
        <w:t xml:space="preserve"> de 10% sobre o valor total atualizado do Contrato, nos casos de inexecução parcial ou total, execução imperfeita ou negligência na execução do objeto contratado.</w:t>
      </w:r>
    </w:p>
    <w:p w:rsidR="003A223A" w:rsidRDefault="003A223A" w:rsidP="00E90FDA">
      <w:pPr>
        <w:spacing w:before="120"/>
        <w:ind w:right="-856"/>
        <w:jc w:val="both"/>
        <w:rPr>
          <w:b/>
        </w:rPr>
      </w:pPr>
      <w:r>
        <w:rPr>
          <w:b/>
        </w:rPr>
        <w:t>10.3. Suspensão temporária do direito de participar de licitação e impedimento de contratar com a PREFEITURA MUNICIPAL DE CAÇAPAVA DO SUL,</w:t>
      </w:r>
      <w:r>
        <w:t xml:space="preserve"> conforme a seguinte gradação:</w:t>
      </w:r>
    </w:p>
    <w:p w:rsidR="003A223A" w:rsidRDefault="003A223A" w:rsidP="00E90FDA">
      <w:pPr>
        <w:spacing w:before="120"/>
        <w:ind w:right="-856"/>
        <w:jc w:val="both"/>
        <w:rPr>
          <w:b/>
        </w:rPr>
      </w:pPr>
      <w:r>
        <w:rPr>
          <w:b/>
        </w:rPr>
        <w:t>10.3.1.</w:t>
      </w:r>
      <w:r>
        <w:t xml:space="preserve"> nos casos definidos no subitem 9.2.1 acima: por 1 (um) ano;</w:t>
      </w:r>
    </w:p>
    <w:p w:rsidR="003A223A" w:rsidRDefault="003A223A" w:rsidP="00E90FDA">
      <w:pPr>
        <w:spacing w:before="120"/>
        <w:ind w:right="-856"/>
        <w:jc w:val="both"/>
        <w:rPr>
          <w:b/>
        </w:rPr>
      </w:pPr>
      <w:r>
        <w:rPr>
          <w:b/>
        </w:rPr>
        <w:t>10.3.2.</w:t>
      </w:r>
      <w:r>
        <w:t xml:space="preserve"> nos casos definidos no subitem 9.2.2 acima: por 2 (dois) anos.</w:t>
      </w:r>
    </w:p>
    <w:p w:rsidR="003A223A" w:rsidRDefault="003A223A" w:rsidP="00E90FDA">
      <w:pPr>
        <w:spacing w:before="120"/>
        <w:ind w:right="-856"/>
        <w:jc w:val="both"/>
        <w:rPr>
          <w:b/>
        </w:rPr>
      </w:pPr>
      <w:r>
        <w:rPr>
          <w:b/>
        </w:rPr>
        <w:t>10.4. Declaração de inidoneidade para licitar ou contratar com a Administração</w:t>
      </w:r>
      <w:r>
        <w:t xml:space="preserve"> </w:t>
      </w:r>
      <w:r>
        <w:rPr>
          <w:b/>
        </w:rPr>
        <w:t>Pública</w:t>
      </w:r>
      <w: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3A223A" w:rsidRDefault="003A223A" w:rsidP="00E90FDA">
      <w:pPr>
        <w:spacing w:before="120"/>
        <w:ind w:right="-856"/>
        <w:jc w:val="both"/>
        <w:rPr>
          <w:b/>
          <w:szCs w:val="26"/>
        </w:rPr>
      </w:pPr>
      <w:r>
        <w:rPr>
          <w:b/>
        </w:rPr>
        <w:t xml:space="preserve">10.5. </w:t>
      </w:r>
      <w:r>
        <w:t>A multa dobrará em cada caso de reincidência, não podendo ultrapassar a 30% do valor atualizado do Contrato, sem prejuízo da cobrança de perdas e danos de qualquer valor, que venham a ser causados ao erário público e/ou rescisão.</w:t>
      </w:r>
    </w:p>
    <w:p w:rsidR="003A223A" w:rsidRDefault="003A223A" w:rsidP="00E90FDA">
      <w:pPr>
        <w:spacing w:before="120"/>
        <w:ind w:right="-856"/>
        <w:jc w:val="both"/>
        <w:rPr>
          <w:szCs w:val="26"/>
        </w:rPr>
      </w:pPr>
      <w:r>
        <w:rPr>
          <w:b/>
          <w:szCs w:val="26"/>
        </w:rPr>
        <w:t>10</w:t>
      </w:r>
      <w:r>
        <w:rPr>
          <w:b/>
          <w:color w:val="000000"/>
          <w:szCs w:val="26"/>
        </w:rPr>
        <w:t>.6</w:t>
      </w:r>
      <w:r>
        <w:rPr>
          <w:b/>
          <w:szCs w:val="26"/>
        </w:rPr>
        <w:t>.</w:t>
      </w:r>
      <w:r>
        <w:rPr>
          <w:color w:val="000000"/>
          <w:szCs w:val="26"/>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w:t>
      </w:r>
      <w:r>
        <w:rPr>
          <w:szCs w:val="26"/>
        </w:rPr>
        <w:t xml:space="preserve">, </w:t>
      </w:r>
      <w:r>
        <w:rPr>
          <w:color w:val="000000"/>
        </w:rPr>
        <w:t>ficando a licitante sujeita às penalidades previstas neste item.</w:t>
      </w:r>
    </w:p>
    <w:p w:rsidR="003A223A" w:rsidRDefault="003A223A" w:rsidP="00E90FDA">
      <w:pPr>
        <w:pStyle w:val="Default"/>
        <w:ind w:right="-856"/>
        <w:jc w:val="both"/>
        <w:rPr>
          <w:rFonts w:ascii="Times New Roman" w:hAnsi="Times New Roman" w:cs="Times New Roman"/>
          <w:b/>
          <w:color w:val="auto"/>
          <w:sz w:val="26"/>
          <w:szCs w:val="26"/>
        </w:rPr>
      </w:pPr>
      <w:r>
        <w:rPr>
          <w:rFonts w:ascii="Times New Roman" w:hAnsi="Times New Roman" w:cs="Times New Roman"/>
          <w:sz w:val="26"/>
          <w:szCs w:val="26"/>
        </w:rPr>
        <w:t>.</w:t>
      </w:r>
      <w:r>
        <w:rPr>
          <w:rFonts w:ascii="Times New Roman" w:hAnsi="Times New Roman" w:cs="Times New Roman"/>
          <w:b/>
          <w:color w:val="auto"/>
          <w:sz w:val="26"/>
          <w:szCs w:val="26"/>
        </w:rPr>
        <w:t>10.7</w:t>
      </w:r>
      <w:r>
        <w:rPr>
          <w:rFonts w:ascii="Times New Roman" w:hAnsi="Times New Roman" w:cs="Times New Roman"/>
          <w:color w:val="auto"/>
          <w:sz w:val="26"/>
          <w:szCs w:val="26"/>
        </w:rPr>
        <w:t>. O atraso superior a 30 (trinta) dias caracteriza inexecução total, acarretando a suspensão temporária de participar de licitações e impedimento de contratar com esta Admini</w:t>
      </w:r>
      <w:r w:rsidR="007B1342">
        <w:rPr>
          <w:rFonts w:ascii="Times New Roman" w:hAnsi="Times New Roman" w:cs="Times New Roman"/>
          <w:color w:val="auto"/>
          <w:sz w:val="26"/>
          <w:szCs w:val="26"/>
        </w:rPr>
        <w:t>stração num prazo de dois anos.</w:t>
      </w:r>
    </w:p>
    <w:p w:rsidR="003A223A" w:rsidRDefault="003A223A" w:rsidP="00E90FDA">
      <w:pPr>
        <w:pStyle w:val="Default"/>
        <w:ind w:right="-856"/>
        <w:jc w:val="both"/>
        <w:rPr>
          <w:rFonts w:ascii="Times New Roman" w:hAnsi="Times New Roman" w:cs="Times New Roman"/>
          <w:b/>
          <w:bCs/>
          <w:color w:val="auto"/>
          <w:sz w:val="26"/>
          <w:szCs w:val="26"/>
        </w:rPr>
      </w:pPr>
      <w:r>
        <w:rPr>
          <w:rFonts w:ascii="Times New Roman" w:hAnsi="Times New Roman" w:cs="Times New Roman"/>
          <w:b/>
          <w:color w:val="auto"/>
          <w:sz w:val="26"/>
          <w:szCs w:val="26"/>
        </w:rPr>
        <w:t>10.8</w:t>
      </w:r>
      <w:r>
        <w:rPr>
          <w:rFonts w:ascii="Times New Roman" w:hAnsi="Times New Roman" w:cs="Times New Roman"/>
          <w:color w:val="auto"/>
          <w:sz w:val="26"/>
          <w:szCs w:val="26"/>
        </w:rPr>
        <w:t>. A cobrança de multa será feita mediante d</w:t>
      </w:r>
      <w:r w:rsidR="007B1342">
        <w:rPr>
          <w:rFonts w:ascii="Times New Roman" w:hAnsi="Times New Roman" w:cs="Times New Roman"/>
          <w:color w:val="auto"/>
          <w:sz w:val="26"/>
          <w:szCs w:val="26"/>
        </w:rPr>
        <w:t>esconto no pagamento da fatura.</w:t>
      </w:r>
    </w:p>
    <w:p w:rsidR="003A223A" w:rsidRDefault="003A223A">
      <w:pPr>
        <w:pStyle w:val="Default"/>
        <w:ind w:right="-856"/>
        <w:jc w:val="both"/>
        <w:rPr>
          <w:rFonts w:ascii="Times New Roman" w:hAnsi="Times New Roman" w:cs="Times New Roman"/>
          <w:b/>
          <w:bCs/>
          <w:color w:val="auto"/>
          <w:sz w:val="26"/>
          <w:szCs w:val="26"/>
        </w:rPr>
      </w:pPr>
    </w:p>
    <w:p w:rsidR="003A223A" w:rsidRDefault="003A223A">
      <w:pPr>
        <w:pStyle w:val="Default"/>
        <w:ind w:right="-856"/>
        <w:jc w:val="both"/>
        <w:rPr>
          <w:bCs/>
        </w:rPr>
      </w:pPr>
      <w:r>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r>
        <w:rPr>
          <w:rFonts w:ascii="Times New Roman" w:hAnsi="Times New Roman" w:cs="Times New Roman"/>
          <w:b/>
          <w:color w:val="auto"/>
          <w:sz w:val="26"/>
          <w:szCs w:val="26"/>
        </w:rPr>
        <w:t>11.</w:t>
      </w:r>
      <w:r>
        <w:rPr>
          <w:rFonts w:ascii="Times New Roman" w:hAnsi="Times New Roman" w:cs="Times New Roman"/>
          <w:color w:val="auto"/>
          <w:sz w:val="26"/>
          <w:szCs w:val="26"/>
        </w:rPr>
        <w:t xml:space="preserve"> </w:t>
      </w:r>
      <w:r>
        <w:rPr>
          <w:rFonts w:ascii="Times New Roman" w:hAnsi="Times New Roman" w:cs="Times New Roman"/>
          <w:b/>
          <w:bCs/>
          <w:color w:val="auto"/>
          <w:sz w:val="26"/>
          <w:szCs w:val="26"/>
        </w:rPr>
        <w:t>DO RECURSO ORÇAMENTÁRIO</w:t>
      </w:r>
      <w:r w:rsidR="007B1342">
        <w:rPr>
          <w:rFonts w:ascii="Times New Roman" w:hAnsi="Times New Roman" w:cs="Times New Roman"/>
          <w:color w:val="auto"/>
          <w:sz w:val="26"/>
          <w:szCs w:val="26"/>
        </w:rPr>
        <w:t>:</w:t>
      </w:r>
    </w:p>
    <w:p w:rsidR="003A223A" w:rsidRDefault="003A223A">
      <w:pPr>
        <w:ind w:right="-856"/>
        <w:jc w:val="both"/>
        <w:rPr>
          <w:b/>
          <w:szCs w:val="26"/>
          <w:lang w:val="es-ES_tradnl"/>
        </w:rPr>
      </w:pPr>
      <w:r>
        <w:rPr>
          <w:bCs/>
        </w:rPr>
        <w:t>Para as despesas decorrentes da presente Licitação, serão utilizados recursos da Dotação Orçamentária correspondente.</w:t>
      </w:r>
    </w:p>
    <w:p w:rsidR="003A223A" w:rsidRDefault="003A223A" w:rsidP="007B1342">
      <w:pPr>
        <w:spacing w:before="60"/>
        <w:ind w:right="-649"/>
        <w:jc w:val="both"/>
        <w:rPr>
          <w:b/>
          <w:szCs w:val="26"/>
          <w:lang w:val="es-ES_tradnl"/>
        </w:rPr>
      </w:pPr>
    </w:p>
    <w:p w:rsidR="003A223A" w:rsidRDefault="003A223A">
      <w:pPr>
        <w:pStyle w:val="Default"/>
        <w:ind w:left="360" w:right="-856"/>
        <w:jc w:val="both"/>
        <w:rPr>
          <w:rFonts w:ascii="Times New Roman" w:hAnsi="Times New Roman" w:cs="Times New Roman"/>
          <w:color w:val="auto"/>
          <w:sz w:val="26"/>
          <w:szCs w:val="26"/>
        </w:rPr>
      </w:pPr>
      <w:r>
        <w:rPr>
          <w:rFonts w:ascii="Times New Roman" w:hAnsi="Times New Roman" w:cs="Times New Roman"/>
          <w:b/>
          <w:bCs/>
          <w:color w:val="auto"/>
          <w:sz w:val="26"/>
          <w:szCs w:val="26"/>
        </w:rPr>
        <w:t>12. DA</w:t>
      </w:r>
      <w:r w:rsidR="007B1342">
        <w:rPr>
          <w:rFonts w:ascii="Times New Roman" w:hAnsi="Times New Roman" w:cs="Times New Roman"/>
          <w:b/>
          <w:bCs/>
          <w:color w:val="auto"/>
          <w:sz w:val="26"/>
          <w:szCs w:val="26"/>
        </w:rPr>
        <w:t xml:space="preserve"> AUTORIZAÇÃO PARA A CONTRATAÇÃO</w:t>
      </w: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A contratação e os demais atos inerentes à presente Ata de Registro de Preços serão autorizados, caso a caso, pelo Senhor Ordenador de Despesas e no caso dos órgãos usuários pela respectiva autori</w:t>
      </w:r>
      <w:r w:rsidR="007B1342">
        <w:rPr>
          <w:rFonts w:ascii="Times New Roman" w:hAnsi="Times New Roman" w:cs="Times New Roman"/>
          <w:color w:val="auto"/>
          <w:sz w:val="26"/>
          <w:szCs w:val="26"/>
        </w:rPr>
        <w:t>dade responsável de cada órgão.</w:t>
      </w:r>
    </w:p>
    <w:p w:rsidR="003A223A" w:rsidRDefault="003A223A">
      <w:pPr>
        <w:pStyle w:val="Default"/>
        <w:ind w:right="-856"/>
        <w:jc w:val="both"/>
        <w:rPr>
          <w:rFonts w:ascii="Times New Roman" w:hAnsi="Times New Roman" w:cs="Times New Roman"/>
          <w:color w:val="auto"/>
          <w:sz w:val="26"/>
          <w:szCs w:val="26"/>
        </w:rPr>
      </w:pPr>
    </w:p>
    <w:p w:rsidR="003A223A" w:rsidRDefault="007B1342">
      <w:pPr>
        <w:pStyle w:val="Default"/>
        <w:ind w:left="360" w:right="-856"/>
        <w:jc w:val="both"/>
        <w:rPr>
          <w:rFonts w:ascii="Times New Roman" w:hAnsi="Times New Roman" w:cs="Times New Roman"/>
          <w:color w:val="auto"/>
          <w:sz w:val="26"/>
          <w:szCs w:val="26"/>
        </w:rPr>
      </w:pPr>
      <w:r>
        <w:rPr>
          <w:rFonts w:ascii="Times New Roman" w:hAnsi="Times New Roman" w:cs="Times New Roman"/>
          <w:b/>
          <w:bCs/>
          <w:color w:val="auto"/>
          <w:sz w:val="26"/>
          <w:szCs w:val="26"/>
        </w:rPr>
        <w:t>13. DAS DISPOSIÇÕES FINAIS</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13.1</w:t>
      </w:r>
      <w:r>
        <w:rPr>
          <w:rFonts w:ascii="Times New Roman" w:hAnsi="Times New Roman" w:cs="Times New Roman"/>
          <w:color w:val="auto"/>
          <w:sz w:val="26"/>
          <w:szCs w:val="26"/>
        </w:rPr>
        <w:t xml:space="preserve"> O foro da Justiça de Caçapava do Sul/RS é o foro competente para solucionar os litígios decorrentes deste Edital, ficando excluído qualquer outro, </w:t>
      </w:r>
      <w:r w:rsidR="007B1342">
        <w:rPr>
          <w:rFonts w:ascii="Times New Roman" w:hAnsi="Times New Roman" w:cs="Times New Roman"/>
          <w:color w:val="auto"/>
          <w:sz w:val="26"/>
          <w:szCs w:val="26"/>
        </w:rPr>
        <w:t>por mais privilegiado que seja.</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13.2</w:t>
      </w:r>
      <w:r>
        <w:rPr>
          <w:rFonts w:ascii="Times New Roman" w:hAnsi="Times New Roman" w:cs="Times New Roman"/>
          <w:color w:val="auto"/>
          <w:sz w:val="26"/>
          <w:szCs w:val="26"/>
        </w:rPr>
        <w:t xml:space="preserve"> Aos casos omissos aplicar-se-ão as demais disposições constantes da Lei n. º 10.520, de 17 de julho de 2002, do Decreto nº 5.450, de 31 de maio de 2005, do Decreto nº 3.931, de 19 de setembro de 2001, da Lei nº 8.666, de 21 de junho de 1</w:t>
      </w:r>
      <w:r w:rsidR="007B1342">
        <w:rPr>
          <w:rFonts w:ascii="Times New Roman" w:hAnsi="Times New Roman" w:cs="Times New Roman"/>
          <w:color w:val="auto"/>
          <w:sz w:val="26"/>
          <w:szCs w:val="26"/>
        </w:rPr>
        <w:t>993 e demais normas aplicáveis.</w:t>
      </w:r>
    </w:p>
    <w:p w:rsidR="003A223A" w:rsidRDefault="003A223A">
      <w:pPr>
        <w:pStyle w:val="Default"/>
        <w:ind w:right="-856"/>
        <w:jc w:val="both"/>
        <w:rPr>
          <w:rFonts w:ascii="Times New Roman" w:hAnsi="Times New Roman" w:cs="Times New Roman"/>
          <w:color w:val="auto"/>
          <w:sz w:val="26"/>
          <w:szCs w:val="26"/>
        </w:rPr>
      </w:pPr>
    </w:p>
    <w:p w:rsidR="003A223A" w:rsidRDefault="003A223A">
      <w:pPr>
        <w:pStyle w:val="Default"/>
        <w:ind w:left="708" w:right="-856" w:firstLine="708"/>
        <w:jc w:val="both"/>
        <w:rPr>
          <w:rFonts w:cs="Times New Roman"/>
          <w:color w:val="auto"/>
          <w:sz w:val="26"/>
          <w:szCs w:val="26"/>
        </w:rPr>
      </w:pPr>
      <w:r>
        <w:rPr>
          <w:rFonts w:ascii="Times New Roman" w:hAnsi="Times New Roman" w:cs="Times New Roman"/>
          <w:color w:val="auto"/>
          <w:sz w:val="26"/>
          <w:szCs w:val="26"/>
        </w:rPr>
        <w:t>Caçapava do Sul, ______ de ______________ de 201</w:t>
      </w:r>
      <w:r w:rsidR="00E90FDA">
        <w:rPr>
          <w:rFonts w:ascii="Times New Roman" w:hAnsi="Times New Roman" w:cs="Times New Roman"/>
          <w:color w:val="auto"/>
          <w:sz w:val="26"/>
          <w:szCs w:val="26"/>
        </w:rPr>
        <w:t>7</w:t>
      </w:r>
      <w:r w:rsidR="007B1342">
        <w:rPr>
          <w:rFonts w:ascii="Times New Roman" w:hAnsi="Times New Roman" w:cs="Times New Roman"/>
          <w:color w:val="auto"/>
          <w:sz w:val="26"/>
          <w:szCs w:val="26"/>
        </w:rPr>
        <w:t>.</w:t>
      </w:r>
    </w:p>
    <w:p w:rsidR="003A223A" w:rsidRDefault="003A223A">
      <w:pPr>
        <w:ind w:right="-856"/>
        <w:jc w:val="both"/>
        <w:rPr>
          <w:szCs w:val="26"/>
        </w:rPr>
      </w:pPr>
    </w:p>
    <w:p w:rsidR="003A223A" w:rsidRDefault="003A223A">
      <w:pPr>
        <w:ind w:right="-856"/>
        <w:jc w:val="both"/>
        <w:rPr>
          <w:szCs w:val="26"/>
        </w:rPr>
      </w:pPr>
    </w:p>
    <w:p w:rsidR="003A223A" w:rsidRDefault="003A223A">
      <w:pPr>
        <w:ind w:right="-856"/>
        <w:jc w:val="both"/>
      </w:pPr>
      <w:r>
        <w:tab/>
      </w:r>
      <w:r>
        <w:tab/>
      </w:r>
      <w:r>
        <w:tab/>
      </w:r>
      <w:r>
        <w:tab/>
      </w:r>
      <w:r>
        <w:tab/>
      </w:r>
      <w:r>
        <w:tab/>
      </w:r>
      <w:r>
        <w:tab/>
      </w:r>
      <w:r>
        <w:tab/>
        <w:t xml:space="preserve">    CONTRATANTE</w:t>
      </w:r>
    </w:p>
    <w:p w:rsidR="003A223A" w:rsidRDefault="003A223A">
      <w:pPr>
        <w:ind w:right="-856"/>
        <w:jc w:val="both"/>
      </w:pPr>
    </w:p>
    <w:p w:rsidR="003A223A" w:rsidRDefault="003A223A">
      <w:pPr>
        <w:ind w:right="-856"/>
        <w:jc w:val="both"/>
      </w:pPr>
    </w:p>
    <w:p w:rsidR="003A223A" w:rsidRDefault="003A223A">
      <w:pPr>
        <w:spacing w:before="120"/>
        <w:ind w:right="-649" w:firstLine="720"/>
        <w:jc w:val="both"/>
      </w:pPr>
      <w:r>
        <w:tab/>
      </w:r>
      <w:r>
        <w:tab/>
      </w:r>
      <w:r>
        <w:tab/>
      </w:r>
      <w:r>
        <w:tab/>
      </w:r>
      <w:r>
        <w:tab/>
      </w:r>
      <w:r>
        <w:tab/>
      </w:r>
      <w:r>
        <w:tab/>
        <w:t xml:space="preserve">    CONTRATADA</w:t>
      </w: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pPr>
    </w:p>
    <w:p w:rsidR="003A223A" w:rsidRDefault="003A223A">
      <w:pPr>
        <w:ind w:right="-649"/>
        <w:jc w:val="both"/>
        <w:rPr>
          <w:sz w:val="16"/>
        </w:rPr>
      </w:pPr>
    </w:p>
    <w:p w:rsidR="003A223A" w:rsidRDefault="003A223A">
      <w:pPr>
        <w:ind w:right="-649"/>
        <w:jc w:val="both"/>
        <w:rPr>
          <w:sz w:val="16"/>
        </w:rPr>
      </w:pPr>
    </w:p>
    <w:p w:rsidR="003A223A" w:rsidRDefault="003A223A">
      <w:pPr>
        <w:ind w:right="-649"/>
        <w:jc w:val="both"/>
        <w:rPr>
          <w:sz w:val="16"/>
        </w:rPr>
      </w:pPr>
    </w:p>
    <w:p w:rsidR="003A223A" w:rsidRDefault="003A223A">
      <w:pPr>
        <w:ind w:right="-649"/>
        <w:jc w:val="both"/>
        <w:rPr>
          <w:sz w:val="16"/>
        </w:rPr>
      </w:pPr>
    </w:p>
    <w:p w:rsidR="003A223A" w:rsidRDefault="003A223A">
      <w:pPr>
        <w:ind w:right="-649"/>
        <w:jc w:val="both"/>
        <w:rPr>
          <w:sz w:val="16"/>
        </w:rPr>
      </w:pPr>
    </w:p>
    <w:p w:rsidR="00091396" w:rsidRDefault="00091396">
      <w:pPr>
        <w:ind w:right="-649"/>
        <w:jc w:val="both"/>
        <w:rPr>
          <w:sz w:val="16"/>
        </w:rPr>
      </w:pPr>
    </w:p>
    <w:p w:rsidR="00091396" w:rsidRDefault="00091396">
      <w:pPr>
        <w:ind w:right="-649"/>
        <w:jc w:val="both"/>
        <w:rPr>
          <w:sz w:val="16"/>
        </w:rPr>
      </w:pPr>
    </w:p>
    <w:p w:rsidR="00091396" w:rsidRDefault="00091396">
      <w:pPr>
        <w:ind w:right="-649"/>
        <w:jc w:val="both"/>
        <w:rPr>
          <w:sz w:val="16"/>
        </w:rPr>
      </w:pPr>
    </w:p>
    <w:p w:rsidR="003A223A" w:rsidRDefault="003A223A">
      <w:pPr>
        <w:ind w:right="-649"/>
        <w:jc w:val="both"/>
        <w:rPr>
          <w:b/>
          <w:sz w:val="28"/>
          <w:szCs w:val="28"/>
          <w:lang w:val="es-ES_tradnl"/>
        </w:rPr>
      </w:pPr>
    </w:p>
    <w:p w:rsidR="003A223A" w:rsidRDefault="003A223A">
      <w:pPr>
        <w:ind w:right="-360"/>
        <w:jc w:val="center"/>
        <w:rPr>
          <w:b/>
          <w:sz w:val="28"/>
          <w:szCs w:val="28"/>
          <w:lang w:val="es-ES_tradnl"/>
        </w:rPr>
      </w:pPr>
    </w:p>
    <w:p w:rsidR="003A223A" w:rsidRDefault="00D46AC2" w:rsidP="00D46AC2">
      <w:pPr>
        <w:ind w:right="-141"/>
        <w:jc w:val="both"/>
        <w:rPr>
          <w:b/>
          <w:bCs/>
          <w:sz w:val="28"/>
          <w:szCs w:val="28"/>
        </w:rPr>
      </w:pPr>
      <w:r>
        <w:rPr>
          <w:b/>
          <w:bCs/>
          <w:sz w:val="28"/>
        </w:rPr>
        <w:t xml:space="preserve">                       </w:t>
      </w:r>
      <w:r w:rsidR="003A223A">
        <w:rPr>
          <w:b/>
          <w:bCs/>
          <w:sz w:val="28"/>
        </w:rPr>
        <w:t>TERMO DE HOMOL</w:t>
      </w:r>
      <w:r w:rsidR="003A223A">
        <w:rPr>
          <w:b/>
          <w:bCs/>
          <w:sz w:val="28"/>
          <w:szCs w:val="28"/>
        </w:rPr>
        <w:t>OGAÇÃO E ADJUDICAÇÃO</w:t>
      </w:r>
    </w:p>
    <w:p w:rsidR="003A223A" w:rsidRDefault="003A223A" w:rsidP="00D46AC2">
      <w:pPr>
        <w:ind w:right="-141"/>
        <w:jc w:val="both"/>
        <w:rPr>
          <w:b/>
          <w:bCs/>
          <w:sz w:val="28"/>
          <w:szCs w:val="28"/>
        </w:rPr>
      </w:pPr>
      <w:r>
        <w:rPr>
          <w:b/>
          <w:bCs/>
          <w:sz w:val="28"/>
          <w:szCs w:val="28"/>
        </w:rPr>
        <w:t xml:space="preserve">              </w:t>
      </w:r>
    </w:p>
    <w:p w:rsidR="003A223A" w:rsidRDefault="003A223A" w:rsidP="00D46AC2">
      <w:pPr>
        <w:ind w:right="-141"/>
        <w:jc w:val="both"/>
        <w:rPr>
          <w:b/>
          <w:bCs/>
          <w:sz w:val="28"/>
          <w:szCs w:val="28"/>
        </w:rPr>
      </w:pPr>
      <w:r>
        <w:rPr>
          <w:b/>
          <w:bCs/>
          <w:sz w:val="28"/>
          <w:szCs w:val="28"/>
        </w:rPr>
        <w:t xml:space="preserve">               ED</w:t>
      </w:r>
      <w:r>
        <w:rPr>
          <w:b/>
          <w:sz w:val="28"/>
          <w:szCs w:val="28"/>
        </w:rPr>
        <w:t>ITAL Nº 2</w:t>
      </w:r>
      <w:r w:rsidR="00D46AC2">
        <w:rPr>
          <w:b/>
          <w:sz w:val="28"/>
          <w:szCs w:val="28"/>
        </w:rPr>
        <w:t>609</w:t>
      </w:r>
      <w:r>
        <w:rPr>
          <w:b/>
          <w:sz w:val="28"/>
          <w:szCs w:val="28"/>
        </w:rPr>
        <w:t>/201</w:t>
      </w:r>
      <w:r w:rsidR="00D46AC2">
        <w:rPr>
          <w:b/>
          <w:sz w:val="28"/>
          <w:szCs w:val="28"/>
        </w:rPr>
        <w:t>7</w:t>
      </w:r>
      <w:r>
        <w:rPr>
          <w:b/>
          <w:sz w:val="28"/>
          <w:szCs w:val="28"/>
        </w:rPr>
        <w:t xml:space="preserve"> – PREGÃO ELETRÔNICO Nº </w:t>
      </w:r>
      <w:r w:rsidR="00B854A6">
        <w:rPr>
          <w:b/>
          <w:sz w:val="28"/>
          <w:szCs w:val="28"/>
        </w:rPr>
        <w:t>3</w:t>
      </w:r>
      <w:r w:rsidR="00D46AC2">
        <w:rPr>
          <w:b/>
          <w:sz w:val="28"/>
          <w:szCs w:val="28"/>
        </w:rPr>
        <w:t>29</w:t>
      </w:r>
      <w:r>
        <w:rPr>
          <w:b/>
          <w:sz w:val="28"/>
          <w:szCs w:val="28"/>
        </w:rPr>
        <w:t>/201</w:t>
      </w:r>
      <w:r w:rsidR="00D46AC2">
        <w:rPr>
          <w:b/>
          <w:sz w:val="28"/>
          <w:szCs w:val="28"/>
        </w:rPr>
        <w:t>7</w:t>
      </w:r>
    </w:p>
    <w:p w:rsidR="003A223A" w:rsidRDefault="003A223A" w:rsidP="00D46AC2">
      <w:pPr>
        <w:ind w:right="-141"/>
        <w:jc w:val="both"/>
        <w:rPr>
          <w:b/>
          <w:bCs/>
          <w:sz w:val="28"/>
          <w:szCs w:val="28"/>
        </w:rPr>
      </w:pPr>
    </w:p>
    <w:p w:rsidR="003A223A" w:rsidRDefault="00B854A6" w:rsidP="00D46AC2">
      <w:pPr>
        <w:ind w:right="-141"/>
        <w:jc w:val="both"/>
        <w:rPr>
          <w:b/>
          <w:bCs/>
          <w:sz w:val="28"/>
          <w:szCs w:val="28"/>
        </w:rPr>
      </w:pPr>
      <w:r>
        <w:rPr>
          <w:b/>
          <w:bCs/>
          <w:sz w:val="28"/>
          <w:szCs w:val="28"/>
        </w:rPr>
        <w:tab/>
      </w:r>
      <w:r>
        <w:rPr>
          <w:b/>
          <w:bCs/>
          <w:sz w:val="28"/>
          <w:szCs w:val="28"/>
        </w:rPr>
        <w:tab/>
      </w:r>
      <w:r>
        <w:rPr>
          <w:b/>
          <w:bCs/>
          <w:sz w:val="28"/>
          <w:szCs w:val="28"/>
        </w:rPr>
        <w:tab/>
      </w:r>
      <w:r>
        <w:rPr>
          <w:b/>
          <w:bCs/>
          <w:sz w:val="28"/>
          <w:szCs w:val="28"/>
        </w:rPr>
        <w:tab/>
        <w:t xml:space="preserve">REGISTRO DE PREÇOS Nº </w:t>
      </w:r>
      <w:r w:rsidR="00D46AC2">
        <w:rPr>
          <w:b/>
          <w:bCs/>
          <w:sz w:val="28"/>
          <w:szCs w:val="28"/>
        </w:rPr>
        <w:t>61</w:t>
      </w:r>
      <w:r w:rsidR="003A223A">
        <w:rPr>
          <w:b/>
          <w:bCs/>
          <w:sz w:val="28"/>
          <w:szCs w:val="28"/>
        </w:rPr>
        <w:t>/201</w:t>
      </w:r>
      <w:r w:rsidR="00D46AC2">
        <w:rPr>
          <w:b/>
          <w:bCs/>
          <w:sz w:val="28"/>
          <w:szCs w:val="28"/>
        </w:rPr>
        <w:t>7</w:t>
      </w:r>
    </w:p>
    <w:p w:rsidR="003A223A" w:rsidRDefault="003A223A" w:rsidP="00D46AC2">
      <w:pPr>
        <w:ind w:right="-141"/>
        <w:jc w:val="both"/>
        <w:rPr>
          <w:b/>
          <w:bCs/>
          <w:sz w:val="28"/>
          <w:szCs w:val="28"/>
        </w:rPr>
      </w:pPr>
    </w:p>
    <w:p w:rsidR="003A223A" w:rsidRDefault="003A223A" w:rsidP="00D46AC2">
      <w:pPr>
        <w:ind w:right="-141"/>
        <w:jc w:val="both"/>
        <w:rPr>
          <w:b/>
          <w:sz w:val="28"/>
          <w:szCs w:val="28"/>
        </w:rPr>
      </w:pPr>
      <w:r>
        <w:rPr>
          <w:b/>
          <w:sz w:val="28"/>
          <w:szCs w:val="28"/>
        </w:rPr>
        <w:tab/>
      </w:r>
    </w:p>
    <w:p w:rsidR="003A223A" w:rsidRDefault="003A223A" w:rsidP="00D46AC2">
      <w:pPr>
        <w:ind w:right="-141"/>
        <w:jc w:val="both"/>
      </w:pP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Ata de Julgamento do </w:t>
      </w:r>
      <w:r>
        <w:rPr>
          <w:b/>
          <w:bCs/>
          <w:sz w:val="28"/>
          <w:szCs w:val="28"/>
        </w:rPr>
        <w:t>Edital nº 2</w:t>
      </w:r>
      <w:r w:rsidR="00D46AC2">
        <w:rPr>
          <w:b/>
          <w:bCs/>
          <w:sz w:val="28"/>
          <w:szCs w:val="28"/>
        </w:rPr>
        <w:t>609</w:t>
      </w:r>
      <w:r>
        <w:rPr>
          <w:b/>
          <w:bCs/>
          <w:sz w:val="28"/>
          <w:szCs w:val="28"/>
        </w:rPr>
        <w:t>/201</w:t>
      </w:r>
      <w:r w:rsidR="00D46AC2">
        <w:rPr>
          <w:b/>
          <w:bCs/>
          <w:sz w:val="28"/>
          <w:szCs w:val="28"/>
        </w:rPr>
        <w:t>7</w:t>
      </w:r>
      <w:r>
        <w:rPr>
          <w:b/>
          <w:bCs/>
          <w:sz w:val="28"/>
          <w:szCs w:val="28"/>
        </w:rPr>
        <w:t xml:space="preserve"> – Pregão Eletrônico nº </w:t>
      </w:r>
      <w:r w:rsidR="00B854A6">
        <w:rPr>
          <w:b/>
          <w:bCs/>
          <w:sz w:val="28"/>
          <w:szCs w:val="28"/>
        </w:rPr>
        <w:t>3</w:t>
      </w:r>
      <w:r w:rsidR="00D46AC2">
        <w:rPr>
          <w:b/>
          <w:bCs/>
          <w:sz w:val="28"/>
          <w:szCs w:val="28"/>
        </w:rPr>
        <w:t>29</w:t>
      </w:r>
      <w:r>
        <w:rPr>
          <w:b/>
          <w:bCs/>
          <w:sz w:val="28"/>
          <w:szCs w:val="28"/>
        </w:rPr>
        <w:t>/201</w:t>
      </w:r>
      <w:r w:rsidR="00D46AC2">
        <w:rPr>
          <w:b/>
          <w:bCs/>
          <w:sz w:val="28"/>
          <w:szCs w:val="28"/>
        </w:rPr>
        <w:t>7</w:t>
      </w:r>
      <w:r>
        <w:rPr>
          <w:b/>
          <w:bCs/>
          <w:sz w:val="28"/>
          <w:szCs w:val="28"/>
        </w:rPr>
        <w:t xml:space="preserve"> </w:t>
      </w:r>
      <w:r>
        <w:rPr>
          <w:bCs/>
          <w:sz w:val="28"/>
          <w:szCs w:val="28"/>
        </w:rPr>
        <w:t xml:space="preserve">(fls. </w:t>
      </w:r>
      <w:r w:rsidR="00D46AC2">
        <w:rPr>
          <w:bCs/>
          <w:sz w:val="28"/>
          <w:szCs w:val="28"/>
        </w:rPr>
        <w:t>616</w:t>
      </w:r>
      <w:r>
        <w:rPr>
          <w:bCs/>
          <w:sz w:val="28"/>
          <w:szCs w:val="28"/>
        </w:rPr>
        <w:t xml:space="preserve"> à </w:t>
      </w:r>
      <w:r w:rsidR="00D46AC2">
        <w:rPr>
          <w:bCs/>
          <w:sz w:val="28"/>
          <w:szCs w:val="28"/>
        </w:rPr>
        <w:t>734</w:t>
      </w:r>
      <w:r>
        <w:rPr>
          <w:bCs/>
          <w:sz w:val="28"/>
          <w:szCs w:val="28"/>
        </w:rPr>
        <w:t>)</w:t>
      </w:r>
      <w:r>
        <w:rPr>
          <w:sz w:val="28"/>
          <w:szCs w:val="28"/>
        </w:rPr>
        <w:t xml:space="preserve">, que trata do Registro de Preços visando a aquisição de </w:t>
      </w:r>
      <w:r w:rsidR="00D46AC2">
        <w:rPr>
          <w:sz w:val="28"/>
          <w:szCs w:val="28"/>
        </w:rPr>
        <w:t>equipamentos de informática e afins</w:t>
      </w:r>
      <w:r>
        <w:rPr>
          <w:sz w:val="28"/>
          <w:szCs w:val="28"/>
        </w:rPr>
        <w:t xml:space="preserve"> e </w:t>
      </w:r>
      <w:r>
        <w:rPr>
          <w:b/>
          <w:bCs/>
          <w:sz w:val="28"/>
          <w:szCs w:val="28"/>
        </w:rPr>
        <w:t>ADJUDICA</w:t>
      </w:r>
      <w:r>
        <w:rPr>
          <w:sz w:val="28"/>
          <w:szCs w:val="28"/>
        </w:rPr>
        <w:t xml:space="preserve"> as propostas declaradas vencedoras</w:t>
      </w:r>
      <w:r>
        <w:rPr>
          <w:b/>
          <w:sz w:val="28"/>
          <w:szCs w:val="28"/>
        </w:rPr>
        <w:t>.</w:t>
      </w:r>
    </w:p>
    <w:p w:rsidR="003A223A" w:rsidRDefault="003A223A" w:rsidP="00D46AC2">
      <w:pPr>
        <w:ind w:right="-141"/>
        <w:jc w:val="both"/>
      </w:pPr>
    </w:p>
    <w:p w:rsidR="003A223A" w:rsidRDefault="003A223A" w:rsidP="00D46AC2">
      <w:pPr>
        <w:ind w:right="-141"/>
        <w:jc w:val="both"/>
        <w:rPr>
          <w:sz w:val="28"/>
          <w:szCs w:val="28"/>
        </w:rPr>
      </w:pPr>
      <w:r>
        <w:rPr>
          <w:sz w:val="28"/>
          <w:szCs w:val="28"/>
        </w:rPr>
        <w:tab/>
        <w:t>Caçapava do Sul,</w:t>
      </w:r>
      <w:r w:rsidR="00D46AC2">
        <w:rPr>
          <w:sz w:val="28"/>
          <w:szCs w:val="28"/>
        </w:rPr>
        <w:t xml:space="preserve"> </w:t>
      </w:r>
      <w:r w:rsidR="00F63F69">
        <w:rPr>
          <w:sz w:val="28"/>
          <w:szCs w:val="28"/>
        </w:rPr>
        <w:t>03</w:t>
      </w:r>
      <w:r w:rsidR="00D46AC2">
        <w:rPr>
          <w:sz w:val="28"/>
          <w:szCs w:val="28"/>
        </w:rPr>
        <w:t xml:space="preserve"> </w:t>
      </w:r>
      <w:r>
        <w:rPr>
          <w:sz w:val="28"/>
          <w:szCs w:val="28"/>
        </w:rPr>
        <w:t xml:space="preserve">de </w:t>
      </w:r>
      <w:r w:rsidR="00D46AC2">
        <w:rPr>
          <w:sz w:val="28"/>
          <w:szCs w:val="28"/>
        </w:rPr>
        <w:t>agosto</w:t>
      </w:r>
      <w:r>
        <w:rPr>
          <w:sz w:val="28"/>
          <w:szCs w:val="28"/>
        </w:rPr>
        <w:t xml:space="preserve"> de 201</w:t>
      </w:r>
      <w:r w:rsidR="00D46AC2">
        <w:rPr>
          <w:sz w:val="28"/>
          <w:szCs w:val="28"/>
        </w:rPr>
        <w:t>7</w:t>
      </w:r>
      <w:r>
        <w:rPr>
          <w:sz w:val="28"/>
          <w:szCs w:val="28"/>
        </w:rPr>
        <w:t>.</w:t>
      </w:r>
      <w:bookmarkStart w:id="4" w:name="_GoBack"/>
      <w:bookmarkEnd w:id="4"/>
    </w:p>
    <w:p w:rsidR="003A223A" w:rsidRDefault="003A223A" w:rsidP="00D46AC2">
      <w:pPr>
        <w:ind w:right="-141"/>
        <w:jc w:val="both"/>
        <w:rPr>
          <w:sz w:val="28"/>
          <w:szCs w:val="28"/>
        </w:rPr>
      </w:pPr>
    </w:p>
    <w:p w:rsidR="003A223A" w:rsidRDefault="003A223A" w:rsidP="00D46AC2">
      <w:pPr>
        <w:ind w:right="-141"/>
        <w:jc w:val="both"/>
        <w:rPr>
          <w:sz w:val="28"/>
          <w:szCs w:val="28"/>
        </w:rPr>
      </w:pPr>
    </w:p>
    <w:p w:rsidR="003A223A" w:rsidRDefault="003A223A" w:rsidP="00D46AC2">
      <w:pPr>
        <w:ind w:right="-141"/>
        <w:jc w:val="both"/>
        <w:rPr>
          <w:b/>
          <w:sz w:val="28"/>
          <w:szCs w:val="28"/>
          <w:lang w:val="es-ES_tradnl"/>
        </w:rPr>
      </w:pPr>
      <w:r>
        <w:rPr>
          <w:sz w:val="28"/>
          <w:szCs w:val="28"/>
        </w:rPr>
        <w:tab/>
      </w:r>
      <w:r>
        <w:rPr>
          <w:sz w:val="28"/>
          <w:szCs w:val="28"/>
        </w:rPr>
        <w:tab/>
      </w:r>
      <w:r>
        <w:rPr>
          <w:sz w:val="28"/>
          <w:szCs w:val="28"/>
        </w:rPr>
        <w:tab/>
      </w:r>
      <w:r>
        <w:rPr>
          <w:sz w:val="28"/>
          <w:szCs w:val="28"/>
        </w:rPr>
        <w:tab/>
      </w:r>
      <w:r w:rsidR="00D46AC2">
        <w:rPr>
          <w:b/>
          <w:sz w:val="28"/>
          <w:szCs w:val="28"/>
        </w:rPr>
        <w:tab/>
        <w:t>GIOVANI AMESTOY DA SILVA</w:t>
      </w:r>
      <w:r>
        <w:rPr>
          <w:b/>
          <w:sz w:val="28"/>
          <w:szCs w:val="28"/>
        </w:rPr>
        <w:t>,</w:t>
      </w:r>
    </w:p>
    <w:p w:rsidR="003A223A" w:rsidRDefault="003A223A" w:rsidP="00D46AC2">
      <w:pPr>
        <w:ind w:right="-141"/>
        <w:jc w:val="both"/>
        <w:rPr>
          <w:b/>
          <w:sz w:val="28"/>
          <w:szCs w:val="28"/>
          <w:lang w:val="es-ES_tradnl"/>
        </w:rPr>
      </w:pP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 xml:space="preserve">         </w:t>
      </w:r>
      <w:r w:rsidR="00D46AC2">
        <w:rPr>
          <w:b/>
          <w:sz w:val="28"/>
          <w:szCs w:val="28"/>
          <w:lang w:val="es-ES_tradnl"/>
        </w:rPr>
        <w:t xml:space="preserve"> </w:t>
      </w:r>
      <w:r>
        <w:rPr>
          <w:b/>
          <w:sz w:val="28"/>
          <w:szCs w:val="28"/>
          <w:lang w:val="es-ES_tradnl"/>
        </w:rPr>
        <w:t>Prefeito Municipal</w:t>
      </w:r>
      <w:r w:rsidR="00D46AC2">
        <w:rPr>
          <w:b/>
          <w:sz w:val="28"/>
          <w:szCs w:val="28"/>
          <w:lang w:val="es-ES_tradnl"/>
        </w:rPr>
        <w:t>.</w:t>
      </w:r>
    </w:p>
    <w:p w:rsidR="008C2F96" w:rsidRDefault="008C2F96" w:rsidP="00D46AC2">
      <w:pPr>
        <w:ind w:right="-141"/>
        <w:jc w:val="both"/>
        <w:rPr>
          <w:b/>
          <w:sz w:val="28"/>
          <w:szCs w:val="28"/>
          <w:lang w:val="es-ES_tradnl"/>
        </w:rPr>
      </w:pPr>
    </w:p>
    <w:p w:rsidR="008C2F96" w:rsidRDefault="008C2F96" w:rsidP="00D46AC2">
      <w:pPr>
        <w:ind w:right="-141"/>
        <w:jc w:val="both"/>
        <w:rPr>
          <w:b/>
          <w:sz w:val="28"/>
          <w:szCs w:val="28"/>
          <w:lang w:val="es-ES_tradnl"/>
        </w:rPr>
      </w:pPr>
    </w:p>
    <w:p w:rsidR="008C2F96" w:rsidRDefault="008C2F96" w:rsidP="00D46AC2">
      <w:pPr>
        <w:ind w:right="-141"/>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7B1342" w:rsidRDefault="007B1342">
      <w:pPr>
        <w:ind w:right="-360"/>
        <w:jc w:val="both"/>
        <w:rPr>
          <w:b/>
          <w:sz w:val="28"/>
          <w:szCs w:val="28"/>
          <w:lang w:val="es-ES_tradnl"/>
        </w:rPr>
      </w:pPr>
    </w:p>
    <w:p w:rsidR="008C2F96" w:rsidRDefault="008C2F96">
      <w:pPr>
        <w:ind w:right="-360"/>
        <w:jc w:val="both"/>
        <w:rPr>
          <w:b/>
          <w:sz w:val="28"/>
          <w:szCs w:val="28"/>
          <w:lang w:val="es-ES_tradnl"/>
        </w:rPr>
      </w:pPr>
    </w:p>
    <w:p w:rsidR="008C2F96" w:rsidRDefault="008C2F96">
      <w:pPr>
        <w:ind w:right="-360"/>
        <w:jc w:val="both"/>
        <w:rPr>
          <w:b/>
          <w:sz w:val="28"/>
          <w:szCs w:val="28"/>
          <w:lang w:val="es-ES_tradnl"/>
        </w:rPr>
      </w:pPr>
    </w:p>
    <w:p w:rsidR="008C2F96" w:rsidRDefault="008C2F96">
      <w:pPr>
        <w:ind w:right="-360"/>
        <w:jc w:val="both"/>
        <w:rPr>
          <w:b/>
          <w:sz w:val="28"/>
          <w:szCs w:val="28"/>
          <w:lang w:val="es-ES_tradnl"/>
        </w:rPr>
      </w:pPr>
    </w:p>
    <w:p w:rsidR="008C2F96" w:rsidRDefault="008C2F96">
      <w:pPr>
        <w:ind w:right="-360"/>
        <w:jc w:val="both"/>
        <w:rPr>
          <w:b/>
          <w:sz w:val="28"/>
          <w:szCs w:val="28"/>
          <w:lang w:val="es-ES_tradnl"/>
        </w:rPr>
      </w:pPr>
    </w:p>
    <w:sectPr w:rsidR="008C2F96" w:rsidSect="00FF58A6">
      <w:headerReference w:type="default" r:id="rId12"/>
      <w:pgSz w:w="11906" w:h="16838"/>
      <w:pgMar w:top="577" w:right="1274" w:bottom="1417"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9F" w:rsidRDefault="00EE069F">
      <w:r>
        <w:separator/>
      </w:r>
    </w:p>
  </w:endnote>
  <w:endnote w:type="continuationSeparator" w:id="0">
    <w:p w:rsidR="00EE069F" w:rsidRDefault="00EE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9F" w:rsidRDefault="00EE069F">
      <w:r>
        <w:separator/>
      </w:r>
    </w:p>
  </w:footnote>
  <w:footnote w:type="continuationSeparator" w:id="0">
    <w:p w:rsidR="00EE069F" w:rsidRDefault="00EE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BC" w:rsidRDefault="00056D28">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71220" cy="95821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958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3630" cy="1035050"/>
              <wp:effectExtent l="13970" t="6985"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1035050"/>
                      </a:xfrm>
                      <a:prstGeom prst="rect">
                        <a:avLst/>
                      </a:prstGeom>
                      <a:solidFill>
                        <a:srgbClr val="FFFFFF">
                          <a:alpha val="0"/>
                        </a:srgbClr>
                      </a:solidFill>
                      <a:ln w="9525">
                        <a:solidFill>
                          <a:srgbClr val="FFFFFF"/>
                        </a:solidFill>
                        <a:miter lim="800000"/>
                        <a:headEnd/>
                        <a:tailEnd/>
                      </a:ln>
                    </wps:spPr>
                    <wps:txbx>
                      <w:txbxContent>
                        <w:p w:rsidR="00FA05BC" w:rsidRDefault="00FA05BC">
                          <w:pPr>
                            <w:pStyle w:val="Ttulo2"/>
                          </w:pPr>
                          <w:r>
                            <w:t>ESTADO DO RIO GRANDE DO SUL</w:t>
                          </w:r>
                        </w:p>
                        <w:p w:rsidR="00FA05BC" w:rsidRDefault="00FA05BC">
                          <w:pPr>
                            <w:pStyle w:val="Ttulo1"/>
                            <w:rPr>
                              <w:sz w:val="18"/>
                            </w:rPr>
                          </w:pPr>
                          <w:r>
                            <w:t>Prefeitura Municipal de Caçapava do Sul</w:t>
                          </w:r>
                        </w:p>
                        <w:p w:rsidR="00FA05BC" w:rsidRDefault="00FA05BC">
                          <w:pPr>
                            <w:pStyle w:val="Ttulo2"/>
                            <w:rPr>
                              <w:sz w:val="18"/>
                            </w:rPr>
                          </w:pPr>
                          <w:r>
                            <w:rPr>
                              <w:sz w:val="18"/>
                            </w:rPr>
                            <w:t xml:space="preserve">Rua Benjamin Constant, 686 – CEP 96.570-000 CNPJ 88.142.302/0001-45 Fone 55 3281 2463 </w:t>
                          </w:r>
                        </w:p>
                        <w:p w:rsidR="00FA05BC" w:rsidRDefault="00FA05B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1pt;margin-top:0;width:386.9pt;height: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5OAIAAG4EAAAOAAAAZHJzL2Uyb0RvYy54bWysVNtu2zAMfR+wfxD0vthJk64x6hRduwwD&#10;ugvQ7gMYWY6FyaImKbG7ry8lJW26vQ3zgyCJ5NHhIenLq7HXbC+dV2hqPp2UnEkjsFFmW/MfD+t3&#10;F5z5AKYBjUbW/FF6frV6++ZysJWcYYe6kY4RiPHVYGvehWCrovCikz34CVppyNii6yHQ0W2LxsFA&#10;6L0uZmV5XgzoGutQSO/p9jYb+Srht60U4VvbehmYrjlxC2l1ad3EtVhdQrV1YDslDjTgH1j0oAw9&#10;+gx1CwHYzqm/oHolHHpsw0RgX2DbKiFTDpTNtPwjm/sOrEy5kDjePsvk/x+s+Lr/7phqqHacGeip&#10;RA9yDOwDjmwW1Rmsr8jp3pJbGOk6esZMvb1D8dMzgzcdmK28dg6HTkJD7KYxsjgJzTg+gmyGL9jQ&#10;M7ALmIDG1vURkMRghE5VenyuTKQi6HK+nJ6dn5FJkG1ani3KRapdAdUx3DofPknsWdzU3FHpEzzs&#10;73yIdKA6uiT6qFWzVlqng9tubrRje6A2Wacvx2rbQb49Pueza8LzpxjasKHmy8VskeU5tR2CXuFn&#10;Sq8gehVoGLTqa35Rxi+3ZxT1o2koAKoASuc95aPNQeUobJY4jJuRHKP0G2weSW+HuelpSGnTofvN&#10;2UANX3P/awdOcqY/G6rZcjqfxwlJh/ni/YwO7tSyObWAEQRV88BZ3t6EPFU769S2o5dylxi8pjq3&#10;KlXghdWBNzV1EvIwgHFqTs/J6+U3sXoCAAD//wMAUEsDBBQABgAIAAAAIQBqhDm53gAAAAgBAAAP&#10;AAAAZHJzL2Rvd25yZXYueG1sTI/NTsMwEITvSLyDtUjcqEMrKkjjVPyoIKEKqaEP4MZLHGqvo9hp&#10;wtuzPcFlpdlZzc5XrCfvxAn72AZScDvLQCDVwbTUKNh/bm7uQcSkyWgXCBX8YIR1eXlR6NyEkXZ4&#10;qlIjOIRirhXYlLpcylhb9DrOQofE3lfovU4s+0aaXo8c7p2cZ9lSet0Sf7C6w2eL9bEavIIn9z6+&#10;vMZwNG/TUH1Uu8322zqlrq+mxxWIhFP6O4Zzfa4OJXc6hIFMFI71cs4sSQFPth8Wd0xyOO8XGciy&#10;kP8Byl8AAAD//wMAUEsBAi0AFAAGAAgAAAAhALaDOJL+AAAA4QEAABMAAAAAAAAAAAAAAAAAAAAA&#10;AFtDb250ZW50X1R5cGVzXS54bWxQSwECLQAUAAYACAAAACEAOP0h/9YAAACUAQAACwAAAAAAAAAA&#10;AAAAAAAvAQAAX3JlbHMvLnJlbHNQSwECLQAUAAYACAAAACEAwF3cOTgCAABuBAAADgAAAAAAAAAA&#10;AAAAAAAuAgAAZHJzL2Uyb0RvYy54bWxQSwECLQAUAAYACAAAACEAaoQ5ud4AAAAIAQAADwAAAAAA&#10;AAAAAAAAAACSBAAAZHJzL2Rvd25yZXYueG1sUEsFBgAAAAAEAAQA8wAAAJ0FAAAAAA==&#10;" strokecolor="white">
              <v:fill opacity="0"/>
              <v:textbox>
                <w:txbxContent>
                  <w:p w:rsidR="00FA05BC" w:rsidRDefault="00FA05BC">
                    <w:pPr>
                      <w:pStyle w:val="Ttulo2"/>
                    </w:pPr>
                    <w:r>
                      <w:t>ESTADO DO RIO GRANDE DO SUL</w:t>
                    </w:r>
                  </w:p>
                  <w:p w:rsidR="00FA05BC" w:rsidRDefault="00FA05BC">
                    <w:pPr>
                      <w:pStyle w:val="Ttulo1"/>
                      <w:rPr>
                        <w:sz w:val="18"/>
                      </w:rPr>
                    </w:pPr>
                    <w:r>
                      <w:t>Prefeitura Municipal de Caçapava do Sul</w:t>
                    </w:r>
                  </w:p>
                  <w:p w:rsidR="00FA05BC" w:rsidRDefault="00FA05BC">
                    <w:pPr>
                      <w:pStyle w:val="Ttulo2"/>
                      <w:rPr>
                        <w:sz w:val="18"/>
                      </w:rPr>
                    </w:pPr>
                    <w:r>
                      <w:rPr>
                        <w:sz w:val="18"/>
                      </w:rPr>
                      <w:t xml:space="preserve">Rua Benjamin Constant, 686 – CEP 96.570-000 CNPJ 88.142.302/0001-45 Fone 55 3281 2463 </w:t>
                    </w:r>
                  </w:p>
                  <w:p w:rsidR="00FA05BC" w:rsidRDefault="00FA05BC">
                    <w:pPr>
                      <w:pStyle w:val="Ttulo2"/>
                      <w:rPr>
                        <w:sz w:val="18"/>
                      </w:rPr>
                    </w:pPr>
                  </w:p>
                </w:txbxContent>
              </v:textbox>
            </v:shape>
          </w:pict>
        </mc:Fallback>
      </mc:AlternateContent>
    </w:r>
  </w:p>
  <w:p w:rsidR="00FA05BC" w:rsidRDefault="00FA05BC">
    <w:pPr>
      <w:pStyle w:val="Cabealho"/>
      <w:rPr>
        <w:rFonts w:ascii="Arial Black" w:hAnsi="Arial Black" w:cs="Arial Black"/>
        <w:lang w:val="pt-BR" w:eastAsia="pt-BR"/>
      </w:rPr>
    </w:pPr>
  </w:p>
  <w:p w:rsidR="00FA05BC" w:rsidRDefault="00FA05BC">
    <w:pPr>
      <w:pStyle w:val="Cabealho"/>
    </w:pPr>
  </w:p>
  <w:p w:rsidR="00FA05BC" w:rsidRDefault="00FA05BC">
    <w:pPr>
      <w:pStyle w:val="Cabealho"/>
    </w:pPr>
  </w:p>
  <w:p w:rsidR="00FA05BC" w:rsidRDefault="00FA05BC">
    <w:pPr>
      <w:pStyle w:val="Cabealho"/>
    </w:pPr>
  </w:p>
  <w:p w:rsidR="00FA05BC" w:rsidRDefault="00FA05BC">
    <w:pPr>
      <w:pStyle w:val="Cabealho"/>
    </w:pPr>
  </w:p>
  <w:p w:rsidR="00FA05BC" w:rsidRDefault="00FA05BC">
    <w:pPr>
      <w:pStyle w:val="Cabealho"/>
    </w:pPr>
  </w:p>
  <w:p w:rsidR="00FA05BC" w:rsidRDefault="00FA05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0"/>
      <w:numFmt w:val="decimal"/>
      <w:lvlText w:val="%1"/>
      <w:lvlJc w:val="left"/>
      <w:pPr>
        <w:tabs>
          <w:tab w:val="num" w:pos="1069"/>
        </w:tabs>
        <w:ind w:left="1069" w:hanging="360"/>
      </w:pPr>
      <w:rPr>
        <w:rFonts w:ascii="Times New Roman" w:hAnsi="Times New Roman" w:cs="Times New Roman" w:hint="default"/>
        <w:b/>
        <w:sz w:val="2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140"/>
        </w:tabs>
        <w:ind w:left="114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6"/>
        </w:tabs>
        <w:ind w:left="786" w:hanging="360"/>
      </w:pPr>
      <w:rPr>
        <w:rFonts w:hint="default"/>
        <w:b/>
      </w:rPr>
    </w:lvl>
  </w:abstractNum>
  <w:abstractNum w:abstractNumId="4" w15:restartNumberingAfterBreak="0">
    <w:nsid w:val="02DA1BFA"/>
    <w:multiLevelType w:val="hybridMultilevel"/>
    <w:tmpl w:val="218AF7AC"/>
    <w:lvl w:ilvl="0" w:tplc="32B84BE2">
      <w:numFmt w:val="bullet"/>
      <w:lvlText w:val="-"/>
      <w:lvlJc w:val="left"/>
      <w:pPr>
        <w:ind w:left="103" w:hanging="106"/>
      </w:pPr>
      <w:rPr>
        <w:rFonts w:ascii="Calibri" w:eastAsia="Calibri" w:hAnsi="Calibri" w:cs="Calibri" w:hint="default"/>
        <w:w w:val="99"/>
        <w:sz w:val="26"/>
        <w:szCs w:val="26"/>
      </w:rPr>
    </w:lvl>
    <w:lvl w:ilvl="1" w:tplc="AFD06FE2">
      <w:numFmt w:val="bullet"/>
      <w:lvlText w:val="•"/>
      <w:lvlJc w:val="left"/>
      <w:pPr>
        <w:ind w:left="1025" w:hanging="106"/>
      </w:pPr>
      <w:rPr>
        <w:rFonts w:hint="default"/>
      </w:rPr>
    </w:lvl>
    <w:lvl w:ilvl="2" w:tplc="A3940C86">
      <w:numFmt w:val="bullet"/>
      <w:lvlText w:val="•"/>
      <w:lvlJc w:val="left"/>
      <w:pPr>
        <w:ind w:left="1950" w:hanging="106"/>
      </w:pPr>
      <w:rPr>
        <w:rFonts w:hint="default"/>
      </w:rPr>
    </w:lvl>
    <w:lvl w:ilvl="3" w:tplc="BEE299FC">
      <w:numFmt w:val="bullet"/>
      <w:lvlText w:val="•"/>
      <w:lvlJc w:val="left"/>
      <w:pPr>
        <w:ind w:left="2875" w:hanging="106"/>
      </w:pPr>
      <w:rPr>
        <w:rFonts w:hint="default"/>
      </w:rPr>
    </w:lvl>
    <w:lvl w:ilvl="4" w:tplc="05003C80">
      <w:numFmt w:val="bullet"/>
      <w:lvlText w:val="•"/>
      <w:lvlJc w:val="left"/>
      <w:pPr>
        <w:ind w:left="3800" w:hanging="106"/>
      </w:pPr>
      <w:rPr>
        <w:rFonts w:hint="default"/>
      </w:rPr>
    </w:lvl>
    <w:lvl w:ilvl="5" w:tplc="5B72C1C6">
      <w:numFmt w:val="bullet"/>
      <w:lvlText w:val="•"/>
      <w:lvlJc w:val="left"/>
      <w:pPr>
        <w:ind w:left="4726" w:hanging="106"/>
      </w:pPr>
      <w:rPr>
        <w:rFonts w:hint="default"/>
      </w:rPr>
    </w:lvl>
    <w:lvl w:ilvl="6" w:tplc="4D66A7B4">
      <w:numFmt w:val="bullet"/>
      <w:lvlText w:val="•"/>
      <w:lvlJc w:val="left"/>
      <w:pPr>
        <w:ind w:left="5651" w:hanging="106"/>
      </w:pPr>
      <w:rPr>
        <w:rFonts w:hint="default"/>
      </w:rPr>
    </w:lvl>
    <w:lvl w:ilvl="7" w:tplc="2414738E">
      <w:numFmt w:val="bullet"/>
      <w:lvlText w:val="•"/>
      <w:lvlJc w:val="left"/>
      <w:pPr>
        <w:ind w:left="6576" w:hanging="106"/>
      </w:pPr>
      <w:rPr>
        <w:rFonts w:hint="default"/>
      </w:rPr>
    </w:lvl>
    <w:lvl w:ilvl="8" w:tplc="9C0E49A6">
      <w:numFmt w:val="bullet"/>
      <w:lvlText w:val="•"/>
      <w:lvlJc w:val="left"/>
      <w:pPr>
        <w:ind w:left="7501" w:hanging="106"/>
      </w:pPr>
      <w:rPr>
        <w:rFonts w:hint="default"/>
      </w:rPr>
    </w:lvl>
  </w:abstractNum>
  <w:abstractNum w:abstractNumId="5" w15:restartNumberingAfterBreak="0">
    <w:nsid w:val="04474AF1"/>
    <w:multiLevelType w:val="hybridMultilevel"/>
    <w:tmpl w:val="AB4062A8"/>
    <w:lvl w:ilvl="0" w:tplc="4CB41E06">
      <w:numFmt w:val="bullet"/>
      <w:lvlText w:val="-"/>
      <w:lvlJc w:val="left"/>
      <w:pPr>
        <w:ind w:left="208" w:hanging="106"/>
      </w:pPr>
      <w:rPr>
        <w:rFonts w:ascii="Calibri" w:eastAsia="Calibri" w:hAnsi="Calibri" w:cs="Calibri" w:hint="default"/>
        <w:w w:val="99"/>
        <w:sz w:val="20"/>
        <w:szCs w:val="20"/>
      </w:rPr>
    </w:lvl>
    <w:lvl w:ilvl="1" w:tplc="0B6803E2">
      <w:numFmt w:val="bullet"/>
      <w:lvlText w:val="•"/>
      <w:lvlJc w:val="left"/>
      <w:pPr>
        <w:ind w:left="1115" w:hanging="106"/>
      </w:pPr>
      <w:rPr>
        <w:rFonts w:hint="default"/>
      </w:rPr>
    </w:lvl>
    <w:lvl w:ilvl="2" w:tplc="64349F4E">
      <w:numFmt w:val="bullet"/>
      <w:lvlText w:val="•"/>
      <w:lvlJc w:val="left"/>
      <w:pPr>
        <w:ind w:left="2030" w:hanging="106"/>
      </w:pPr>
      <w:rPr>
        <w:rFonts w:hint="default"/>
      </w:rPr>
    </w:lvl>
    <w:lvl w:ilvl="3" w:tplc="05D4DBFC">
      <w:numFmt w:val="bullet"/>
      <w:lvlText w:val="•"/>
      <w:lvlJc w:val="left"/>
      <w:pPr>
        <w:ind w:left="2945" w:hanging="106"/>
      </w:pPr>
      <w:rPr>
        <w:rFonts w:hint="default"/>
      </w:rPr>
    </w:lvl>
    <w:lvl w:ilvl="4" w:tplc="DFBCC7C4">
      <w:numFmt w:val="bullet"/>
      <w:lvlText w:val="•"/>
      <w:lvlJc w:val="left"/>
      <w:pPr>
        <w:ind w:left="3860" w:hanging="106"/>
      </w:pPr>
      <w:rPr>
        <w:rFonts w:hint="default"/>
      </w:rPr>
    </w:lvl>
    <w:lvl w:ilvl="5" w:tplc="3266BD0C">
      <w:numFmt w:val="bullet"/>
      <w:lvlText w:val="•"/>
      <w:lvlJc w:val="left"/>
      <w:pPr>
        <w:ind w:left="4776" w:hanging="106"/>
      </w:pPr>
      <w:rPr>
        <w:rFonts w:hint="default"/>
      </w:rPr>
    </w:lvl>
    <w:lvl w:ilvl="6" w:tplc="175EC7F4">
      <w:numFmt w:val="bullet"/>
      <w:lvlText w:val="•"/>
      <w:lvlJc w:val="left"/>
      <w:pPr>
        <w:ind w:left="5691" w:hanging="106"/>
      </w:pPr>
      <w:rPr>
        <w:rFonts w:hint="default"/>
      </w:rPr>
    </w:lvl>
    <w:lvl w:ilvl="7" w:tplc="6C40511C">
      <w:numFmt w:val="bullet"/>
      <w:lvlText w:val="•"/>
      <w:lvlJc w:val="left"/>
      <w:pPr>
        <w:ind w:left="6606" w:hanging="106"/>
      </w:pPr>
      <w:rPr>
        <w:rFonts w:hint="default"/>
      </w:rPr>
    </w:lvl>
    <w:lvl w:ilvl="8" w:tplc="15EECF86">
      <w:numFmt w:val="bullet"/>
      <w:lvlText w:val="•"/>
      <w:lvlJc w:val="left"/>
      <w:pPr>
        <w:ind w:left="7521" w:hanging="106"/>
      </w:pPr>
      <w:rPr>
        <w:rFonts w:hint="default"/>
      </w:rPr>
    </w:lvl>
  </w:abstractNum>
  <w:abstractNum w:abstractNumId="6" w15:restartNumberingAfterBreak="0">
    <w:nsid w:val="05430ABA"/>
    <w:multiLevelType w:val="hybridMultilevel"/>
    <w:tmpl w:val="684473B8"/>
    <w:lvl w:ilvl="0" w:tplc="F36CF8B0">
      <w:numFmt w:val="bullet"/>
      <w:lvlText w:val="-"/>
      <w:lvlJc w:val="left"/>
      <w:pPr>
        <w:ind w:left="103" w:hanging="106"/>
      </w:pPr>
      <w:rPr>
        <w:rFonts w:ascii="Calibri" w:eastAsia="Calibri" w:hAnsi="Calibri" w:cs="Calibri" w:hint="default"/>
        <w:w w:val="99"/>
        <w:sz w:val="20"/>
        <w:szCs w:val="20"/>
      </w:rPr>
    </w:lvl>
    <w:lvl w:ilvl="1" w:tplc="24B69CF4">
      <w:numFmt w:val="bullet"/>
      <w:lvlText w:val="•"/>
      <w:lvlJc w:val="left"/>
      <w:pPr>
        <w:ind w:left="1025" w:hanging="106"/>
      </w:pPr>
      <w:rPr>
        <w:rFonts w:hint="default"/>
      </w:rPr>
    </w:lvl>
    <w:lvl w:ilvl="2" w:tplc="BC361386">
      <w:numFmt w:val="bullet"/>
      <w:lvlText w:val="•"/>
      <w:lvlJc w:val="left"/>
      <w:pPr>
        <w:ind w:left="1950" w:hanging="106"/>
      </w:pPr>
      <w:rPr>
        <w:rFonts w:hint="default"/>
      </w:rPr>
    </w:lvl>
    <w:lvl w:ilvl="3" w:tplc="440619E4">
      <w:numFmt w:val="bullet"/>
      <w:lvlText w:val="•"/>
      <w:lvlJc w:val="left"/>
      <w:pPr>
        <w:ind w:left="2875" w:hanging="106"/>
      </w:pPr>
      <w:rPr>
        <w:rFonts w:hint="default"/>
      </w:rPr>
    </w:lvl>
    <w:lvl w:ilvl="4" w:tplc="8020AC58">
      <w:numFmt w:val="bullet"/>
      <w:lvlText w:val="•"/>
      <w:lvlJc w:val="left"/>
      <w:pPr>
        <w:ind w:left="3800" w:hanging="106"/>
      </w:pPr>
      <w:rPr>
        <w:rFonts w:hint="default"/>
      </w:rPr>
    </w:lvl>
    <w:lvl w:ilvl="5" w:tplc="4A08A892">
      <w:numFmt w:val="bullet"/>
      <w:lvlText w:val="•"/>
      <w:lvlJc w:val="left"/>
      <w:pPr>
        <w:ind w:left="4726" w:hanging="106"/>
      </w:pPr>
      <w:rPr>
        <w:rFonts w:hint="default"/>
      </w:rPr>
    </w:lvl>
    <w:lvl w:ilvl="6" w:tplc="97122EA8">
      <w:numFmt w:val="bullet"/>
      <w:lvlText w:val="•"/>
      <w:lvlJc w:val="left"/>
      <w:pPr>
        <w:ind w:left="5651" w:hanging="106"/>
      </w:pPr>
      <w:rPr>
        <w:rFonts w:hint="default"/>
      </w:rPr>
    </w:lvl>
    <w:lvl w:ilvl="7" w:tplc="6BB44D84">
      <w:numFmt w:val="bullet"/>
      <w:lvlText w:val="•"/>
      <w:lvlJc w:val="left"/>
      <w:pPr>
        <w:ind w:left="6576" w:hanging="106"/>
      </w:pPr>
      <w:rPr>
        <w:rFonts w:hint="default"/>
      </w:rPr>
    </w:lvl>
    <w:lvl w:ilvl="8" w:tplc="1F600A20">
      <w:numFmt w:val="bullet"/>
      <w:lvlText w:val="•"/>
      <w:lvlJc w:val="left"/>
      <w:pPr>
        <w:ind w:left="7501" w:hanging="106"/>
      </w:pPr>
      <w:rPr>
        <w:rFonts w:hint="default"/>
      </w:rPr>
    </w:lvl>
  </w:abstractNum>
  <w:abstractNum w:abstractNumId="7" w15:restartNumberingAfterBreak="0">
    <w:nsid w:val="0BFF7772"/>
    <w:multiLevelType w:val="hybridMultilevel"/>
    <w:tmpl w:val="5F826B2C"/>
    <w:lvl w:ilvl="0" w:tplc="DF4CE920">
      <w:numFmt w:val="bullet"/>
      <w:lvlText w:val="-"/>
      <w:lvlJc w:val="left"/>
      <w:pPr>
        <w:ind w:left="208" w:hanging="106"/>
      </w:pPr>
      <w:rPr>
        <w:rFonts w:ascii="Calibri" w:eastAsia="Calibri" w:hAnsi="Calibri" w:cs="Calibri" w:hint="default"/>
        <w:w w:val="99"/>
        <w:sz w:val="20"/>
        <w:szCs w:val="20"/>
      </w:rPr>
    </w:lvl>
    <w:lvl w:ilvl="1" w:tplc="1D66406A">
      <w:numFmt w:val="bullet"/>
      <w:lvlText w:val="•"/>
      <w:lvlJc w:val="left"/>
      <w:pPr>
        <w:ind w:left="1115" w:hanging="106"/>
      </w:pPr>
      <w:rPr>
        <w:rFonts w:hint="default"/>
      </w:rPr>
    </w:lvl>
    <w:lvl w:ilvl="2" w:tplc="90825E64">
      <w:numFmt w:val="bullet"/>
      <w:lvlText w:val="•"/>
      <w:lvlJc w:val="left"/>
      <w:pPr>
        <w:ind w:left="2030" w:hanging="106"/>
      </w:pPr>
      <w:rPr>
        <w:rFonts w:hint="default"/>
      </w:rPr>
    </w:lvl>
    <w:lvl w:ilvl="3" w:tplc="76F2C11E">
      <w:numFmt w:val="bullet"/>
      <w:lvlText w:val="•"/>
      <w:lvlJc w:val="left"/>
      <w:pPr>
        <w:ind w:left="2945" w:hanging="106"/>
      </w:pPr>
      <w:rPr>
        <w:rFonts w:hint="default"/>
      </w:rPr>
    </w:lvl>
    <w:lvl w:ilvl="4" w:tplc="4F7CDC1E">
      <w:numFmt w:val="bullet"/>
      <w:lvlText w:val="•"/>
      <w:lvlJc w:val="left"/>
      <w:pPr>
        <w:ind w:left="3860" w:hanging="106"/>
      </w:pPr>
      <w:rPr>
        <w:rFonts w:hint="default"/>
      </w:rPr>
    </w:lvl>
    <w:lvl w:ilvl="5" w:tplc="0F408266">
      <w:numFmt w:val="bullet"/>
      <w:lvlText w:val="•"/>
      <w:lvlJc w:val="left"/>
      <w:pPr>
        <w:ind w:left="4776" w:hanging="106"/>
      </w:pPr>
      <w:rPr>
        <w:rFonts w:hint="default"/>
      </w:rPr>
    </w:lvl>
    <w:lvl w:ilvl="6" w:tplc="2CBEF3DE">
      <w:numFmt w:val="bullet"/>
      <w:lvlText w:val="•"/>
      <w:lvlJc w:val="left"/>
      <w:pPr>
        <w:ind w:left="5691" w:hanging="106"/>
      </w:pPr>
      <w:rPr>
        <w:rFonts w:hint="default"/>
      </w:rPr>
    </w:lvl>
    <w:lvl w:ilvl="7" w:tplc="0E867EF4">
      <w:numFmt w:val="bullet"/>
      <w:lvlText w:val="•"/>
      <w:lvlJc w:val="left"/>
      <w:pPr>
        <w:ind w:left="6606" w:hanging="106"/>
      </w:pPr>
      <w:rPr>
        <w:rFonts w:hint="default"/>
      </w:rPr>
    </w:lvl>
    <w:lvl w:ilvl="8" w:tplc="FC363E52">
      <w:numFmt w:val="bullet"/>
      <w:lvlText w:val="•"/>
      <w:lvlJc w:val="left"/>
      <w:pPr>
        <w:ind w:left="7521" w:hanging="106"/>
      </w:pPr>
      <w:rPr>
        <w:rFonts w:hint="default"/>
      </w:rPr>
    </w:lvl>
  </w:abstractNum>
  <w:abstractNum w:abstractNumId="8" w15:restartNumberingAfterBreak="0">
    <w:nsid w:val="0C302C95"/>
    <w:multiLevelType w:val="hybridMultilevel"/>
    <w:tmpl w:val="16AE9006"/>
    <w:lvl w:ilvl="0" w:tplc="9AE6F418">
      <w:numFmt w:val="bullet"/>
      <w:lvlText w:val="-"/>
      <w:lvlJc w:val="left"/>
      <w:pPr>
        <w:ind w:left="208" w:hanging="106"/>
      </w:pPr>
      <w:rPr>
        <w:rFonts w:ascii="Calibri" w:eastAsia="Calibri" w:hAnsi="Calibri" w:cs="Calibri" w:hint="default"/>
        <w:w w:val="99"/>
        <w:sz w:val="20"/>
        <w:szCs w:val="20"/>
      </w:rPr>
    </w:lvl>
    <w:lvl w:ilvl="1" w:tplc="CED2D99A">
      <w:numFmt w:val="bullet"/>
      <w:lvlText w:val="•"/>
      <w:lvlJc w:val="left"/>
      <w:pPr>
        <w:ind w:left="1115" w:hanging="106"/>
      </w:pPr>
      <w:rPr>
        <w:rFonts w:hint="default"/>
      </w:rPr>
    </w:lvl>
    <w:lvl w:ilvl="2" w:tplc="9BBC07DC">
      <w:numFmt w:val="bullet"/>
      <w:lvlText w:val="•"/>
      <w:lvlJc w:val="left"/>
      <w:pPr>
        <w:ind w:left="2030" w:hanging="106"/>
      </w:pPr>
      <w:rPr>
        <w:rFonts w:hint="default"/>
      </w:rPr>
    </w:lvl>
    <w:lvl w:ilvl="3" w:tplc="C51C593A">
      <w:numFmt w:val="bullet"/>
      <w:lvlText w:val="•"/>
      <w:lvlJc w:val="left"/>
      <w:pPr>
        <w:ind w:left="2945" w:hanging="106"/>
      </w:pPr>
      <w:rPr>
        <w:rFonts w:hint="default"/>
      </w:rPr>
    </w:lvl>
    <w:lvl w:ilvl="4" w:tplc="5FD00252">
      <w:numFmt w:val="bullet"/>
      <w:lvlText w:val="•"/>
      <w:lvlJc w:val="left"/>
      <w:pPr>
        <w:ind w:left="3860" w:hanging="106"/>
      </w:pPr>
      <w:rPr>
        <w:rFonts w:hint="default"/>
      </w:rPr>
    </w:lvl>
    <w:lvl w:ilvl="5" w:tplc="79902350">
      <w:numFmt w:val="bullet"/>
      <w:lvlText w:val="•"/>
      <w:lvlJc w:val="left"/>
      <w:pPr>
        <w:ind w:left="4776" w:hanging="106"/>
      </w:pPr>
      <w:rPr>
        <w:rFonts w:hint="default"/>
      </w:rPr>
    </w:lvl>
    <w:lvl w:ilvl="6" w:tplc="40C094AA">
      <w:numFmt w:val="bullet"/>
      <w:lvlText w:val="•"/>
      <w:lvlJc w:val="left"/>
      <w:pPr>
        <w:ind w:left="5691" w:hanging="106"/>
      </w:pPr>
      <w:rPr>
        <w:rFonts w:hint="default"/>
      </w:rPr>
    </w:lvl>
    <w:lvl w:ilvl="7" w:tplc="A6662BFC">
      <w:numFmt w:val="bullet"/>
      <w:lvlText w:val="•"/>
      <w:lvlJc w:val="left"/>
      <w:pPr>
        <w:ind w:left="6606" w:hanging="106"/>
      </w:pPr>
      <w:rPr>
        <w:rFonts w:hint="default"/>
      </w:rPr>
    </w:lvl>
    <w:lvl w:ilvl="8" w:tplc="E69459B4">
      <w:numFmt w:val="bullet"/>
      <w:lvlText w:val="•"/>
      <w:lvlJc w:val="left"/>
      <w:pPr>
        <w:ind w:left="7521" w:hanging="106"/>
      </w:pPr>
      <w:rPr>
        <w:rFonts w:hint="default"/>
      </w:rPr>
    </w:lvl>
  </w:abstractNum>
  <w:abstractNum w:abstractNumId="9" w15:restartNumberingAfterBreak="0">
    <w:nsid w:val="11CC6CBE"/>
    <w:multiLevelType w:val="singleLevel"/>
    <w:tmpl w:val="00000004"/>
    <w:lvl w:ilvl="0">
      <w:start w:val="1"/>
      <w:numFmt w:val="decimal"/>
      <w:lvlText w:val="%1."/>
      <w:lvlJc w:val="left"/>
      <w:pPr>
        <w:tabs>
          <w:tab w:val="num" w:pos="786"/>
        </w:tabs>
        <w:ind w:left="786" w:hanging="360"/>
      </w:pPr>
      <w:rPr>
        <w:rFonts w:hint="default"/>
        <w:b/>
      </w:rPr>
    </w:lvl>
  </w:abstractNum>
  <w:abstractNum w:abstractNumId="10" w15:restartNumberingAfterBreak="0">
    <w:nsid w:val="13E0378C"/>
    <w:multiLevelType w:val="hybridMultilevel"/>
    <w:tmpl w:val="4D067432"/>
    <w:lvl w:ilvl="0" w:tplc="0FC697EE">
      <w:numFmt w:val="bullet"/>
      <w:lvlText w:val="-"/>
      <w:lvlJc w:val="left"/>
      <w:pPr>
        <w:ind w:left="208" w:hanging="106"/>
      </w:pPr>
      <w:rPr>
        <w:rFonts w:ascii="Calibri" w:eastAsia="Calibri" w:hAnsi="Calibri" w:cs="Calibri" w:hint="default"/>
        <w:w w:val="99"/>
        <w:sz w:val="20"/>
        <w:szCs w:val="20"/>
      </w:rPr>
    </w:lvl>
    <w:lvl w:ilvl="1" w:tplc="EE48CE66">
      <w:numFmt w:val="bullet"/>
      <w:lvlText w:val="•"/>
      <w:lvlJc w:val="left"/>
      <w:pPr>
        <w:ind w:left="1115" w:hanging="106"/>
      </w:pPr>
      <w:rPr>
        <w:rFonts w:hint="default"/>
      </w:rPr>
    </w:lvl>
    <w:lvl w:ilvl="2" w:tplc="9F727900">
      <w:numFmt w:val="bullet"/>
      <w:lvlText w:val="•"/>
      <w:lvlJc w:val="left"/>
      <w:pPr>
        <w:ind w:left="2030" w:hanging="106"/>
      </w:pPr>
      <w:rPr>
        <w:rFonts w:hint="default"/>
      </w:rPr>
    </w:lvl>
    <w:lvl w:ilvl="3" w:tplc="62F24710">
      <w:numFmt w:val="bullet"/>
      <w:lvlText w:val="•"/>
      <w:lvlJc w:val="left"/>
      <w:pPr>
        <w:ind w:left="2945" w:hanging="106"/>
      </w:pPr>
      <w:rPr>
        <w:rFonts w:hint="default"/>
      </w:rPr>
    </w:lvl>
    <w:lvl w:ilvl="4" w:tplc="A448DD6E">
      <w:numFmt w:val="bullet"/>
      <w:lvlText w:val="•"/>
      <w:lvlJc w:val="left"/>
      <w:pPr>
        <w:ind w:left="3860" w:hanging="106"/>
      </w:pPr>
      <w:rPr>
        <w:rFonts w:hint="default"/>
      </w:rPr>
    </w:lvl>
    <w:lvl w:ilvl="5" w:tplc="831E991A">
      <w:numFmt w:val="bullet"/>
      <w:lvlText w:val="•"/>
      <w:lvlJc w:val="left"/>
      <w:pPr>
        <w:ind w:left="4776" w:hanging="106"/>
      </w:pPr>
      <w:rPr>
        <w:rFonts w:hint="default"/>
      </w:rPr>
    </w:lvl>
    <w:lvl w:ilvl="6" w:tplc="F7229D4A">
      <w:numFmt w:val="bullet"/>
      <w:lvlText w:val="•"/>
      <w:lvlJc w:val="left"/>
      <w:pPr>
        <w:ind w:left="5691" w:hanging="106"/>
      </w:pPr>
      <w:rPr>
        <w:rFonts w:hint="default"/>
      </w:rPr>
    </w:lvl>
    <w:lvl w:ilvl="7" w:tplc="B94AC4B6">
      <w:numFmt w:val="bullet"/>
      <w:lvlText w:val="•"/>
      <w:lvlJc w:val="left"/>
      <w:pPr>
        <w:ind w:left="6606" w:hanging="106"/>
      </w:pPr>
      <w:rPr>
        <w:rFonts w:hint="default"/>
      </w:rPr>
    </w:lvl>
    <w:lvl w:ilvl="8" w:tplc="FBCC8230">
      <w:numFmt w:val="bullet"/>
      <w:lvlText w:val="•"/>
      <w:lvlJc w:val="left"/>
      <w:pPr>
        <w:ind w:left="7521" w:hanging="106"/>
      </w:pPr>
      <w:rPr>
        <w:rFonts w:hint="default"/>
      </w:rPr>
    </w:lvl>
  </w:abstractNum>
  <w:abstractNum w:abstractNumId="11" w15:restartNumberingAfterBreak="0">
    <w:nsid w:val="151C10E8"/>
    <w:multiLevelType w:val="hybridMultilevel"/>
    <w:tmpl w:val="7F34555A"/>
    <w:lvl w:ilvl="0" w:tplc="CBF29030">
      <w:numFmt w:val="bullet"/>
      <w:lvlText w:val="-"/>
      <w:lvlJc w:val="left"/>
      <w:pPr>
        <w:ind w:left="103" w:hanging="106"/>
      </w:pPr>
      <w:rPr>
        <w:rFonts w:ascii="Calibri" w:eastAsia="Calibri" w:hAnsi="Calibri" w:cs="Calibri" w:hint="default"/>
        <w:w w:val="99"/>
        <w:sz w:val="20"/>
        <w:szCs w:val="20"/>
      </w:rPr>
    </w:lvl>
    <w:lvl w:ilvl="1" w:tplc="EB34B9BC">
      <w:numFmt w:val="bullet"/>
      <w:lvlText w:val="•"/>
      <w:lvlJc w:val="left"/>
      <w:pPr>
        <w:ind w:left="1025" w:hanging="106"/>
      </w:pPr>
      <w:rPr>
        <w:rFonts w:hint="default"/>
      </w:rPr>
    </w:lvl>
    <w:lvl w:ilvl="2" w:tplc="EAC898AA">
      <w:numFmt w:val="bullet"/>
      <w:lvlText w:val="•"/>
      <w:lvlJc w:val="left"/>
      <w:pPr>
        <w:ind w:left="1950" w:hanging="106"/>
      </w:pPr>
      <w:rPr>
        <w:rFonts w:hint="default"/>
      </w:rPr>
    </w:lvl>
    <w:lvl w:ilvl="3" w:tplc="1FAA05AE">
      <w:numFmt w:val="bullet"/>
      <w:lvlText w:val="•"/>
      <w:lvlJc w:val="left"/>
      <w:pPr>
        <w:ind w:left="2875" w:hanging="106"/>
      </w:pPr>
      <w:rPr>
        <w:rFonts w:hint="default"/>
      </w:rPr>
    </w:lvl>
    <w:lvl w:ilvl="4" w:tplc="5FBAF8D6">
      <w:numFmt w:val="bullet"/>
      <w:lvlText w:val="•"/>
      <w:lvlJc w:val="left"/>
      <w:pPr>
        <w:ind w:left="3800" w:hanging="106"/>
      </w:pPr>
      <w:rPr>
        <w:rFonts w:hint="default"/>
      </w:rPr>
    </w:lvl>
    <w:lvl w:ilvl="5" w:tplc="BE4AAD40">
      <w:numFmt w:val="bullet"/>
      <w:lvlText w:val="•"/>
      <w:lvlJc w:val="left"/>
      <w:pPr>
        <w:ind w:left="4726" w:hanging="106"/>
      </w:pPr>
      <w:rPr>
        <w:rFonts w:hint="default"/>
      </w:rPr>
    </w:lvl>
    <w:lvl w:ilvl="6" w:tplc="24F67CFC">
      <w:numFmt w:val="bullet"/>
      <w:lvlText w:val="•"/>
      <w:lvlJc w:val="left"/>
      <w:pPr>
        <w:ind w:left="5651" w:hanging="106"/>
      </w:pPr>
      <w:rPr>
        <w:rFonts w:hint="default"/>
      </w:rPr>
    </w:lvl>
    <w:lvl w:ilvl="7" w:tplc="6BFC1740">
      <w:numFmt w:val="bullet"/>
      <w:lvlText w:val="•"/>
      <w:lvlJc w:val="left"/>
      <w:pPr>
        <w:ind w:left="6576" w:hanging="106"/>
      </w:pPr>
      <w:rPr>
        <w:rFonts w:hint="default"/>
      </w:rPr>
    </w:lvl>
    <w:lvl w:ilvl="8" w:tplc="3CD400CA">
      <w:numFmt w:val="bullet"/>
      <w:lvlText w:val="•"/>
      <w:lvlJc w:val="left"/>
      <w:pPr>
        <w:ind w:left="7501" w:hanging="106"/>
      </w:pPr>
      <w:rPr>
        <w:rFonts w:hint="default"/>
      </w:rPr>
    </w:lvl>
  </w:abstractNum>
  <w:abstractNum w:abstractNumId="12" w15:restartNumberingAfterBreak="0">
    <w:nsid w:val="1D6A351C"/>
    <w:multiLevelType w:val="hybridMultilevel"/>
    <w:tmpl w:val="78E6A362"/>
    <w:lvl w:ilvl="0" w:tplc="959631B2">
      <w:numFmt w:val="bullet"/>
      <w:lvlText w:val="-"/>
      <w:lvlJc w:val="left"/>
      <w:pPr>
        <w:ind w:left="208" w:hanging="106"/>
      </w:pPr>
      <w:rPr>
        <w:rFonts w:ascii="Calibri" w:eastAsia="Calibri" w:hAnsi="Calibri" w:cs="Calibri" w:hint="default"/>
        <w:w w:val="99"/>
        <w:sz w:val="20"/>
        <w:szCs w:val="20"/>
      </w:rPr>
    </w:lvl>
    <w:lvl w:ilvl="1" w:tplc="CC904FA2">
      <w:numFmt w:val="bullet"/>
      <w:lvlText w:val="•"/>
      <w:lvlJc w:val="left"/>
      <w:pPr>
        <w:ind w:left="1115" w:hanging="106"/>
      </w:pPr>
      <w:rPr>
        <w:rFonts w:hint="default"/>
      </w:rPr>
    </w:lvl>
    <w:lvl w:ilvl="2" w:tplc="8E1684AA">
      <w:numFmt w:val="bullet"/>
      <w:lvlText w:val="•"/>
      <w:lvlJc w:val="left"/>
      <w:pPr>
        <w:ind w:left="2030" w:hanging="106"/>
      </w:pPr>
      <w:rPr>
        <w:rFonts w:hint="default"/>
      </w:rPr>
    </w:lvl>
    <w:lvl w:ilvl="3" w:tplc="0F7C5D96">
      <w:numFmt w:val="bullet"/>
      <w:lvlText w:val="•"/>
      <w:lvlJc w:val="left"/>
      <w:pPr>
        <w:ind w:left="2945" w:hanging="106"/>
      </w:pPr>
      <w:rPr>
        <w:rFonts w:hint="default"/>
      </w:rPr>
    </w:lvl>
    <w:lvl w:ilvl="4" w:tplc="CD86329A">
      <w:numFmt w:val="bullet"/>
      <w:lvlText w:val="•"/>
      <w:lvlJc w:val="left"/>
      <w:pPr>
        <w:ind w:left="3860" w:hanging="106"/>
      </w:pPr>
      <w:rPr>
        <w:rFonts w:hint="default"/>
      </w:rPr>
    </w:lvl>
    <w:lvl w:ilvl="5" w:tplc="C0ECC80C">
      <w:numFmt w:val="bullet"/>
      <w:lvlText w:val="•"/>
      <w:lvlJc w:val="left"/>
      <w:pPr>
        <w:ind w:left="4776" w:hanging="106"/>
      </w:pPr>
      <w:rPr>
        <w:rFonts w:hint="default"/>
      </w:rPr>
    </w:lvl>
    <w:lvl w:ilvl="6" w:tplc="06E0408C">
      <w:numFmt w:val="bullet"/>
      <w:lvlText w:val="•"/>
      <w:lvlJc w:val="left"/>
      <w:pPr>
        <w:ind w:left="5691" w:hanging="106"/>
      </w:pPr>
      <w:rPr>
        <w:rFonts w:hint="default"/>
      </w:rPr>
    </w:lvl>
    <w:lvl w:ilvl="7" w:tplc="B41E837C">
      <w:numFmt w:val="bullet"/>
      <w:lvlText w:val="•"/>
      <w:lvlJc w:val="left"/>
      <w:pPr>
        <w:ind w:left="6606" w:hanging="106"/>
      </w:pPr>
      <w:rPr>
        <w:rFonts w:hint="default"/>
      </w:rPr>
    </w:lvl>
    <w:lvl w:ilvl="8" w:tplc="B396318C">
      <w:numFmt w:val="bullet"/>
      <w:lvlText w:val="•"/>
      <w:lvlJc w:val="left"/>
      <w:pPr>
        <w:ind w:left="7521" w:hanging="106"/>
      </w:pPr>
      <w:rPr>
        <w:rFonts w:hint="default"/>
      </w:rPr>
    </w:lvl>
  </w:abstractNum>
  <w:abstractNum w:abstractNumId="13" w15:restartNumberingAfterBreak="0">
    <w:nsid w:val="346E1420"/>
    <w:multiLevelType w:val="hybridMultilevel"/>
    <w:tmpl w:val="8AC04CD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7EA3A48"/>
    <w:multiLevelType w:val="hybridMultilevel"/>
    <w:tmpl w:val="48F0A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1A520AE"/>
    <w:multiLevelType w:val="hybridMultilevel"/>
    <w:tmpl w:val="C0C4BB10"/>
    <w:lvl w:ilvl="0" w:tplc="E58AA3EE">
      <w:numFmt w:val="bullet"/>
      <w:lvlText w:val="-"/>
      <w:lvlJc w:val="left"/>
      <w:pPr>
        <w:ind w:left="208" w:hanging="106"/>
      </w:pPr>
      <w:rPr>
        <w:rFonts w:ascii="Calibri" w:eastAsia="Calibri" w:hAnsi="Calibri" w:cs="Calibri" w:hint="default"/>
        <w:w w:val="99"/>
        <w:sz w:val="20"/>
        <w:szCs w:val="20"/>
      </w:rPr>
    </w:lvl>
    <w:lvl w:ilvl="1" w:tplc="7FAC735A">
      <w:numFmt w:val="bullet"/>
      <w:lvlText w:val="•"/>
      <w:lvlJc w:val="left"/>
      <w:pPr>
        <w:ind w:left="1115" w:hanging="106"/>
      </w:pPr>
      <w:rPr>
        <w:rFonts w:hint="default"/>
      </w:rPr>
    </w:lvl>
    <w:lvl w:ilvl="2" w:tplc="CF520E58">
      <w:numFmt w:val="bullet"/>
      <w:lvlText w:val="•"/>
      <w:lvlJc w:val="left"/>
      <w:pPr>
        <w:ind w:left="2030" w:hanging="106"/>
      </w:pPr>
      <w:rPr>
        <w:rFonts w:hint="default"/>
      </w:rPr>
    </w:lvl>
    <w:lvl w:ilvl="3" w:tplc="BC1C0486">
      <w:numFmt w:val="bullet"/>
      <w:lvlText w:val="•"/>
      <w:lvlJc w:val="left"/>
      <w:pPr>
        <w:ind w:left="2945" w:hanging="106"/>
      </w:pPr>
      <w:rPr>
        <w:rFonts w:hint="default"/>
      </w:rPr>
    </w:lvl>
    <w:lvl w:ilvl="4" w:tplc="D7A0D1DC">
      <w:numFmt w:val="bullet"/>
      <w:lvlText w:val="•"/>
      <w:lvlJc w:val="left"/>
      <w:pPr>
        <w:ind w:left="3860" w:hanging="106"/>
      </w:pPr>
      <w:rPr>
        <w:rFonts w:hint="default"/>
      </w:rPr>
    </w:lvl>
    <w:lvl w:ilvl="5" w:tplc="74B6C548">
      <w:numFmt w:val="bullet"/>
      <w:lvlText w:val="•"/>
      <w:lvlJc w:val="left"/>
      <w:pPr>
        <w:ind w:left="4776" w:hanging="106"/>
      </w:pPr>
      <w:rPr>
        <w:rFonts w:hint="default"/>
      </w:rPr>
    </w:lvl>
    <w:lvl w:ilvl="6" w:tplc="D2AEEB18">
      <w:numFmt w:val="bullet"/>
      <w:lvlText w:val="•"/>
      <w:lvlJc w:val="left"/>
      <w:pPr>
        <w:ind w:left="5691" w:hanging="106"/>
      </w:pPr>
      <w:rPr>
        <w:rFonts w:hint="default"/>
      </w:rPr>
    </w:lvl>
    <w:lvl w:ilvl="7" w:tplc="997A4F76">
      <w:numFmt w:val="bullet"/>
      <w:lvlText w:val="•"/>
      <w:lvlJc w:val="left"/>
      <w:pPr>
        <w:ind w:left="6606" w:hanging="106"/>
      </w:pPr>
      <w:rPr>
        <w:rFonts w:hint="default"/>
      </w:rPr>
    </w:lvl>
    <w:lvl w:ilvl="8" w:tplc="E84AE426">
      <w:numFmt w:val="bullet"/>
      <w:lvlText w:val="•"/>
      <w:lvlJc w:val="left"/>
      <w:pPr>
        <w:ind w:left="7521" w:hanging="106"/>
      </w:pPr>
      <w:rPr>
        <w:rFonts w:hint="default"/>
      </w:rPr>
    </w:lvl>
  </w:abstractNum>
  <w:abstractNum w:abstractNumId="16" w15:restartNumberingAfterBreak="0">
    <w:nsid w:val="41D66B97"/>
    <w:multiLevelType w:val="hybridMultilevel"/>
    <w:tmpl w:val="B268C6CA"/>
    <w:lvl w:ilvl="0" w:tplc="EF5AE162">
      <w:numFmt w:val="bullet"/>
      <w:lvlText w:val="-"/>
      <w:lvlJc w:val="left"/>
      <w:pPr>
        <w:ind w:left="103" w:hanging="106"/>
      </w:pPr>
      <w:rPr>
        <w:rFonts w:ascii="Calibri" w:eastAsia="Calibri" w:hAnsi="Calibri" w:cs="Calibri" w:hint="default"/>
        <w:w w:val="99"/>
        <w:sz w:val="20"/>
        <w:szCs w:val="20"/>
      </w:rPr>
    </w:lvl>
    <w:lvl w:ilvl="1" w:tplc="026E8830">
      <w:numFmt w:val="bullet"/>
      <w:lvlText w:val="•"/>
      <w:lvlJc w:val="left"/>
      <w:pPr>
        <w:ind w:left="1025" w:hanging="106"/>
      </w:pPr>
      <w:rPr>
        <w:rFonts w:hint="default"/>
      </w:rPr>
    </w:lvl>
    <w:lvl w:ilvl="2" w:tplc="FE50FDAE">
      <w:numFmt w:val="bullet"/>
      <w:lvlText w:val="•"/>
      <w:lvlJc w:val="left"/>
      <w:pPr>
        <w:ind w:left="1950" w:hanging="106"/>
      </w:pPr>
      <w:rPr>
        <w:rFonts w:hint="default"/>
      </w:rPr>
    </w:lvl>
    <w:lvl w:ilvl="3" w:tplc="A6BCFFE4">
      <w:numFmt w:val="bullet"/>
      <w:lvlText w:val="•"/>
      <w:lvlJc w:val="left"/>
      <w:pPr>
        <w:ind w:left="2875" w:hanging="106"/>
      </w:pPr>
      <w:rPr>
        <w:rFonts w:hint="default"/>
      </w:rPr>
    </w:lvl>
    <w:lvl w:ilvl="4" w:tplc="7A464E46">
      <w:numFmt w:val="bullet"/>
      <w:lvlText w:val="•"/>
      <w:lvlJc w:val="left"/>
      <w:pPr>
        <w:ind w:left="3800" w:hanging="106"/>
      </w:pPr>
      <w:rPr>
        <w:rFonts w:hint="default"/>
      </w:rPr>
    </w:lvl>
    <w:lvl w:ilvl="5" w:tplc="67803000">
      <w:numFmt w:val="bullet"/>
      <w:lvlText w:val="•"/>
      <w:lvlJc w:val="left"/>
      <w:pPr>
        <w:ind w:left="4726" w:hanging="106"/>
      </w:pPr>
      <w:rPr>
        <w:rFonts w:hint="default"/>
      </w:rPr>
    </w:lvl>
    <w:lvl w:ilvl="6" w:tplc="BCEE8FC2">
      <w:numFmt w:val="bullet"/>
      <w:lvlText w:val="•"/>
      <w:lvlJc w:val="left"/>
      <w:pPr>
        <w:ind w:left="5651" w:hanging="106"/>
      </w:pPr>
      <w:rPr>
        <w:rFonts w:hint="default"/>
      </w:rPr>
    </w:lvl>
    <w:lvl w:ilvl="7" w:tplc="80780620">
      <w:numFmt w:val="bullet"/>
      <w:lvlText w:val="•"/>
      <w:lvlJc w:val="left"/>
      <w:pPr>
        <w:ind w:left="6576" w:hanging="106"/>
      </w:pPr>
      <w:rPr>
        <w:rFonts w:hint="default"/>
      </w:rPr>
    </w:lvl>
    <w:lvl w:ilvl="8" w:tplc="56FEB618">
      <w:numFmt w:val="bullet"/>
      <w:lvlText w:val="•"/>
      <w:lvlJc w:val="left"/>
      <w:pPr>
        <w:ind w:left="7501" w:hanging="106"/>
      </w:pPr>
      <w:rPr>
        <w:rFonts w:hint="default"/>
      </w:rPr>
    </w:lvl>
  </w:abstractNum>
  <w:abstractNum w:abstractNumId="17" w15:restartNumberingAfterBreak="0">
    <w:nsid w:val="45307FD8"/>
    <w:multiLevelType w:val="hybridMultilevel"/>
    <w:tmpl w:val="AF36466A"/>
    <w:lvl w:ilvl="0" w:tplc="D6D094D8">
      <w:numFmt w:val="bullet"/>
      <w:lvlText w:val="-"/>
      <w:lvlJc w:val="left"/>
      <w:pPr>
        <w:ind w:left="208" w:hanging="106"/>
      </w:pPr>
      <w:rPr>
        <w:rFonts w:ascii="Calibri" w:eastAsia="Calibri" w:hAnsi="Calibri" w:cs="Calibri" w:hint="default"/>
        <w:w w:val="99"/>
        <w:sz w:val="20"/>
        <w:szCs w:val="20"/>
      </w:rPr>
    </w:lvl>
    <w:lvl w:ilvl="1" w:tplc="CE3C7DEC">
      <w:numFmt w:val="bullet"/>
      <w:lvlText w:val="•"/>
      <w:lvlJc w:val="left"/>
      <w:pPr>
        <w:ind w:left="1115" w:hanging="106"/>
      </w:pPr>
      <w:rPr>
        <w:rFonts w:hint="default"/>
      </w:rPr>
    </w:lvl>
    <w:lvl w:ilvl="2" w:tplc="4C6AFCD0">
      <w:numFmt w:val="bullet"/>
      <w:lvlText w:val="•"/>
      <w:lvlJc w:val="left"/>
      <w:pPr>
        <w:ind w:left="2030" w:hanging="106"/>
      </w:pPr>
      <w:rPr>
        <w:rFonts w:hint="default"/>
      </w:rPr>
    </w:lvl>
    <w:lvl w:ilvl="3" w:tplc="3A66D35A">
      <w:numFmt w:val="bullet"/>
      <w:lvlText w:val="•"/>
      <w:lvlJc w:val="left"/>
      <w:pPr>
        <w:ind w:left="2945" w:hanging="106"/>
      </w:pPr>
      <w:rPr>
        <w:rFonts w:hint="default"/>
      </w:rPr>
    </w:lvl>
    <w:lvl w:ilvl="4" w:tplc="B1DCEFE4">
      <w:numFmt w:val="bullet"/>
      <w:lvlText w:val="•"/>
      <w:lvlJc w:val="left"/>
      <w:pPr>
        <w:ind w:left="3860" w:hanging="106"/>
      </w:pPr>
      <w:rPr>
        <w:rFonts w:hint="default"/>
      </w:rPr>
    </w:lvl>
    <w:lvl w:ilvl="5" w:tplc="A25E703E">
      <w:numFmt w:val="bullet"/>
      <w:lvlText w:val="•"/>
      <w:lvlJc w:val="left"/>
      <w:pPr>
        <w:ind w:left="4776" w:hanging="106"/>
      </w:pPr>
      <w:rPr>
        <w:rFonts w:hint="default"/>
      </w:rPr>
    </w:lvl>
    <w:lvl w:ilvl="6" w:tplc="75FCAC94">
      <w:numFmt w:val="bullet"/>
      <w:lvlText w:val="•"/>
      <w:lvlJc w:val="left"/>
      <w:pPr>
        <w:ind w:left="5691" w:hanging="106"/>
      </w:pPr>
      <w:rPr>
        <w:rFonts w:hint="default"/>
      </w:rPr>
    </w:lvl>
    <w:lvl w:ilvl="7" w:tplc="3E164DB2">
      <w:numFmt w:val="bullet"/>
      <w:lvlText w:val="•"/>
      <w:lvlJc w:val="left"/>
      <w:pPr>
        <w:ind w:left="6606" w:hanging="106"/>
      </w:pPr>
      <w:rPr>
        <w:rFonts w:hint="default"/>
      </w:rPr>
    </w:lvl>
    <w:lvl w:ilvl="8" w:tplc="FBE0430E">
      <w:numFmt w:val="bullet"/>
      <w:lvlText w:val="•"/>
      <w:lvlJc w:val="left"/>
      <w:pPr>
        <w:ind w:left="7521" w:hanging="106"/>
      </w:pPr>
      <w:rPr>
        <w:rFonts w:hint="default"/>
      </w:rPr>
    </w:lvl>
  </w:abstractNum>
  <w:abstractNum w:abstractNumId="18" w15:restartNumberingAfterBreak="0">
    <w:nsid w:val="459072A4"/>
    <w:multiLevelType w:val="hybridMultilevel"/>
    <w:tmpl w:val="9D289AA6"/>
    <w:lvl w:ilvl="0" w:tplc="4F583160">
      <w:numFmt w:val="bullet"/>
      <w:lvlText w:val="-"/>
      <w:lvlJc w:val="left"/>
      <w:pPr>
        <w:ind w:left="208" w:hanging="106"/>
      </w:pPr>
      <w:rPr>
        <w:rFonts w:ascii="Calibri" w:eastAsia="Calibri" w:hAnsi="Calibri" w:cs="Calibri" w:hint="default"/>
        <w:w w:val="99"/>
        <w:sz w:val="20"/>
        <w:szCs w:val="20"/>
      </w:rPr>
    </w:lvl>
    <w:lvl w:ilvl="1" w:tplc="981E1FE6">
      <w:numFmt w:val="bullet"/>
      <w:lvlText w:val="•"/>
      <w:lvlJc w:val="left"/>
      <w:pPr>
        <w:ind w:left="1115" w:hanging="106"/>
      </w:pPr>
      <w:rPr>
        <w:rFonts w:hint="default"/>
      </w:rPr>
    </w:lvl>
    <w:lvl w:ilvl="2" w:tplc="0FB8667C">
      <w:numFmt w:val="bullet"/>
      <w:lvlText w:val="•"/>
      <w:lvlJc w:val="left"/>
      <w:pPr>
        <w:ind w:left="2030" w:hanging="106"/>
      </w:pPr>
      <w:rPr>
        <w:rFonts w:hint="default"/>
      </w:rPr>
    </w:lvl>
    <w:lvl w:ilvl="3" w:tplc="3702B40E">
      <w:numFmt w:val="bullet"/>
      <w:lvlText w:val="•"/>
      <w:lvlJc w:val="left"/>
      <w:pPr>
        <w:ind w:left="2945" w:hanging="106"/>
      </w:pPr>
      <w:rPr>
        <w:rFonts w:hint="default"/>
      </w:rPr>
    </w:lvl>
    <w:lvl w:ilvl="4" w:tplc="0C3234DC">
      <w:numFmt w:val="bullet"/>
      <w:lvlText w:val="•"/>
      <w:lvlJc w:val="left"/>
      <w:pPr>
        <w:ind w:left="3860" w:hanging="106"/>
      </w:pPr>
      <w:rPr>
        <w:rFonts w:hint="default"/>
      </w:rPr>
    </w:lvl>
    <w:lvl w:ilvl="5" w:tplc="6A3E413E">
      <w:numFmt w:val="bullet"/>
      <w:lvlText w:val="•"/>
      <w:lvlJc w:val="left"/>
      <w:pPr>
        <w:ind w:left="4776" w:hanging="106"/>
      </w:pPr>
      <w:rPr>
        <w:rFonts w:hint="default"/>
      </w:rPr>
    </w:lvl>
    <w:lvl w:ilvl="6" w:tplc="4EBAC456">
      <w:numFmt w:val="bullet"/>
      <w:lvlText w:val="•"/>
      <w:lvlJc w:val="left"/>
      <w:pPr>
        <w:ind w:left="5691" w:hanging="106"/>
      </w:pPr>
      <w:rPr>
        <w:rFonts w:hint="default"/>
      </w:rPr>
    </w:lvl>
    <w:lvl w:ilvl="7" w:tplc="8F868E94">
      <w:numFmt w:val="bullet"/>
      <w:lvlText w:val="•"/>
      <w:lvlJc w:val="left"/>
      <w:pPr>
        <w:ind w:left="6606" w:hanging="106"/>
      </w:pPr>
      <w:rPr>
        <w:rFonts w:hint="default"/>
      </w:rPr>
    </w:lvl>
    <w:lvl w:ilvl="8" w:tplc="34786652">
      <w:numFmt w:val="bullet"/>
      <w:lvlText w:val="•"/>
      <w:lvlJc w:val="left"/>
      <w:pPr>
        <w:ind w:left="7521" w:hanging="106"/>
      </w:pPr>
      <w:rPr>
        <w:rFonts w:hint="default"/>
      </w:rPr>
    </w:lvl>
  </w:abstractNum>
  <w:abstractNum w:abstractNumId="19" w15:restartNumberingAfterBreak="0">
    <w:nsid w:val="4AFF594B"/>
    <w:multiLevelType w:val="hybridMultilevel"/>
    <w:tmpl w:val="D97E415C"/>
    <w:lvl w:ilvl="0" w:tplc="C28618C8">
      <w:numFmt w:val="bullet"/>
      <w:lvlText w:val="-"/>
      <w:lvlJc w:val="left"/>
      <w:pPr>
        <w:ind w:left="103" w:hanging="106"/>
      </w:pPr>
      <w:rPr>
        <w:rFonts w:ascii="Calibri" w:eastAsia="Calibri" w:hAnsi="Calibri" w:cs="Calibri" w:hint="default"/>
        <w:w w:val="99"/>
        <w:sz w:val="20"/>
        <w:szCs w:val="20"/>
      </w:rPr>
    </w:lvl>
    <w:lvl w:ilvl="1" w:tplc="F88CCA4C">
      <w:numFmt w:val="bullet"/>
      <w:lvlText w:val="•"/>
      <w:lvlJc w:val="left"/>
      <w:pPr>
        <w:ind w:left="1025" w:hanging="106"/>
      </w:pPr>
      <w:rPr>
        <w:rFonts w:hint="default"/>
      </w:rPr>
    </w:lvl>
    <w:lvl w:ilvl="2" w:tplc="510486BC">
      <w:numFmt w:val="bullet"/>
      <w:lvlText w:val="•"/>
      <w:lvlJc w:val="left"/>
      <w:pPr>
        <w:ind w:left="1950" w:hanging="106"/>
      </w:pPr>
      <w:rPr>
        <w:rFonts w:hint="default"/>
      </w:rPr>
    </w:lvl>
    <w:lvl w:ilvl="3" w:tplc="4DDE9C5E">
      <w:numFmt w:val="bullet"/>
      <w:lvlText w:val="•"/>
      <w:lvlJc w:val="left"/>
      <w:pPr>
        <w:ind w:left="2875" w:hanging="106"/>
      </w:pPr>
      <w:rPr>
        <w:rFonts w:hint="default"/>
      </w:rPr>
    </w:lvl>
    <w:lvl w:ilvl="4" w:tplc="5D5ADCBE">
      <w:numFmt w:val="bullet"/>
      <w:lvlText w:val="•"/>
      <w:lvlJc w:val="left"/>
      <w:pPr>
        <w:ind w:left="3800" w:hanging="106"/>
      </w:pPr>
      <w:rPr>
        <w:rFonts w:hint="default"/>
      </w:rPr>
    </w:lvl>
    <w:lvl w:ilvl="5" w:tplc="27402ECE">
      <w:numFmt w:val="bullet"/>
      <w:lvlText w:val="•"/>
      <w:lvlJc w:val="left"/>
      <w:pPr>
        <w:ind w:left="4726" w:hanging="106"/>
      </w:pPr>
      <w:rPr>
        <w:rFonts w:hint="default"/>
      </w:rPr>
    </w:lvl>
    <w:lvl w:ilvl="6" w:tplc="D938B0F8">
      <w:numFmt w:val="bullet"/>
      <w:lvlText w:val="•"/>
      <w:lvlJc w:val="left"/>
      <w:pPr>
        <w:ind w:left="5651" w:hanging="106"/>
      </w:pPr>
      <w:rPr>
        <w:rFonts w:hint="default"/>
      </w:rPr>
    </w:lvl>
    <w:lvl w:ilvl="7" w:tplc="BB2AAC82">
      <w:numFmt w:val="bullet"/>
      <w:lvlText w:val="•"/>
      <w:lvlJc w:val="left"/>
      <w:pPr>
        <w:ind w:left="6576" w:hanging="106"/>
      </w:pPr>
      <w:rPr>
        <w:rFonts w:hint="default"/>
      </w:rPr>
    </w:lvl>
    <w:lvl w:ilvl="8" w:tplc="74D0E116">
      <w:numFmt w:val="bullet"/>
      <w:lvlText w:val="•"/>
      <w:lvlJc w:val="left"/>
      <w:pPr>
        <w:ind w:left="7501" w:hanging="106"/>
      </w:pPr>
      <w:rPr>
        <w:rFonts w:hint="default"/>
      </w:rPr>
    </w:lvl>
  </w:abstractNum>
  <w:abstractNum w:abstractNumId="20" w15:restartNumberingAfterBreak="0">
    <w:nsid w:val="551379E4"/>
    <w:multiLevelType w:val="hybridMultilevel"/>
    <w:tmpl w:val="3C3C5B24"/>
    <w:lvl w:ilvl="0" w:tplc="2A88135E">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57214A2C"/>
    <w:multiLevelType w:val="hybridMultilevel"/>
    <w:tmpl w:val="94B46408"/>
    <w:lvl w:ilvl="0" w:tplc="EABCCD9E">
      <w:numFmt w:val="bullet"/>
      <w:lvlText w:val="-"/>
      <w:lvlJc w:val="left"/>
      <w:pPr>
        <w:ind w:left="208" w:hanging="106"/>
      </w:pPr>
      <w:rPr>
        <w:rFonts w:ascii="Calibri" w:eastAsia="Calibri" w:hAnsi="Calibri" w:cs="Calibri" w:hint="default"/>
        <w:w w:val="99"/>
        <w:sz w:val="20"/>
        <w:szCs w:val="20"/>
      </w:rPr>
    </w:lvl>
    <w:lvl w:ilvl="1" w:tplc="C59EC48C">
      <w:numFmt w:val="bullet"/>
      <w:lvlText w:val="•"/>
      <w:lvlJc w:val="left"/>
      <w:pPr>
        <w:ind w:left="1115" w:hanging="106"/>
      </w:pPr>
      <w:rPr>
        <w:rFonts w:hint="default"/>
      </w:rPr>
    </w:lvl>
    <w:lvl w:ilvl="2" w:tplc="DB7EF560">
      <w:numFmt w:val="bullet"/>
      <w:lvlText w:val="•"/>
      <w:lvlJc w:val="left"/>
      <w:pPr>
        <w:ind w:left="2030" w:hanging="106"/>
      </w:pPr>
      <w:rPr>
        <w:rFonts w:hint="default"/>
      </w:rPr>
    </w:lvl>
    <w:lvl w:ilvl="3" w:tplc="23C0064A">
      <w:numFmt w:val="bullet"/>
      <w:lvlText w:val="•"/>
      <w:lvlJc w:val="left"/>
      <w:pPr>
        <w:ind w:left="2945" w:hanging="106"/>
      </w:pPr>
      <w:rPr>
        <w:rFonts w:hint="default"/>
      </w:rPr>
    </w:lvl>
    <w:lvl w:ilvl="4" w:tplc="92AA291C">
      <w:numFmt w:val="bullet"/>
      <w:lvlText w:val="•"/>
      <w:lvlJc w:val="left"/>
      <w:pPr>
        <w:ind w:left="3860" w:hanging="106"/>
      </w:pPr>
      <w:rPr>
        <w:rFonts w:hint="default"/>
      </w:rPr>
    </w:lvl>
    <w:lvl w:ilvl="5" w:tplc="5FF23EF0">
      <w:numFmt w:val="bullet"/>
      <w:lvlText w:val="•"/>
      <w:lvlJc w:val="left"/>
      <w:pPr>
        <w:ind w:left="4776" w:hanging="106"/>
      </w:pPr>
      <w:rPr>
        <w:rFonts w:hint="default"/>
      </w:rPr>
    </w:lvl>
    <w:lvl w:ilvl="6" w:tplc="0016AD30">
      <w:numFmt w:val="bullet"/>
      <w:lvlText w:val="•"/>
      <w:lvlJc w:val="left"/>
      <w:pPr>
        <w:ind w:left="5691" w:hanging="106"/>
      </w:pPr>
      <w:rPr>
        <w:rFonts w:hint="default"/>
      </w:rPr>
    </w:lvl>
    <w:lvl w:ilvl="7" w:tplc="8278B1DA">
      <w:numFmt w:val="bullet"/>
      <w:lvlText w:val="•"/>
      <w:lvlJc w:val="left"/>
      <w:pPr>
        <w:ind w:left="6606" w:hanging="106"/>
      </w:pPr>
      <w:rPr>
        <w:rFonts w:hint="default"/>
      </w:rPr>
    </w:lvl>
    <w:lvl w:ilvl="8" w:tplc="745EBAF0">
      <w:numFmt w:val="bullet"/>
      <w:lvlText w:val="•"/>
      <w:lvlJc w:val="left"/>
      <w:pPr>
        <w:ind w:left="7521" w:hanging="106"/>
      </w:pPr>
      <w:rPr>
        <w:rFonts w:hint="default"/>
      </w:rPr>
    </w:lvl>
  </w:abstractNum>
  <w:abstractNum w:abstractNumId="22" w15:restartNumberingAfterBreak="0">
    <w:nsid w:val="58E5037F"/>
    <w:multiLevelType w:val="hybridMultilevel"/>
    <w:tmpl w:val="935EE170"/>
    <w:lvl w:ilvl="0" w:tplc="0C5EE8C0">
      <w:numFmt w:val="bullet"/>
      <w:lvlText w:val="-"/>
      <w:lvlJc w:val="left"/>
      <w:pPr>
        <w:ind w:left="208" w:hanging="106"/>
      </w:pPr>
      <w:rPr>
        <w:rFonts w:ascii="Calibri" w:eastAsia="Calibri" w:hAnsi="Calibri" w:cs="Calibri" w:hint="default"/>
        <w:w w:val="99"/>
        <w:sz w:val="20"/>
        <w:szCs w:val="20"/>
      </w:rPr>
    </w:lvl>
    <w:lvl w:ilvl="1" w:tplc="B6A67E4A">
      <w:numFmt w:val="bullet"/>
      <w:lvlText w:val="•"/>
      <w:lvlJc w:val="left"/>
      <w:pPr>
        <w:ind w:left="1115" w:hanging="106"/>
      </w:pPr>
      <w:rPr>
        <w:rFonts w:hint="default"/>
      </w:rPr>
    </w:lvl>
    <w:lvl w:ilvl="2" w:tplc="3D3A30C4">
      <w:numFmt w:val="bullet"/>
      <w:lvlText w:val="•"/>
      <w:lvlJc w:val="left"/>
      <w:pPr>
        <w:ind w:left="2030" w:hanging="106"/>
      </w:pPr>
      <w:rPr>
        <w:rFonts w:hint="default"/>
      </w:rPr>
    </w:lvl>
    <w:lvl w:ilvl="3" w:tplc="2F567E08">
      <w:numFmt w:val="bullet"/>
      <w:lvlText w:val="•"/>
      <w:lvlJc w:val="left"/>
      <w:pPr>
        <w:ind w:left="2945" w:hanging="106"/>
      </w:pPr>
      <w:rPr>
        <w:rFonts w:hint="default"/>
      </w:rPr>
    </w:lvl>
    <w:lvl w:ilvl="4" w:tplc="6C06B6E2">
      <w:numFmt w:val="bullet"/>
      <w:lvlText w:val="•"/>
      <w:lvlJc w:val="left"/>
      <w:pPr>
        <w:ind w:left="3860" w:hanging="106"/>
      </w:pPr>
      <w:rPr>
        <w:rFonts w:hint="default"/>
      </w:rPr>
    </w:lvl>
    <w:lvl w:ilvl="5" w:tplc="858854C0">
      <w:numFmt w:val="bullet"/>
      <w:lvlText w:val="•"/>
      <w:lvlJc w:val="left"/>
      <w:pPr>
        <w:ind w:left="4776" w:hanging="106"/>
      </w:pPr>
      <w:rPr>
        <w:rFonts w:hint="default"/>
      </w:rPr>
    </w:lvl>
    <w:lvl w:ilvl="6" w:tplc="D338BA10">
      <w:numFmt w:val="bullet"/>
      <w:lvlText w:val="•"/>
      <w:lvlJc w:val="left"/>
      <w:pPr>
        <w:ind w:left="5691" w:hanging="106"/>
      </w:pPr>
      <w:rPr>
        <w:rFonts w:hint="default"/>
      </w:rPr>
    </w:lvl>
    <w:lvl w:ilvl="7" w:tplc="75244BA8">
      <w:numFmt w:val="bullet"/>
      <w:lvlText w:val="•"/>
      <w:lvlJc w:val="left"/>
      <w:pPr>
        <w:ind w:left="6606" w:hanging="106"/>
      </w:pPr>
      <w:rPr>
        <w:rFonts w:hint="default"/>
      </w:rPr>
    </w:lvl>
    <w:lvl w:ilvl="8" w:tplc="CA103E6E">
      <w:numFmt w:val="bullet"/>
      <w:lvlText w:val="•"/>
      <w:lvlJc w:val="left"/>
      <w:pPr>
        <w:ind w:left="7521" w:hanging="106"/>
      </w:pPr>
      <w:rPr>
        <w:rFonts w:hint="default"/>
      </w:rPr>
    </w:lvl>
  </w:abstractNum>
  <w:abstractNum w:abstractNumId="23" w15:restartNumberingAfterBreak="0">
    <w:nsid w:val="63126443"/>
    <w:multiLevelType w:val="hybridMultilevel"/>
    <w:tmpl w:val="5DEA765A"/>
    <w:lvl w:ilvl="0" w:tplc="D3143DE0">
      <w:numFmt w:val="bullet"/>
      <w:lvlText w:val="-"/>
      <w:lvlJc w:val="left"/>
      <w:pPr>
        <w:ind w:left="103" w:hanging="106"/>
      </w:pPr>
      <w:rPr>
        <w:rFonts w:ascii="Calibri" w:eastAsia="Calibri" w:hAnsi="Calibri" w:cs="Calibri" w:hint="default"/>
        <w:w w:val="99"/>
        <w:sz w:val="20"/>
        <w:szCs w:val="20"/>
      </w:rPr>
    </w:lvl>
    <w:lvl w:ilvl="1" w:tplc="395CF3DE">
      <w:numFmt w:val="bullet"/>
      <w:lvlText w:val="•"/>
      <w:lvlJc w:val="left"/>
      <w:pPr>
        <w:ind w:left="1025" w:hanging="106"/>
      </w:pPr>
      <w:rPr>
        <w:rFonts w:hint="default"/>
      </w:rPr>
    </w:lvl>
    <w:lvl w:ilvl="2" w:tplc="0EAADA00">
      <w:numFmt w:val="bullet"/>
      <w:lvlText w:val="•"/>
      <w:lvlJc w:val="left"/>
      <w:pPr>
        <w:ind w:left="1950" w:hanging="106"/>
      </w:pPr>
      <w:rPr>
        <w:rFonts w:hint="default"/>
      </w:rPr>
    </w:lvl>
    <w:lvl w:ilvl="3" w:tplc="BD505560">
      <w:numFmt w:val="bullet"/>
      <w:lvlText w:val="•"/>
      <w:lvlJc w:val="left"/>
      <w:pPr>
        <w:ind w:left="2875" w:hanging="106"/>
      </w:pPr>
      <w:rPr>
        <w:rFonts w:hint="default"/>
      </w:rPr>
    </w:lvl>
    <w:lvl w:ilvl="4" w:tplc="A688225C">
      <w:numFmt w:val="bullet"/>
      <w:lvlText w:val="•"/>
      <w:lvlJc w:val="left"/>
      <w:pPr>
        <w:ind w:left="3800" w:hanging="106"/>
      </w:pPr>
      <w:rPr>
        <w:rFonts w:hint="default"/>
      </w:rPr>
    </w:lvl>
    <w:lvl w:ilvl="5" w:tplc="813C45FC">
      <w:numFmt w:val="bullet"/>
      <w:lvlText w:val="•"/>
      <w:lvlJc w:val="left"/>
      <w:pPr>
        <w:ind w:left="4726" w:hanging="106"/>
      </w:pPr>
      <w:rPr>
        <w:rFonts w:hint="default"/>
      </w:rPr>
    </w:lvl>
    <w:lvl w:ilvl="6" w:tplc="359058D6">
      <w:numFmt w:val="bullet"/>
      <w:lvlText w:val="•"/>
      <w:lvlJc w:val="left"/>
      <w:pPr>
        <w:ind w:left="5651" w:hanging="106"/>
      </w:pPr>
      <w:rPr>
        <w:rFonts w:hint="default"/>
      </w:rPr>
    </w:lvl>
    <w:lvl w:ilvl="7" w:tplc="948675E8">
      <w:numFmt w:val="bullet"/>
      <w:lvlText w:val="•"/>
      <w:lvlJc w:val="left"/>
      <w:pPr>
        <w:ind w:left="6576" w:hanging="106"/>
      </w:pPr>
      <w:rPr>
        <w:rFonts w:hint="default"/>
      </w:rPr>
    </w:lvl>
    <w:lvl w:ilvl="8" w:tplc="D0200A0A">
      <w:numFmt w:val="bullet"/>
      <w:lvlText w:val="•"/>
      <w:lvlJc w:val="left"/>
      <w:pPr>
        <w:ind w:left="7501" w:hanging="106"/>
      </w:pPr>
      <w:rPr>
        <w:rFonts w:hint="default"/>
      </w:rPr>
    </w:lvl>
  </w:abstractNum>
  <w:abstractNum w:abstractNumId="24" w15:restartNumberingAfterBreak="0">
    <w:nsid w:val="6B0F66CF"/>
    <w:multiLevelType w:val="singleLevel"/>
    <w:tmpl w:val="00000004"/>
    <w:lvl w:ilvl="0">
      <w:start w:val="1"/>
      <w:numFmt w:val="decimal"/>
      <w:lvlText w:val="%1."/>
      <w:lvlJc w:val="left"/>
      <w:pPr>
        <w:tabs>
          <w:tab w:val="num" w:pos="786"/>
        </w:tabs>
        <w:ind w:left="786" w:hanging="360"/>
      </w:pPr>
      <w:rPr>
        <w:rFonts w:hint="default"/>
        <w:b/>
      </w:rPr>
    </w:lvl>
  </w:abstractNum>
  <w:abstractNum w:abstractNumId="25" w15:restartNumberingAfterBreak="0">
    <w:nsid w:val="6CF65A83"/>
    <w:multiLevelType w:val="hybridMultilevel"/>
    <w:tmpl w:val="58A2B2D4"/>
    <w:lvl w:ilvl="0" w:tplc="16B80446">
      <w:numFmt w:val="bullet"/>
      <w:lvlText w:val="-"/>
      <w:lvlJc w:val="left"/>
      <w:pPr>
        <w:ind w:left="208" w:hanging="106"/>
      </w:pPr>
      <w:rPr>
        <w:rFonts w:ascii="Calibri" w:eastAsia="Calibri" w:hAnsi="Calibri" w:cs="Calibri" w:hint="default"/>
        <w:w w:val="99"/>
        <w:sz w:val="20"/>
        <w:szCs w:val="20"/>
      </w:rPr>
    </w:lvl>
    <w:lvl w:ilvl="1" w:tplc="3D6CAF7C">
      <w:numFmt w:val="bullet"/>
      <w:lvlText w:val="•"/>
      <w:lvlJc w:val="left"/>
      <w:pPr>
        <w:ind w:left="1115" w:hanging="106"/>
      </w:pPr>
      <w:rPr>
        <w:rFonts w:hint="default"/>
      </w:rPr>
    </w:lvl>
    <w:lvl w:ilvl="2" w:tplc="B4B2B880">
      <w:numFmt w:val="bullet"/>
      <w:lvlText w:val="•"/>
      <w:lvlJc w:val="left"/>
      <w:pPr>
        <w:ind w:left="2030" w:hanging="106"/>
      </w:pPr>
      <w:rPr>
        <w:rFonts w:hint="default"/>
      </w:rPr>
    </w:lvl>
    <w:lvl w:ilvl="3" w:tplc="A468BED8">
      <w:numFmt w:val="bullet"/>
      <w:lvlText w:val="•"/>
      <w:lvlJc w:val="left"/>
      <w:pPr>
        <w:ind w:left="2945" w:hanging="106"/>
      </w:pPr>
      <w:rPr>
        <w:rFonts w:hint="default"/>
      </w:rPr>
    </w:lvl>
    <w:lvl w:ilvl="4" w:tplc="D81420E8">
      <w:numFmt w:val="bullet"/>
      <w:lvlText w:val="•"/>
      <w:lvlJc w:val="left"/>
      <w:pPr>
        <w:ind w:left="3860" w:hanging="106"/>
      </w:pPr>
      <w:rPr>
        <w:rFonts w:hint="default"/>
      </w:rPr>
    </w:lvl>
    <w:lvl w:ilvl="5" w:tplc="CA860F64">
      <w:numFmt w:val="bullet"/>
      <w:lvlText w:val="•"/>
      <w:lvlJc w:val="left"/>
      <w:pPr>
        <w:ind w:left="4776" w:hanging="106"/>
      </w:pPr>
      <w:rPr>
        <w:rFonts w:hint="default"/>
      </w:rPr>
    </w:lvl>
    <w:lvl w:ilvl="6" w:tplc="E3ACD936">
      <w:numFmt w:val="bullet"/>
      <w:lvlText w:val="•"/>
      <w:lvlJc w:val="left"/>
      <w:pPr>
        <w:ind w:left="5691" w:hanging="106"/>
      </w:pPr>
      <w:rPr>
        <w:rFonts w:hint="default"/>
      </w:rPr>
    </w:lvl>
    <w:lvl w:ilvl="7" w:tplc="74F45570">
      <w:numFmt w:val="bullet"/>
      <w:lvlText w:val="•"/>
      <w:lvlJc w:val="left"/>
      <w:pPr>
        <w:ind w:left="6606" w:hanging="106"/>
      </w:pPr>
      <w:rPr>
        <w:rFonts w:hint="default"/>
      </w:rPr>
    </w:lvl>
    <w:lvl w:ilvl="8" w:tplc="23C8F26E">
      <w:numFmt w:val="bullet"/>
      <w:lvlText w:val="•"/>
      <w:lvlJc w:val="left"/>
      <w:pPr>
        <w:ind w:left="7521" w:hanging="106"/>
      </w:pPr>
      <w:rPr>
        <w:rFonts w:hint="default"/>
      </w:rPr>
    </w:lvl>
  </w:abstractNum>
  <w:abstractNum w:abstractNumId="26" w15:restartNumberingAfterBreak="0">
    <w:nsid w:val="6DDB4B56"/>
    <w:multiLevelType w:val="hybridMultilevel"/>
    <w:tmpl w:val="08A2804C"/>
    <w:lvl w:ilvl="0" w:tplc="7368F748">
      <w:start w:val="2"/>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15:restartNumberingAfterBreak="0">
    <w:nsid w:val="712E4CE9"/>
    <w:multiLevelType w:val="hybridMultilevel"/>
    <w:tmpl w:val="AE405318"/>
    <w:lvl w:ilvl="0" w:tplc="2812B3A0">
      <w:numFmt w:val="bullet"/>
      <w:lvlText w:val="-"/>
      <w:lvlJc w:val="left"/>
      <w:pPr>
        <w:ind w:left="208" w:hanging="106"/>
      </w:pPr>
      <w:rPr>
        <w:rFonts w:ascii="Calibri" w:eastAsia="Calibri" w:hAnsi="Calibri" w:cs="Calibri" w:hint="default"/>
        <w:w w:val="99"/>
        <w:sz w:val="20"/>
        <w:szCs w:val="20"/>
      </w:rPr>
    </w:lvl>
    <w:lvl w:ilvl="1" w:tplc="976EE480">
      <w:numFmt w:val="bullet"/>
      <w:lvlText w:val="•"/>
      <w:lvlJc w:val="left"/>
      <w:pPr>
        <w:ind w:left="1115" w:hanging="106"/>
      </w:pPr>
      <w:rPr>
        <w:rFonts w:hint="default"/>
      </w:rPr>
    </w:lvl>
    <w:lvl w:ilvl="2" w:tplc="97B0D1A2">
      <w:numFmt w:val="bullet"/>
      <w:lvlText w:val="•"/>
      <w:lvlJc w:val="left"/>
      <w:pPr>
        <w:ind w:left="2030" w:hanging="106"/>
      </w:pPr>
      <w:rPr>
        <w:rFonts w:hint="default"/>
      </w:rPr>
    </w:lvl>
    <w:lvl w:ilvl="3" w:tplc="E4C86DAC">
      <w:numFmt w:val="bullet"/>
      <w:lvlText w:val="•"/>
      <w:lvlJc w:val="left"/>
      <w:pPr>
        <w:ind w:left="2945" w:hanging="106"/>
      </w:pPr>
      <w:rPr>
        <w:rFonts w:hint="default"/>
      </w:rPr>
    </w:lvl>
    <w:lvl w:ilvl="4" w:tplc="BABE903E">
      <w:numFmt w:val="bullet"/>
      <w:lvlText w:val="•"/>
      <w:lvlJc w:val="left"/>
      <w:pPr>
        <w:ind w:left="3860" w:hanging="106"/>
      </w:pPr>
      <w:rPr>
        <w:rFonts w:hint="default"/>
      </w:rPr>
    </w:lvl>
    <w:lvl w:ilvl="5" w:tplc="1D4AF17E">
      <w:numFmt w:val="bullet"/>
      <w:lvlText w:val="•"/>
      <w:lvlJc w:val="left"/>
      <w:pPr>
        <w:ind w:left="4776" w:hanging="106"/>
      </w:pPr>
      <w:rPr>
        <w:rFonts w:hint="default"/>
      </w:rPr>
    </w:lvl>
    <w:lvl w:ilvl="6" w:tplc="1BEE026C">
      <w:numFmt w:val="bullet"/>
      <w:lvlText w:val="•"/>
      <w:lvlJc w:val="left"/>
      <w:pPr>
        <w:ind w:left="5691" w:hanging="106"/>
      </w:pPr>
      <w:rPr>
        <w:rFonts w:hint="default"/>
      </w:rPr>
    </w:lvl>
    <w:lvl w:ilvl="7" w:tplc="5D342EDA">
      <w:numFmt w:val="bullet"/>
      <w:lvlText w:val="•"/>
      <w:lvlJc w:val="left"/>
      <w:pPr>
        <w:ind w:left="6606" w:hanging="106"/>
      </w:pPr>
      <w:rPr>
        <w:rFonts w:hint="default"/>
      </w:rPr>
    </w:lvl>
    <w:lvl w:ilvl="8" w:tplc="D5967D88">
      <w:numFmt w:val="bullet"/>
      <w:lvlText w:val="•"/>
      <w:lvlJc w:val="left"/>
      <w:pPr>
        <w:ind w:left="7521" w:hanging="106"/>
      </w:pPr>
      <w:rPr>
        <w:rFonts w:hint="default"/>
      </w:rPr>
    </w:lvl>
  </w:abstractNum>
  <w:abstractNum w:abstractNumId="28" w15:restartNumberingAfterBreak="0">
    <w:nsid w:val="75812E74"/>
    <w:multiLevelType w:val="hybridMultilevel"/>
    <w:tmpl w:val="B98CDBE4"/>
    <w:lvl w:ilvl="0" w:tplc="756419F0">
      <w:numFmt w:val="bullet"/>
      <w:lvlText w:val="-"/>
      <w:lvlJc w:val="left"/>
      <w:pPr>
        <w:ind w:left="103" w:hanging="106"/>
      </w:pPr>
      <w:rPr>
        <w:rFonts w:ascii="Calibri" w:eastAsia="Calibri" w:hAnsi="Calibri" w:cs="Calibri" w:hint="default"/>
        <w:w w:val="99"/>
        <w:sz w:val="20"/>
        <w:szCs w:val="20"/>
      </w:rPr>
    </w:lvl>
    <w:lvl w:ilvl="1" w:tplc="85BCDE70">
      <w:numFmt w:val="bullet"/>
      <w:lvlText w:val="•"/>
      <w:lvlJc w:val="left"/>
      <w:pPr>
        <w:ind w:left="1025" w:hanging="106"/>
      </w:pPr>
      <w:rPr>
        <w:rFonts w:hint="default"/>
      </w:rPr>
    </w:lvl>
    <w:lvl w:ilvl="2" w:tplc="F1A859A6">
      <w:numFmt w:val="bullet"/>
      <w:lvlText w:val="•"/>
      <w:lvlJc w:val="left"/>
      <w:pPr>
        <w:ind w:left="1950" w:hanging="106"/>
      </w:pPr>
      <w:rPr>
        <w:rFonts w:hint="default"/>
      </w:rPr>
    </w:lvl>
    <w:lvl w:ilvl="3" w:tplc="A8880E62">
      <w:numFmt w:val="bullet"/>
      <w:lvlText w:val="•"/>
      <w:lvlJc w:val="left"/>
      <w:pPr>
        <w:ind w:left="2875" w:hanging="106"/>
      </w:pPr>
      <w:rPr>
        <w:rFonts w:hint="default"/>
      </w:rPr>
    </w:lvl>
    <w:lvl w:ilvl="4" w:tplc="43265650">
      <w:numFmt w:val="bullet"/>
      <w:lvlText w:val="•"/>
      <w:lvlJc w:val="left"/>
      <w:pPr>
        <w:ind w:left="3800" w:hanging="106"/>
      </w:pPr>
      <w:rPr>
        <w:rFonts w:hint="default"/>
      </w:rPr>
    </w:lvl>
    <w:lvl w:ilvl="5" w:tplc="9FE46580">
      <w:numFmt w:val="bullet"/>
      <w:lvlText w:val="•"/>
      <w:lvlJc w:val="left"/>
      <w:pPr>
        <w:ind w:left="4726" w:hanging="106"/>
      </w:pPr>
      <w:rPr>
        <w:rFonts w:hint="default"/>
      </w:rPr>
    </w:lvl>
    <w:lvl w:ilvl="6" w:tplc="38E0528A">
      <w:numFmt w:val="bullet"/>
      <w:lvlText w:val="•"/>
      <w:lvlJc w:val="left"/>
      <w:pPr>
        <w:ind w:left="5651" w:hanging="106"/>
      </w:pPr>
      <w:rPr>
        <w:rFonts w:hint="default"/>
      </w:rPr>
    </w:lvl>
    <w:lvl w:ilvl="7" w:tplc="EF124F3A">
      <w:numFmt w:val="bullet"/>
      <w:lvlText w:val="•"/>
      <w:lvlJc w:val="left"/>
      <w:pPr>
        <w:ind w:left="6576" w:hanging="106"/>
      </w:pPr>
      <w:rPr>
        <w:rFonts w:hint="default"/>
      </w:rPr>
    </w:lvl>
    <w:lvl w:ilvl="8" w:tplc="FAA64B6A">
      <w:numFmt w:val="bullet"/>
      <w:lvlText w:val="•"/>
      <w:lvlJc w:val="left"/>
      <w:pPr>
        <w:ind w:left="7501" w:hanging="106"/>
      </w:pPr>
      <w:rPr>
        <w:rFonts w:hint="default"/>
      </w:rPr>
    </w:lvl>
  </w:abstractNum>
  <w:num w:numId="1">
    <w:abstractNumId w:val="0"/>
  </w:num>
  <w:num w:numId="2">
    <w:abstractNumId w:val="1"/>
  </w:num>
  <w:num w:numId="3">
    <w:abstractNumId w:val="2"/>
  </w:num>
  <w:num w:numId="4">
    <w:abstractNumId w:val="3"/>
  </w:num>
  <w:num w:numId="5">
    <w:abstractNumId w:val="26"/>
  </w:num>
  <w:num w:numId="6">
    <w:abstractNumId w:val="9"/>
  </w:num>
  <w:num w:numId="7">
    <w:abstractNumId w:val="20"/>
  </w:num>
  <w:num w:numId="8">
    <w:abstractNumId w:val="4"/>
  </w:num>
  <w:num w:numId="9">
    <w:abstractNumId w:val="5"/>
  </w:num>
  <w:num w:numId="10">
    <w:abstractNumId w:val="14"/>
  </w:num>
  <w:num w:numId="11">
    <w:abstractNumId w:val="13"/>
  </w:num>
  <w:num w:numId="12">
    <w:abstractNumId w:val="15"/>
  </w:num>
  <w:num w:numId="13">
    <w:abstractNumId w:val="28"/>
  </w:num>
  <w:num w:numId="14">
    <w:abstractNumId w:val="10"/>
  </w:num>
  <w:num w:numId="15">
    <w:abstractNumId w:val="27"/>
  </w:num>
  <w:num w:numId="16">
    <w:abstractNumId w:val="8"/>
  </w:num>
  <w:num w:numId="17">
    <w:abstractNumId w:val="12"/>
  </w:num>
  <w:num w:numId="18">
    <w:abstractNumId w:val="16"/>
  </w:num>
  <w:num w:numId="19">
    <w:abstractNumId w:val="11"/>
  </w:num>
  <w:num w:numId="20">
    <w:abstractNumId w:val="7"/>
  </w:num>
  <w:num w:numId="21">
    <w:abstractNumId w:val="25"/>
  </w:num>
  <w:num w:numId="22">
    <w:abstractNumId w:val="17"/>
  </w:num>
  <w:num w:numId="23">
    <w:abstractNumId w:val="23"/>
  </w:num>
  <w:num w:numId="24">
    <w:abstractNumId w:val="18"/>
  </w:num>
  <w:num w:numId="25">
    <w:abstractNumId w:val="6"/>
  </w:num>
  <w:num w:numId="26">
    <w:abstractNumId w:val="21"/>
  </w:num>
  <w:num w:numId="27">
    <w:abstractNumId w:val="19"/>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96"/>
    <w:rsid w:val="00020D74"/>
    <w:rsid w:val="0003105A"/>
    <w:rsid w:val="0004415D"/>
    <w:rsid w:val="00044F59"/>
    <w:rsid w:val="00047DE6"/>
    <w:rsid w:val="00050117"/>
    <w:rsid w:val="000569E0"/>
    <w:rsid w:val="00056D28"/>
    <w:rsid w:val="00072CAB"/>
    <w:rsid w:val="00073FEE"/>
    <w:rsid w:val="000749F8"/>
    <w:rsid w:val="00080FAD"/>
    <w:rsid w:val="00085C8F"/>
    <w:rsid w:val="00087ED0"/>
    <w:rsid w:val="00091396"/>
    <w:rsid w:val="00093236"/>
    <w:rsid w:val="00094DCE"/>
    <w:rsid w:val="000C19DC"/>
    <w:rsid w:val="000D4F46"/>
    <w:rsid w:val="000F7B0A"/>
    <w:rsid w:val="001076D0"/>
    <w:rsid w:val="00131CDD"/>
    <w:rsid w:val="00133AD1"/>
    <w:rsid w:val="00133C81"/>
    <w:rsid w:val="00134081"/>
    <w:rsid w:val="001403E0"/>
    <w:rsid w:val="00155EC1"/>
    <w:rsid w:val="00177D7C"/>
    <w:rsid w:val="00192CEC"/>
    <w:rsid w:val="001A4B76"/>
    <w:rsid w:val="001B2641"/>
    <w:rsid w:val="001B579B"/>
    <w:rsid w:val="001D262C"/>
    <w:rsid w:val="001D42AC"/>
    <w:rsid w:val="001E528B"/>
    <w:rsid w:val="001E722C"/>
    <w:rsid w:val="001E79D7"/>
    <w:rsid w:val="002553A8"/>
    <w:rsid w:val="00267934"/>
    <w:rsid w:val="00276F1A"/>
    <w:rsid w:val="00290546"/>
    <w:rsid w:val="00290B5C"/>
    <w:rsid w:val="00295C3D"/>
    <w:rsid w:val="00295DC8"/>
    <w:rsid w:val="002A061F"/>
    <w:rsid w:val="002F2642"/>
    <w:rsid w:val="002F4B83"/>
    <w:rsid w:val="00304464"/>
    <w:rsid w:val="00316E37"/>
    <w:rsid w:val="00326ADD"/>
    <w:rsid w:val="00340369"/>
    <w:rsid w:val="00345907"/>
    <w:rsid w:val="00347C39"/>
    <w:rsid w:val="00356DFC"/>
    <w:rsid w:val="003731BD"/>
    <w:rsid w:val="0039376A"/>
    <w:rsid w:val="003A223A"/>
    <w:rsid w:val="003A5623"/>
    <w:rsid w:val="003D5486"/>
    <w:rsid w:val="003D69D8"/>
    <w:rsid w:val="003E0965"/>
    <w:rsid w:val="003F4DEA"/>
    <w:rsid w:val="003F5161"/>
    <w:rsid w:val="003F74E6"/>
    <w:rsid w:val="00410541"/>
    <w:rsid w:val="004122BA"/>
    <w:rsid w:val="00416C4D"/>
    <w:rsid w:val="00424CA1"/>
    <w:rsid w:val="00465C59"/>
    <w:rsid w:val="00465E5A"/>
    <w:rsid w:val="00467759"/>
    <w:rsid w:val="004945B6"/>
    <w:rsid w:val="004A413A"/>
    <w:rsid w:val="004A43F0"/>
    <w:rsid w:val="004B2704"/>
    <w:rsid w:val="004B74F9"/>
    <w:rsid w:val="004C310C"/>
    <w:rsid w:val="004F5029"/>
    <w:rsid w:val="00503D67"/>
    <w:rsid w:val="00515FEC"/>
    <w:rsid w:val="00533216"/>
    <w:rsid w:val="00533D7B"/>
    <w:rsid w:val="00536030"/>
    <w:rsid w:val="0053799F"/>
    <w:rsid w:val="0057077C"/>
    <w:rsid w:val="005878DC"/>
    <w:rsid w:val="00587B97"/>
    <w:rsid w:val="005A405F"/>
    <w:rsid w:val="005B5215"/>
    <w:rsid w:val="005C51F7"/>
    <w:rsid w:val="005D2532"/>
    <w:rsid w:val="005D332E"/>
    <w:rsid w:val="005E6045"/>
    <w:rsid w:val="005F6129"/>
    <w:rsid w:val="00604CB5"/>
    <w:rsid w:val="00626C1C"/>
    <w:rsid w:val="00631CB1"/>
    <w:rsid w:val="0065754A"/>
    <w:rsid w:val="00693EF0"/>
    <w:rsid w:val="006A2122"/>
    <w:rsid w:val="006A3F84"/>
    <w:rsid w:val="006B37FD"/>
    <w:rsid w:val="006B6BAD"/>
    <w:rsid w:val="006F3BF7"/>
    <w:rsid w:val="0070768E"/>
    <w:rsid w:val="007171FF"/>
    <w:rsid w:val="007240B1"/>
    <w:rsid w:val="007250B8"/>
    <w:rsid w:val="00746C47"/>
    <w:rsid w:val="00766863"/>
    <w:rsid w:val="00781CE8"/>
    <w:rsid w:val="007853C8"/>
    <w:rsid w:val="00797BF9"/>
    <w:rsid w:val="007A0B83"/>
    <w:rsid w:val="007A5D0E"/>
    <w:rsid w:val="007B1342"/>
    <w:rsid w:val="007F18F2"/>
    <w:rsid w:val="007F1B92"/>
    <w:rsid w:val="008254E3"/>
    <w:rsid w:val="00845EC1"/>
    <w:rsid w:val="00866B7B"/>
    <w:rsid w:val="00897500"/>
    <w:rsid w:val="008A47E7"/>
    <w:rsid w:val="008B759D"/>
    <w:rsid w:val="008C2F96"/>
    <w:rsid w:val="008D45CE"/>
    <w:rsid w:val="008E5D26"/>
    <w:rsid w:val="00903A16"/>
    <w:rsid w:val="00912AA6"/>
    <w:rsid w:val="00914A4C"/>
    <w:rsid w:val="0098559D"/>
    <w:rsid w:val="0099132E"/>
    <w:rsid w:val="00995AA6"/>
    <w:rsid w:val="009A03ED"/>
    <w:rsid w:val="009A1244"/>
    <w:rsid w:val="009B0781"/>
    <w:rsid w:val="009D6D5C"/>
    <w:rsid w:val="009F3CDA"/>
    <w:rsid w:val="00A02236"/>
    <w:rsid w:val="00A116A1"/>
    <w:rsid w:val="00A12F43"/>
    <w:rsid w:val="00A169D2"/>
    <w:rsid w:val="00A51236"/>
    <w:rsid w:val="00A555AC"/>
    <w:rsid w:val="00A572B4"/>
    <w:rsid w:val="00A76507"/>
    <w:rsid w:val="00AA70B3"/>
    <w:rsid w:val="00AB449C"/>
    <w:rsid w:val="00AD2D4E"/>
    <w:rsid w:val="00B27EAB"/>
    <w:rsid w:val="00B3329F"/>
    <w:rsid w:val="00B33BFD"/>
    <w:rsid w:val="00B42493"/>
    <w:rsid w:val="00B44B67"/>
    <w:rsid w:val="00B45840"/>
    <w:rsid w:val="00B45FE1"/>
    <w:rsid w:val="00B46854"/>
    <w:rsid w:val="00B5284C"/>
    <w:rsid w:val="00B63493"/>
    <w:rsid w:val="00B64856"/>
    <w:rsid w:val="00B708B7"/>
    <w:rsid w:val="00B7485D"/>
    <w:rsid w:val="00B854A6"/>
    <w:rsid w:val="00B900AE"/>
    <w:rsid w:val="00BA05BD"/>
    <w:rsid w:val="00BA4144"/>
    <w:rsid w:val="00BB5E40"/>
    <w:rsid w:val="00BD616E"/>
    <w:rsid w:val="00BE0537"/>
    <w:rsid w:val="00BE11A7"/>
    <w:rsid w:val="00C302D4"/>
    <w:rsid w:val="00C43C9F"/>
    <w:rsid w:val="00C55240"/>
    <w:rsid w:val="00C913D5"/>
    <w:rsid w:val="00CA2462"/>
    <w:rsid w:val="00CA3E0E"/>
    <w:rsid w:val="00CA424B"/>
    <w:rsid w:val="00CB09A0"/>
    <w:rsid w:val="00CB6BB9"/>
    <w:rsid w:val="00CC19D3"/>
    <w:rsid w:val="00CC4B5B"/>
    <w:rsid w:val="00D106CD"/>
    <w:rsid w:val="00D24CCC"/>
    <w:rsid w:val="00D440A2"/>
    <w:rsid w:val="00D46AC2"/>
    <w:rsid w:val="00D5050C"/>
    <w:rsid w:val="00D85074"/>
    <w:rsid w:val="00D922B1"/>
    <w:rsid w:val="00DC7688"/>
    <w:rsid w:val="00DE65E0"/>
    <w:rsid w:val="00DF79DC"/>
    <w:rsid w:val="00E04B70"/>
    <w:rsid w:val="00E3295F"/>
    <w:rsid w:val="00E40220"/>
    <w:rsid w:val="00E56036"/>
    <w:rsid w:val="00E60269"/>
    <w:rsid w:val="00E72459"/>
    <w:rsid w:val="00E73FD6"/>
    <w:rsid w:val="00E90FDA"/>
    <w:rsid w:val="00EB0671"/>
    <w:rsid w:val="00EB72AB"/>
    <w:rsid w:val="00ED67F3"/>
    <w:rsid w:val="00EE069F"/>
    <w:rsid w:val="00EF615D"/>
    <w:rsid w:val="00F05FCE"/>
    <w:rsid w:val="00F0767F"/>
    <w:rsid w:val="00F12766"/>
    <w:rsid w:val="00F15EA3"/>
    <w:rsid w:val="00F24B79"/>
    <w:rsid w:val="00F461FE"/>
    <w:rsid w:val="00F63F69"/>
    <w:rsid w:val="00F673A1"/>
    <w:rsid w:val="00F72460"/>
    <w:rsid w:val="00F91F6D"/>
    <w:rsid w:val="00FA05BC"/>
    <w:rsid w:val="00FA727A"/>
    <w:rsid w:val="00FB044F"/>
    <w:rsid w:val="00FB1330"/>
    <w:rsid w:val="00FF54D9"/>
    <w:rsid w:val="00FF5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FAF89B9"/>
  <w15:chartTrackingRefBased/>
  <w15:docId w15:val="{77DEAB43-F51E-426C-A5DE-46CF9B8E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link w:val="TextodebaloChar"/>
    <w:rsid w:val="00ED67F3"/>
    <w:rPr>
      <w:rFonts w:ascii="Segoe UI" w:hAnsi="Segoe UI" w:cs="Segoe UI"/>
      <w:sz w:val="18"/>
      <w:szCs w:val="18"/>
    </w:rPr>
  </w:style>
  <w:style w:type="character" w:customStyle="1" w:styleId="TextodebaloChar">
    <w:name w:val="Texto de balão Char"/>
    <w:link w:val="Textodebalo"/>
    <w:rsid w:val="00ED67F3"/>
    <w:rPr>
      <w:rFonts w:ascii="Segoe UI" w:hAnsi="Segoe UI" w:cs="Segoe UI"/>
      <w:sz w:val="18"/>
      <w:szCs w:val="18"/>
      <w:lang w:eastAsia="zh-CN"/>
    </w:rPr>
  </w:style>
  <w:style w:type="paragraph" w:customStyle="1" w:styleId="TableParagraph">
    <w:name w:val="Table Paragraph"/>
    <w:basedOn w:val="Normal"/>
    <w:uiPriority w:val="1"/>
    <w:qFormat/>
    <w:rsid w:val="00FF58A6"/>
    <w:pPr>
      <w:widowControl w:val="0"/>
      <w:suppressAutoHyphens w:val="0"/>
      <w:ind w:left="208"/>
    </w:pPr>
    <w:rPr>
      <w:rFonts w:ascii="Calibri" w:eastAsia="Calibri" w:hAnsi="Calibri" w:cs="Calibri"/>
      <w:sz w:val="22"/>
      <w:szCs w:val="22"/>
      <w:lang w:val="en-US" w:eastAsia="en-US"/>
    </w:rPr>
  </w:style>
  <w:style w:type="character" w:styleId="MenoPendente">
    <w:name w:val="Unresolved Mention"/>
    <w:uiPriority w:val="99"/>
    <w:semiHidden/>
    <w:unhideWhenUsed/>
    <w:rsid w:val="0013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farrapo.com.br" TargetMode="External"/><Relationship Id="rId5" Type="http://schemas.openxmlformats.org/officeDocument/2006/relationships/webSettings" Target="webSettings.xml"/><Relationship Id="rId10" Type="http://schemas.openxmlformats.org/officeDocument/2006/relationships/hyperlink" Target="mailto:licitacao@farrapo.com.br" TargetMode="External"/><Relationship Id="rId4" Type="http://schemas.openxmlformats.org/officeDocument/2006/relationships/settings" Target="settings.xml"/><Relationship Id="rId9" Type="http://schemas.openxmlformats.org/officeDocument/2006/relationships/hyperlink" Target="mailto:licitacao@cacapava.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6DBB-5D6D-425C-83B0-C4663BFC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8760</Words>
  <Characters>47309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lpstr>
    </vt:vector>
  </TitlesOfParts>
  <Company>WinXP SP2 E</Company>
  <LinksUpToDate>false</LinksUpToDate>
  <CharactersWithSpaces>55958</CharactersWithSpaces>
  <SharedDoc>false</SharedDoc>
  <HLinks>
    <vt:vector size="24" baseType="variant">
      <vt:variant>
        <vt:i4>6488070</vt:i4>
      </vt:variant>
      <vt:variant>
        <vt:i4>9</vt:i4>
      </vt:variant>
      <vt:variant>
        <vt:i4>0</vt:i4>
      </vt:variant>
      <vt:variant>
        <vt:i4>5</vt:i4>
      </vt:variant>
      <vt:variant>
        <vt:lpwstr>mailto:licitacao@farrapo.com.br</vt:lpwstr>
      </vt:variant>
      <vt:variant>
        <vt:lpwstr/>
      </vt:variant>
      <vt:variant>
        <vt:i4>6488070</vt:i4>
      </vt:variant>
      <vt:variant>
        <vt:i4>6</vt:i4>
      </vt:variant>
      <vt:variant>
        <vt:i4>0</vt:i4>
      </vt:variant>
      <vt:variant>
        <vt:i4>5</vt:i4>
      </vt:variant>
      <vt:variant>
        <vt:lpwstr>mailto:licitacao@farrapo.com.br</vt:lpwstr>
      </vt:variant>
      <vt:variant>
        <vt:lpwstr/>
      </vt:variant>
      <vt:variant>
        <vt:i4>3997719</vt:i4>
      </vt:variant>
      <vt:variant>
        <vt:i4>3</vt:i4>
      </vt:variant>
      <vt:variant>
        <vt:i4>0</vt:i4>
      </vt:variant>
      <vt:variant>
        <vt:i4>5</vt:i4>
      </vt:variant>
      <vt:variant>
        <vt:lpwstr>mailto:licitacao@cacapava.rs.gov.br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pclicita01</dc:creator>
  <cp:keywords/>
  <dc:description/>
  <cp:lastModifiedBy>User</cp:lastModifiedBy>
  <cp:revision>2</cp:revision>
  <cp:lastPrinted>2017-10-04T16:55:00Z</cp:lastPrinted>
  <dcterms:created xsi:type="dcterms:W3CDTF">2017-11-17T15:02:00Z</dcterms:created>
  <dcterms:modified xsi:type="dcterms:W3CDTF">2017-11-17T15:02:00Z</dcterms:modified>
</cp:coreProperties>
</file>