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6633</wp:posOffset>
            </wp:positionH>
            <wp:positionV relativeFrom="page">
              <wp:posOffset>7238</wp:posOffset>
            </wp:positionV>
            <wp:extent cx="7549642" cy="141060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42" cy="141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4"/>
        <w:rPr>
          <w:rFonts w:ascii="Times New Roman"/>
        </w:rPr>
      </w:pPr>
    </w:p>
    <w:p>
      <w:pPr>
        <w:pStyle w:val="Heading1"/>
      </w:pPr>
      <w:r>
        <w:rPr/>
        <w:t>ANEXO</w:t>
      </w:r>
      <w:r>
        <w:rPr>
          <w:spacing w:val="-5"/>
        </w:rPr>
        <w:t> IV</w:t>
      </w:r>
    </w:p>
    <w:p>
      <w:pPr>
        <w:spacing w:line="360" w:lineRule="auto" w:before="198"/>
        <w:ind w:left="424" w:right="141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TERMO DE COMPROMISSO RELATIVO A APLICAÇÃO DAS NORMAS E LEGISLAÇÕES REFERENTES À ACESSIBILIDADE EM FUNÇÃO DO USO, COM DETALHAMENTO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RELATIVO AOS SANITÁRIOS, CIRCULAÇÕES, ESCADARIAS, RAMPAS E PISOS.</w:t>
      </w:r>
    </w:p>
    <w:p>
      <w:pPr>
        <w:pStyle w:val="BodyText"/>
        <w:spacing w:before="4"/>
        <w:rPr>
          <w:rFonts w:ascii="Arial"/>
          <w:b/>
          <w:sz w:val="1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5"/>
        <w:gridCol w:w="2814"/>
        <w:gridCol w:w="2608"/>
      </w:tblGrid>
      <w:tr>
        <w:trPr>
          <w:trHeight w:val="494" w:hRule="atLeast"/>
        </w:trPr>
        <w:tc>
          <w:tcPr>
            <w:tcW w:w="9917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Matrícula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imóvel:</w:t>
            </w:r>
          </w:p>
        </w:tc>
      </w:tr>
      <w:tr>
        <w:trPr>
          <w:trHeight w:val="978" w:hRule="atLeast"/>
        </w:trPr>
        <w:tc>
          <w:tcPr>
            <w:tcW w:w="7309" w:type="dxa"/>
            <w:gridSpan w:val="2"/>
          </w:tcPr>
          <w:p>
            <w:pPr>
              <w:pStyle w:val="TableParagraph"/>
              <w:tabs>
                <w:tab w:pos="801" w:val="left" w:leader="none"/>
                <w:tab w:pos="1587" w:val="left" w:leader="none"/>
                <w:tab w:pos="2440" w:val="left" w:leader="none"/>
                <w:tab w:pos="7156" w:val="left" w:leader="none"/>
              </w:tabs>
              <w:spacing w:line="273" w:lineRule="auto"/>
              <w:ind w:right="140"/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  <w:r>
              <w:rPr>
                <w:sz w:val="22"/>
                <w:u w:val="single"/>
              </w:rPr>
              <w:tab/>
              <w:tab/>
              <w:tab/>
            </w:r>
            <w:r>
              <w:rPr>
                <w:sz w:val="22"/>
              </w:rPr>
              <w:t> S: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Q: </w:t>
            </w:r>
            <w:r>
              <w:rPr>
                <w:sz w:val="22"/>
                <w:u w:val="single"/>
              </w:rPr>
              <w:tab/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L: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2608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39200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461001</wp:posOffset>
                      </wp:positionV>
                      <wp:extent cx="1475105" cy="889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475105" cy="8890"/>
                                <a:chExt cx="1475105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416"/>
                                  <a:ext cx="14751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5105" h="0">
                                      <a:moveTo>
                                        <a:pt x="0" y="0"/>
                                      </a:moveTo>
                                      <a:lnTo>
                                        <a:pt x="147484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79995pt;margin-top:36.299294pt;width:116.15pt;height:.7pt;mso-position-horizontal-relative:column;mso-position-vertical-relative:paragraph;z-index:-15777280" id="docshapegroup4" coordorigin="106,726" coordsize="2323,14">
                      <v:line style="position:absolute" from="106,733" to="2428,733" stroked="true" strokeweight=".695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Área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edificada:</w:t>
            </w:r>
          </w:p>
        </w:tc>
      </w:tr>
      <w:tr>
        <w:trPr>
          <w:trHeight w:val="494" w:hRule="atLeast"/>
        </w:trPr>
        <w:tc>
          <w:tcPr>
            <w:tcW w:w="9917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Responsável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Técnico:</w:t>
            </w:r>
          </w:p>
        </w:tc>
      </w:tr>
      <w:tr>
        <w:trPr>
          <w:trHeight w:val="489" w:hRule="atLeast"/>
        </w:trPr>
        <w:tc>
          <w:tcPr>
            <w:tcW w:w="4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CAU/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CREA:</w:t>
            </w:r>
          </w:p>
        </w:tc>
        <w:tc>
          <w:tcPr>
            <w:tcW w:w="5422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ART/RRT: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1"/>
        <w:rPr>
          <w:rFonts w:ascii="Arial"/>
          <w:b/>
        </w:rPr>
      </w:pPr>
    </w:p>
    <w:p>
      <w:pPr>
        <w:pStyle w:val="BodyText"/>
        <w:tabs>
          <w:tab w:pos="6797" w:val="left" w:leader="none"/>
        </w:tabs>
        <w:spacing w:line="360" w:lineRule="auto"/>
        <w:ind w:left="141" w:right="138"/>
        <w:jc w:val="both"/>
      </w:pP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DECLARA por este TERMO e sob as penas da Lei </w:t>
      </w:r>
      <w:r>
        <w:rPr/>
        <w:t>que assumo o compromisso de cumprir o que determinam as Legislações Federais e Municipais quanto às condições de acessibilidade previstas na NBR 9050/2020, com relação a implantação de piso tátil, rampas, portas de acesso e sanitários para portadores de necessidades especiais, conforme projeto específico submetido à análise e aprovação da SMPMA, em determinação da Ordem de Serviço 569/2016.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0"/>
      </w:pPr>
    </w:p>
    <w:p>
      <w:pPr>
        <w:pStyle w:val="BodyText"/>
        <w:tabs>
          <w:tab w:pos="5899" w:val="left" w:leader="none"/>
          <w:tab w:pos="8713" w:val="left" w:leader="none"/>
          <w:tab w:pos="10001" w:val="left" w:leader="none"/>
        </w:tabs>
        <w:ind w:left="3190"/>
      </w:pPr>
      <w:r>
        <w:rPr/>
        <w:t>Caçapava do Sul,</w:t>
      </w:r>
      <w:r>
        <w:rPr>
          <w:spacing w:val="-1"/>
        </w:rPr>
        <w:t>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2561208</wp:posOffset>
                </wp:positionH>
                <wp:positionV relativeFrom="paragraph">
                  <wp:posOffset>221698</wp:posOffset>
                </wp:positionV>
                <wp:extent cx="279590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 h="0">
                              <a:moveTo>
                                <a:pt x="0" y="0"/>
                              </a:moveTo>
                              <a:lnTo>
                                <a:pt x="279560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669998pt;margin-top:17.456539pt;width:220.15pt;height:.1pt;mso-position-horizontal-relative:page;mso-position-vertical-relative:paragraph;z-index:-15728640;mso-wrap-distance-left:0;mso-wrap-distance-right:0" id="docshape5" coordorigin="4033,349" coordsize="4403,0" path="m4033,349l8436,34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7"/>
      </w:pPr>
    </w:p>
    <w:p>
      <w:pPr>
        <w:pStyle w:val="BodyText"/>
        <w:spacing w:line="429" w:lineRule="auto"/>
        <w:ind w:left="3973" w:right="3353"/>
      </w:pPr>
      <w:r>
        <w:rPr/>
        <w:t>Assinatura</w:t>
      </w:r>
      <w:r>
        <w:rPr>
          <w:spacing w:val="-16"/>
        </w:rPr>
        <w:t> </w:t>
      </w:r>
      <w:r>
        <w:rPr/>
        <w:t>do</w:t>
      </w:r>
      <w:r>
        <w:rPr>
          <w:spacing w:val="-15"/>
        </w:rPr>
        <w:t> </w:t>
      </w:r>
      <w:r>
        <w:rPr/>
        <w:t>Proprietário RG/ CPF:</w:t>
      </w:r>
    </w:p>
    <w:sectPr>
      <w:footerReference w:type="default" r:id="rId5"/>
      <w:type w:val="continuous"/>
      <w:pgSz w:w="11910" w:h="16840"/>
      <w:pgMar w:header="0" w:footer="441" w:top="0" w:bottom="640" w:left="992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4100576</wp:posOffset>
              </wp:positionH>
              <wp:positionV relativeFrom="page">
                <wp:posOffset>10272776</wp:posOffset>
              </wp:positionV>
              <wp:extent cx="2312035" cy="1416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120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Regularização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Edificações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Imóveis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2.880005pt;margin-top:808.880005pt;width:182.05pt;height:11.1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Regularização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Edificações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Imóveis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6539865</wp:posOffset>
              </wp:positionH>
              <wp:positionV relativeFrom="page">
                <wp:posOffset>10272776</wp:posOffset>
              </wp:positionV>
              <wp:extent cx="6096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950012pt;margin-top:808.880005pt;width:4.8pt;height:11.15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6732269</wp:posOffset>
              </wp:positionH>
              <wp:positionV relativeFrom="page">
                <wp:posOffset>10272776</wp:posOffset>
              </wp:positionV>
              <wp:extent cx="306705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067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099976pt;margin-top:808.880005pt;width:24.15pt;height:11.15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84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2026-08-06T12:51:29Z</dcterms:created>
  <dcterms:modified xsi:type="dcterms:W3CDTF">2026-08-06T12:51:29Z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