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800100</wp:posOffset>
            </wp:positionH>
            <wp:positionV relativeFrom="page">
              <wp:posOffset>9949180</wp:posOffset>
            </wp:positionV>
            <wp:extent cx="6398260" cy="55245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255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tLeast" w:line="830"/>
        <w:ind w:firstLine="492" w:left="1600" w:right="1906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800100</wp:posOffset>
            </wp:positionH>
            <wp:positionV relativeFrom="paragraph">
              <wp:posOffset>-1037590</wp:posOffset>
            </wp:positionV>
            <wp:extent cx="6122035" cy="1135380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 DE HOMOLOGAÇÃO E ADJUDICAÇÃO EDITAL</w:t>
      </w:r>
      <w:r>
        <w:rPr>
          <w:spacing w:val="-5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4091/2026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15/2026</w:t>
      </w:r>
    </w:p>
    <w:p>
      <w:pPr>
        <w:pStyle w:val="BodyText"/>
        <w:spacing w:lineRule="exact" w:line="274"/>
        <w:ind w:left="134" w:right="843"/>
        <w:jc w:val="center"/>
        <w:rPr/>
      </w:pPr>
      <w:r>
        <w:rPr/>
        <w:t>REGISTRO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PREÇOS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>
          <w:spacing w:val="-2"/>
        </w:rPr>
        <w:t>11/2026</w:t>
      </w:r>
    </w:p>
    <w:p>
      <w:pPr>
        <w:pStyle w:val="Normal"/>
        <w:spacing w:lineRule="auto" w:line="240" w:before="252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794" w:left="141" w:right="846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4091/2026 – Pregão Eletrônico nº 15/2026 </w:t>
      </w:r>
      <w:r>
        <w:rPr>
          <w:sz w:val="24"/>
        </w:rPr>
        <w:t xml:space="preserve">visando o registro de preço para aquisição de lâminas e dentes para motoniveladora, retroescavadeiras e pá carregadeiras 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3" w:right="843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2"/>
          <w:sz w:val="24"/>
        </w:rPr>
        <w:t xml:space="preserve"> </w:t>
      </w:r>
      <w:r>
        <w:rPr>
          <w:sz w:val="24"/>
        </w:rPr>
        <w:t>do Sul,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maio </w:t>
      </w:r>
      <w:r>
        <w:rPr>
          <w:spacing w:val="-4"/>
          <w:sz w:val="24"/>
        </w:rPr>
        <w:t>2026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843"/>
        <w:jc w:val="center"/>
        <w:rPr/>
      </w:pPr>
      <w:r>
        <w:rPr/>
        <w:t>MARCELO</w:t>
      </w:r>
      <w:r>
        <w:rPr>
          <w:spacing w:val="-2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0" w:right="843"/>
        <w:jc w:val="center"/>
        <w:rPr/>
      </w:pPr>
      <w:r>
        <w:rPr>
          <w:spacing w:val="-2"/>
        </w:rPr>
        <w:t>Prefeito</w:t>
      </w:r>
    </w:p>
    <w:sectPr>
      <w:type w:val="nextPage"/>
      <w:pgSz w:w="11906" w:h="16838"/>
      <w:pgMar w:left="992" w:right="566" w:gutter="0" w:header="0" w:top="30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84</Words>
  <Characters>452</Characters>
  <CharactersWithSpaces>532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2026-05-15T17:33:41Z</dcterms:created>
  <dc:creator>PMC</dc:creator>
  <dc:description/>
  <dc:language>pt-BR</dc:language>
  <cp:lastModifiedBy/>
  <dcterms:modified xsi:type="dcterms:W3CDTF">2026-05-15T17:33:41Z</dcterms:modified>
  <cp:revision>0</cp:revision>
  <dc:subject/>
  <dc:title>Microsoft Word - termo.homologação geral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2021</vt:lpwstr>
  </property>
</Properties>
</file>